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642D" w14:textId="77777777" w:rsidR="00324D93" w:rsidRPr="00F66A2E" w:rsidRDefault="002600E3">
      <w:pPr>
        <w:spacing w:line="259" w:lineRule="auto"/>
        <w:rPr>
          <w:b/>
          <w:sz w:val="36"/>
          <w:szCs w:val="20"/>
        </w:rPr>
      </w:pPr>
      <w:r w:rsidRPr="00F66A2E">
        <w:rPr>
          <w:b/>
          <w:sz w:val="36"/>
          <w:szCs w:val="20"/>
        </w:rPr>
        <w:t>Framework Schedule 1 (Specification)</w:t>
      </w:r>
    </w:p>
    <w:p w14:paraId="2FF0F9C0" w14:textId="77777777" w:rsidR="00324D93" w:rsidRPr="00F66A2E" w:rsidRDefault="002600E3">
      <w:pPr>
        <w:spacing w:line="259" w:lineRule="auto"/>
        <w:rPr>
          <w:b/>
          <w:sz w:val="36"/>
          <w:szCs w:val="20"/>
        </w:rPr>
      </w:pPr>
      <w:r w:rsidRPr="00F66A2E">
        <w:rPr>
          <w:b/>
          <w:sz w:val="36"/>
          <w:szCs w:val="20"/>
        </w:rPr>
        <w:t xml:space="preserve">RM6181 Contact Centres and Business Services </w:t>
      </w:r>
    </w:p>
    <w:p w14:paraId="4AAA07B3" w14:textId="77777777" w:rsidR="00324D93" w:rsidRPr="008D3549" w:rsidRDefault="00324D93">
      <w:pPr>
        <w:spacing w:line="259" w:lineRule="auto"/>
        <w:ind w:left="720"/>
        <w:rPr>
          <w:b/>
          <w:sz w:val="20"/>
          <w:szCs w:val="20"/>
        </w:rPr>
      </w:pPr>
    </w:p>
    <w:p w14:paraId="77F64CC5" w14:textId="77777777" w:rsidR="00324D93" w:rsidRPr="008D3549" w:rsidRDefault="002600E3">
      <w:pPr>
        <w:tabs>
          <w:tab w:val="left" w:pos="709"/>
        </w:tabs>
        <w:spacing w:before="120" w:after="120" w:line="240" w:lineRule="auto"/>
        <w:rPr>
          <w:sz w:val="20"/>
          <w:szCs w:val="20"/>
        </w:rPr>
      </w:pPr>
      <w:r w:rsidRPr="008D3549">
        <w:rPr>
          <w:sz w:val="20"/>
          <w:szCs w:val="20"/>
        </w:rPr>
        <w:t xml:space="preserve">This Schedule sets out what we and our Buyers want. Suppliers shall be required to deliver the Deliverables to the Buyer under the Call-Off Contract for the Lot(s) they have been appointed to. </w:t>
      </w:r>
    </w:p>
    <w:p w14:paraId="3EEC0D3D" w14:textId="77777777" w:rsidR="00324D93" w:rsidRPr="008D3549" w:rsidRDefault="002600E3">
      <w:pPr>
        <w:tabs>
          <w:tab w:val="left" w:pos="709"/>
        </w:tabs>
        <w:spacing w:before="120" w:after="120" w:line="240" w:lineRule="auto"/>
        <w:rPr>
          <w:sz w:val="20"/>
          <w:szCs w:val="20"/>
        </w:rPr>
      </w:pPr>
      <w:r w:rsidRPr="008D3549">
        <w:rPr>
          <w:sz w:val="20"/>
          <w:szCs w:val="20"/>
        </w:rPr>
        <w:t>For all Deliverables, the Supplier must help Buyers comply with any specific applicable Standards to the Buyer.</w:t>
      </w:r>
    </w:p>
    <w:p w14:paraId="00C4B7C1" w14:textId="0F3764AA" w:rsidR="00324D93" w:rsidRPr="008D3549" w:rsidRDefault="002600E3">
      <w:pPr>
        <w:rPr>
          <w:sz w:val="20"/>
          <w:szCs w:val="20"/>
        </w:rPr>
      </w:pPr>
      <w:r w:rsidRPr="008D3549">
        <w:rPr>
          <w:sz w:val="20"/>
          <w:szCs w:val="20"/>
        </w:rPr>
        <w:t>The Deliverables and any Standards set out in</w:t>
      </w:r>
      <w:r w:rsidR="00C51A9A">
        <w:rPr>
          <w:sz w:val="20"/>
          <w:szCs w:val="20"/>
        </w:rPr>
        <w:t xml:space="preserve"> Framework Schedule 1</w:t>
      </w:r>
      <w:r w:rsidRPr="008D3549">
        <w:rPr>
          <w:i/>
          <w:sz w:val="20"/>
          <w:szCs w:val="20"/>
        </w:rPr>
        <w:t xml:space="preserve"> </w:t>
      </w:r>
      <w:r w:rsidRPr="008D3549">
        <w:rPr>
          <w:sz w:val="20"/>
          <w:szCs w:val="20"/>
        </w:rPr>
        <w:t>below may be refined (to the extent permitted and set out in the Order Form) by a Buyer during a Direct Award or Further Competition Procedure to reflect its Deliverables requirements for entering a Call-Off Contract.</w:t>
      </w:r>
    </w:p>
    <w:p w14:paraId="15CA0B62" w14:textId="77777777" w:rsidR="00324D93" w:rsidRPr="008D3549" w:rsidRDefault="00324D93">
      <w:pPr>
        <w:rPr>
          <w:b/>
          <w:sz w:val="20"/>
          <w:szCs w:val="20"/>
        </w:rPr>
      </w:pPr>
    </w:p>
    <w:p w14:paraId="03235EC9" w14:textId="77777777" w:rsidR="00324D93" w:rsidRPr="008D3549" w:rsidRDefault="00324D93">
      <w:pPr>
        <w:rPr>
          <w:b/>
          <w:i/>
          <w:sz w:val="20"/>
          <w:szCs w:val="20"/>
        </w:rPr>
      </w:pPr>
    </w:p>
    <w:p w14:paraId="7EF7FC20" w14:textId="77777777" w:rsidR="00324D93" w:rsidRPr="008D3549" w:rsidRDefault="00324D93">
      <w:pPr>
        <w:ind w:left="720"/>
        <w:rPr>
          <w:b/>
          <w:i/>
          <w:sz w:val="20"/>
          <w:szCs w:val="20"/>
        </w:rPr>
      </w:pPr>
    </w:p>
    <w:p w14:paraId="0A905B8B" w14:textId="77777777" w:rsidR="00324D93" w:rsidRPr="008D3549" w:rsidRDefault="00324D93">
      <w:pPr>
        <w:pStyle w:val="Heading2"/>
        <w:tabs>
          <w:tab w:val="left" w:pos="709"/>
          <w:tab w:val="left" w:pos="284"/>
        </w:tabs>
        <w:spacing w:before="200" w:after="0" w:line="240" w:lineRule="auto"/>
        <w:ind w:left="720"/>
        <w:jc w:val="both"/>
        <w:rPr>
          <w:i/>
          <w:sz w:val="20"/>
          <w:szCs w:val="20"/>
        </w:rPr>
      </w:pPr>
      <w:bookmarkStart w:id="0" w:name="_5caa6zvhrgmu" w:colFirst="0" w:colLast="0"/>
      <w:bookmarkEnd w:id="0"/>
    </w:p>
    <w:p w14:paraId="5F149253" w14:textId="77777777" w:rsidR="00324D93" w:rsidRPr="008D3549" w:rsidRDefault="002600E3">
      <w:pPr>
        <w:rPr>
          <w:i/>
          <w:sz w:val="20"/>
          <w:szCs w:val="20"/>
        </w:rPr>
      </w:pPr>
      <w:r w:rsidRPr="008D3549">
        <w:rPr>
          <w:sz w:val="20"/>
          <w:szCs w:val="20"/>
        </w:rPr>
        <w:br w:type="page"/>
      </w:r>
      <w:bookmarkStart w:id="1" w:name="_GoBack"/>
      <w:bookmarkEnd w:id="1"/>
    </w:p>
    <w:p w14:paraId="7C2E4627" w14:textId="2D28D36A" w:rsidR="00324D93" w:rsidRPr="00620CD1" w:rsidRDefault="002600E3">
      <w:pPr>
        <w:rPr>
          <w:b/>
          <w:sz w:val="36"/>
          <w:szCs w:val="20"/>
        </w:rPr>
      </w:pPr>
      <w:r w:rsidRPr="00620CD1">
        <w:rPr>
          <w:b/>
          <w:sz w:val="36"/>
          <w:szCs w:val="20"/>
        </w:rPr>
        <w:lastRenderedPageBreak/>
        <w:t xml:space="preserve">Contents </w:t>
      </w:r>
    </w:p>
    <w:p w14:paraId="21582551" w14:textId="77777777" w:rsidR="00134A3D" w:rsidRDefault="00134A3D" w:rsidP="00134A3D">
      <w:pPr>
        <w:rPr>
          <w:b/>
        </w:rPr>
      </w:pPr>
    </w:p>
    <w:p w14:paraId="704A672B" w14:textId="34A234D1" w:rsidR="00620CD1" w:rsidRPr="00CA7AA0" w:rsidRDefault="00CA7AA0" w:rsidP="00CA7AA0">
      <w:pPr>
        <w:rPr>
          <w:rStyle w:val="Hyperlink"/>
          <w:sz w:val="20"/>
          <w:szCs w:val="20"/>
        </w:rPr>
      </w:pPr>
      <w:r>
        <w:rPr>
          <w:color w:val="4F81BD" w:themeColor="accent1"/>
          <w:sz w:val="20"/>
          <w:szCs w:val="20"/>
        </w:rPr>
        <w:fldChar w:fldCharType="begin"/>
      </w:r>
      <w:r>
        <w:rPr>
          <w:color w:val="4F81BD" w:themeColor="accent1"/>
          <w:sz w:val="20"/>
          <w:szCs w:val="20"/>
        </w:rPr>
        <w:instrText>HYPERLINK  \l "Summary"</w:instrText>
      </w:r>
      <w:r>
        <w:rPr>
          <w:color w:val="4F81BD" w:themeColor="accent1"/>
          <w:sz w:val="20"/>
          <w:szCs w:val="20"/>
        </w:rPr>
      </w:r>
      <w:r>
        <w:rPr>
          <w:color w:val="4F81BD" w:themeColor="accent1"/>
          <w:sz w:val="20"/>
          <w:szCs w:val="20"/>
        </w:rPr>
        <w:fldChar w:fldCharType="separate"/>
      </w:r>
      <w:r w:rsidR="00134A3D" w:rsidRPr="00CA7AA0">
        <w:rPr>
          <w:rStyle w:val="Hyperlink"/>
          <w:sz w:val="20"/>
          <w:szCs w:val="20"/>
        </w:rPr>
        <w:t>S</w:t>
      </w:r>
      <w:r w:rsidR="00134A3D" w:rsidRPr="00CA7AA0">
        <w:rPr>
          <w:rStyle w:val="Hyperlink"/>
          <w:sz w:val="20"/>
          <w:szCs w:val="20"/>
        </w:rPr>
        <w:t>u</w:t>
      </w:r>
      <w:r w:rsidR="00134A3D" w:rsidRPr="00CA7AA0">
        <w:rPr>
          <w:rStyle w:val="Hyperlink"/>
          <w:sz w:val="20"/>
          <w:szCs w:val="20"/>
        </w:rPr>
        <w:t>m</w:t>
      </w:r>
      <w:r w:rsidR="00134A3D" w:rsidRPr="00CA7AA0">
        <w:rPr>
          <w:rStyle w:val="Hyperlink"/>
          <w:sz w:val="20"/>
          <w:szCs w:val="20"/>
        </w:rPr>
        <w:t>m</w:t>
      </w:r>
      <w:r w:rsidR="00134A3D" w:rsidRPr="00CA7AA0">
        <w:rPr>
          <w:rStyle w:val="Hyperlink"/>
          <w:sz w:val="20"/>
          <w:szCs w:val="20"/>
        </w:rPr>
        <w:t>a</w:t>
      </w:r>
      <w:r w:rsidR="00134A3D" w:rsidRPr="00CA7AA0">
        <w:rPr>
          <w:rStyle w:val="Hyperlink"/>
          <w:sz w:val="20"/>
          <w:szCs w:val="20"/>
        </w:rPr>
        <w:t>ry</w:t>
      </w:r>
      <w:r>
        <w:rPr>
          <w:rStyle w:val="Hyperlink"/>
          <w:sz w:val="20"/>
          <w:szCs w:val="20"/>
        </w:rPr>
        <w:t>………………………………………………………………………………………………………….2</w:t>
      </w:r>
    </w:p>
    <w:p w14:paraId="431D5EBE" w14:textId="053C0039" w:rsidR="00620CD1" w:rsidRPr="00620CD1" w:rsidRDefault="00CA7AA0" w:rsidP="00620CD1">
      <w:pPr>
        <w:rPr>
          <w:color w:val="4F81BD" w:themeColor="accent1"/>
          <w:sz w:val="20"/>
          <w:szCs w:val="20"/>
        </w:rPr>
      </w:pPr>
      <w:r>
        <w:rPr>
          <w:color w:val="4F81BD" w:themeColor="accent1"/>
          <w:sz w:val="20"/>
          <w:szCs w:val="20"/>
        </w:rPr>
        <w:fldChar w:fldCharType="end"/>
      </w:r>
    </w:p>
    <w:p w14:paraId="7F84FA54" w14:textId="4561B54F" w:rsidR="00134A3D" w:rsidRPr="00AA787A" w:rsidRDefault="00AA787A" w:rsidP="00620CD1">
      <w:pPr>
        <w:rPr>
          <w:rStyle w:val="Hyperlink"/>
          <w:sz w:val="20"/>
          <w:szCs w:val="20"/>
        </w:rPr>
      </w:pPr>
      <w:r>
        <w:rPr>
          <w:color w:val="4F81BD" w:themeColor="accent1"/>
          <w:sz w:val="20"/>
          <w:szCs w:val="20"/>
        </w:rPr>
        <w:fldChar w:fldCharType="begin"/>
      </w:r>
      <w:r>
        <w:rPr>
          <w:color w:val="4F81BD" w:themeColor="accent1"/>
          <w:sz w:val="20"/>
          <w:szCs w:val="20"/>
        </w:rPr>
        <w:instrText>HYPERLINK  \l "Scope1"</w:instrText>
      </w:r>
      <w:r>
        <w:rPr>
          <w:color w:val="4F81BD" w:themeColor="accent1"/>
          <w:sz w:val="20"/>
          <w:szCs w:val="20"/>
        </w:rPr>
      </w:r>
      <w:r>
        <w:rPr>
          <w:color w:val="4F81BD" w:themeColor="accent1"/>
          <w:sz w:val="20"/>
          <w:szCs w:val="20"/>
        </w:rPr>
        <w:fldChar w:fldCharType="separate"/>
      </w:r>
      <w:r w:rsidR="00134A3D" w:rsidRPr="00AA787A">
        <w:rPr>
          <w:rStyle w:val="Hyperlink"/>
          <w:sz w:val="20"/>
          <w:szCs w:val="20"/>
        </w:rPr>
        <w:t xml:space="preserve">Lot </w:t>
      </w:r>
      <w:r w:rsidR="00134A3D" w:rsidRPr="00AA787A">
        <w:rPr>
          <w:rStyle w:val="Hyperlink"/>
          <w:sz w:val="20"/>
          <w:szCs w:val="20"/>
        </w:rPr>
        <w:t>1</w:t>
      </w:r>
      <w:r w:rsidR="00134A3D" w:rsidRPr="00AA787A">
        <w:rPr>
          <w:rStyle w:val="Hyperlink"/>
          <w:sz w:val="20"/>
          <w:szCs w:val="20"/>
        </w:rPr>
        <w:t xml:space="preserve"> </w:t>
      </w:r>
      <w:r w:rsidR="00134A3D" w:rsidRPr="00AA787A">
        <w:rPr>
          <w:rStyle w:val="Hyperlink"/>
          <w:sz w:val="20"/>
          <w:szCs w:val="20"/>
        </w:rPr>
        <w:t>-</w:t>
      </w:r>
      <w:r w:rsidR="00134A3D" w:rsidRPr="00AA787A">
        <w:rPr>
          <w:rStyle w:val="Hyperlink"/>
          <w:sz w:val="20"/>
          <w:szCs w:val="20"/>
        </w:rPr>
        <w:t xml:space="preserve"> Scope </w:t>
      </w:r>
      <w:r w:rsidR="00134A3D" w:rsidRPr="00AA787A">
        <w:rPr>
          <w:rStyle w:val="Hyperlink"/>
          <w:sz w:val="20"/>
          <w:szCs w:val="20"/>
        </w:rPr>
        <w:t>o</w:t>
      </w:r>
      <w:r w:rsidR="00134A3D" w:rsidRPr="00AA787A">
        <w:rPr>
          <w:rStyle w:val="Hyperlink"/>
          <w:sz w:val="20"/>
          <w:szCs w:val="20"/>
        </w:rPr>
        <w:t>f</w:t>
      </w:r>
      <w:r w:rsidR="00134A3D" w:rsidRPr="00AA787A">
        <w:rPr>
          <w:rStyle w:val="Hyperlink"/>
          <w:sz w:val="20"/>
          <w:szCs w:val="20"/>
        </w:rPr>
        <w:t xml:space="preserve"> </w:t>
      </w:r>
      <w:r w:rsidR="00134A3D" w:rsidRPr="00AA787A">
        <w:rPr>
          <w:rStyle w:val="Hyperlink"/>
          <w:sz w:val="20"/>
          <w:szCs w:val="20"/>
        </w:rPr>
        <w:t>Deli</w:t>
      </w:r>
      <w:r w:rsidR="00134A3D" w:rsidRPr="00AA787A">
        <w:rPr>
          <w:rStyle w:val="Hyperlink"/>
          <w:sz w:val="20"/>
          <w:szCs w:val="20"/>
        </w:rPr>
        <w:t>v</w:t>
      </w:r>
      <w:r w:rsidR="00134A3D" w:rsidRPr="00AA787A">
        <w:rPr>
          <w:rStyle w:val="Hyperlink"/>
          <w:sz w:val="20"/>
          <w:szCs w:val="20"/>
        </w:rPr>
        <w:t xml:space="preserve">erables </w:t>
      </w:r>
      <w:r w:rsidR="00CA7AA0" w:rsidRPr="00AA787A">
        <w:rPr>
          <w:rStyle w:val="Hyperlink"/>
          <w:sz w:val="20"/>
          <w:szCs w:val="20"/>
        </w:rPr>
        <w:t>……………………………………………………………………………...</w:t>
      </w:r>
      <w:proofErr w:type="gramStart"/>
      <w:r w:rsidR="00CA7AA0" w:rsidRPr="00AA787A">
        <w:rPr>
          <w:rStyle w:val="Hyperlink"/>
          <w:sz w:val="20"/>
          <w:szCs w:val="20"/>
        </w:rPr>
        <w:t>…..</w:t>
      </w:r>
      <w:proofErr w:type="gramEnd"/>
      <w:r w:rsidR="00CA7AA0" w:rsidRPr="00AA787A">
        <w:rPr>
          <w:rStyle w:val="Hyperlink"/>
          <w:sz w:val="20"/>
          <w:szCs w:val="20"/>
        </w:rPr>
        <w:t>2</w:t>
      </w:r>
    </w:p>
    <w:p w14:paraId="1C53502A" w14:textId="1283AABF" w:rsidR="00620CD1" w:rsidRPr="00620CD1" w:rsidRDefault="00AA787A" w:rsidP="00620CD1">
      <w:pPr>
        <w:rPr>
          <w:color w:val="4F81BD" w:themeColor="accent1"/>
          <w:sz w:val="20"/>
          <w:szCs w:val="20"/>
        </w:rPr>
      </w:pPr>
      <w:r>
        <w:rPr>
          <w:color w:val="4F81BD" w:themeColor="accent1"/>
          <w:sz w:val="20"/>
          <w:szCs w:val="20"/>
        </w:rPr>
        <w:fldChar w:fldCharType="end"/>
      </w:r>
    </w:p>
    <w:p w14:paraId="2B846007" w14:textId="6D17A7CB" w:rsidR="00134A3D" w:rsidRPr="00CA7AA0" w:rsidRDefault="00CA7AA0" w:rsidP="00620CD1">
      <w:pPr>
        <w:rPr>
          <w:rStyle w:val="Hyperlink"/>
          <w:sz w:val="20"/>
          <w:szCs w:val="20"/>
        </w:rPr>
      </w:pPr>
      <w:r>
        <w:rPr>
          <w:color w:val="4F81BD" w:themeColor="accent1"/>
          <w:sz w:val="20"/>
          <w:szCs w:val="20"/>
        </w:rPr>
        <w:fldChar w:fldCharType="begin"/>
      </w:r>
      <w:r>
        <w:rPr>
          <w:color w:val="4F81BD" w:themeColor="accent1"/>
          <w:sz w:val="20"/>
          <w:szCs w:val="20"/>
        </w:rPr>
        <w:instrText xml:space="preserve"> HYPERLINK  \l "Requirements1" </w:instrText>
      </w:r>
      <w:r>
        <w:rPr>
          <w:color w:val="4F81BD" w:themeColor="accent1"/>
          <w:sz w:val="20"/>
          <w:szCs w:val="20"/>
        </w:rPr>
      </w:r>
      <w:r>
        <w:rPr>
          <w:color w:val="4F81BD" w:themeColor="accent1"/>
          <w:sz w:val="20"/>
          <w:szCs w:val="20"/>
        </w:rPr>
        <w:fldChar w:fldCharType="separate"/>
      </w:r>
      <w:r w:rsidR="00134A3D" w:rsidRPr="00CA7AA0">
        <w:rPr>
          <w:rStyle w:val="Hyperlink"/>
          <w:sz w:val="20"/>
          <w:szCs w:val="20"/>
        </w:rPr>
        <w:t>Lot 1 -</w:t>
      </w:r>
      <w:r w:rsidR="00134A3D" w:rsidRPr="00CA7AA0">
        <w:rPr>
          <w:rStyle w:val="Hyperlink"/>
          <w:sz w:val="20"/>
          <w:szCs w:val="20"/>
        </w:rPr>
        <w:t xml:space="preserve"> </w:t>
      </w:r>
      <w:r w:rsidR="00134A3D" w:rsidRPr="00CA7AA0">
        <w:rPr>
          <w:rStyle w:val="Hyperlink"/>
          <w:sz w:val="20"/>
          <w:szCs w:val="20"/>
        </w:rPr>
        <w:t>Mandatory Requirements</w:t>
      </w:r>
      <w:r w:rsidRPr="00CA7AA0">
        <w:rPr>
          <w:rStyle w:val="Hyperlink"/>
          <w:sz w:val="20"/>
          <w:szCs w:val="20"/>
        </w:rPr>
        <w:t>……………………………………………………………………………...</w:t>
      </w:r>
      <w:r w:rsidR="00134A3D" w:rsidRPr="00CA7AA0">
        <w:rPr>
          <w:rStyle w:val="Hyperlink"/>
          <w:sz w:val="20"/>
          <w:szCs w:val="20"/>
        </w:rPr>
        <w:t xml:space="preserve"> </w:t>
      </w:r>
      <w:r w:rsidRPr="00CA7AA0">
        <w:rPr>
          <w:rStyle w:val="Hyperlink"/>
          <w:sz w:val="20"/>
          <w:szCs w:val="20"/>
        </w:rPr>
        <w:t>2</w:t>
      </w:r>
    </w:p>
    <w:p w14:paraId="6DEBE32E" w14:textId="4DF6B310" w:rsidR="00620CD1" w:rsidRPr="00CA7AA0" w:rsidRDefault="00CA7AA0" w:rsidP="00620CD1">
      <w:pPr>
        <w:rPr>
          <w:rStyle w:val="Hyperlink"/>
          <w:sz w:val="20"/>
          <w:szCs w:val="20"/>
        </w:rPr>
      </w:pPr>
      <w:r>
        <w:rPr>
          <w:color w:val="4F81BD" w:themeColor="accent1"/>
          <w:sz w:val="20"/>
          <w:szCs w:val="20"/>
        </w:rPr>
        <w:fldChar w:fldCharType="end"/>
      </w:r>
      <w:r>
        <w:rPr>
          <w:color w:val="4F81BD" w:themeColor="accent1"/>
          <w:sz w:val="20"/>
          <w:szCs w:val="20"/>
        </w:rPr>
        <w:fldChar w:fldCharType="begin"/>
      </w:r>
      <w:r>
        <w:rPr>
          <w:color w:val="4F81BD" w:themeColor="accent1"/>
          <w:sz w:val="20"/>
          <w:szCs w:val="20"/>
        </w:rPr>
        <w:instrText xml:space="preserve"> HYPERLINK  \l "Deliverables1" </w:instrText>
      </w:r>
      <w:r>
        <w:rPr>
          <w:color w:val="4F81BD" w:themeColor="accent1"/>
          <w:sz w:val="20"/>
          <w:szCs w:val="20"/>
        </w:rPr>
      </w:r>
      <w:r>
        <w:rPr>
          <w:color w:val="4F81BD" w:themeColor="accent1"/>
          <w:sz w:val="20"/>
          <w:szCs w:val="20"/>
        </w:rPr>
        <w:fldChar w:fldCharType="separate"/>
      </w:r>
    </w:p>
    <w:p w14:paraId="1064BB98" w14:textId="366AB655" w:rsidR="00134A3D" w:rsidRDefault="00134A3D" w:rsidP="00620CD1">
      <w:pPr>
        <w:rPr>
          <w:color w:val="4F81BD" w:themeColor="accent1"/>
          <w:sz w:val="20"/>
          <w:szCs w:val="20"/>
        </w:rPr>
      </w:pPr>
      <w:r w:rsidRPr="00CA7AA0">
        <w:rPr>
          <w:rStyle w:val="Hyperlink"/>
          <w:sz w:val="20"/>
          <w:szCs w:val="20"/>
        </w:rPr>
        <w:t>Lot 1 - Mand</w:t>
      </w:r>
      <w:r w:rsidRPr="00CA7AA0">
        <w:rPr>
          <w:rStyle w:val="Hyperlink"/>
          <w:sz w:val="20"/>
          <w:szCs w:val="20"/>
        </w:rPr>
        <w:t>a</w:t>
      </w:r>
      <w:r w:rsidRPr="00CA7AA0">
        <w:rPr>
          <w:rStyle w:val="Hyperlink"/>
          <w:sz w:val="20"/>
          <w:szCs w:val="20"/>
        </w:rPr>
        <w:t>tory De</w:t>
      </w:r>
      <w:r w:rsidRPr="00CA7AA0">
        <w:rPr>
          <w:rStyle w:val="Hyperlink"/>
          <w:sz w:val="20"/>
          <w:szCs w:val="20"/>
        </w:rPr>
        <w:t>l</w:t>
      </w:r>
      <w:r w:rsidRPr="00CA7AA0">
        <w:rPr>
          <w:rStyle w:val="Hyperlink"/>
          <w:sz w:val="20"/>
          <w:szCs w:val="20"/>
        </w:rPr>
        <w:t>iverables</w:t>
      </w:r>
      <w:r w:rsidR="00CA7AA0" w:rsidRPr="00CA7AA0">
        <w:rPr>
          <w:rStyle w:val="Hyperlink"/>
          <w:sz w:val="20"/>
          <w:szCs w:val="20"/>
        </w:rPr>
        <w:t>……………………………………………………………………………</w:t>
      </w:r>
      <w:proofErr w:type="gramStart"/>
      <w:r w:rsidR="00CA7AA0" w:rsidRPr="00CA7AA0">
        <w:rPr>
          <w:rStyle w:val="Hyperlink"/>
          <w:sz w:val="20"/>
          <w:szCs w:val="20"/>
        </w:rPr>
        <w:t>….</w:t>
      </w:r>
      <w:proofErr w:type="gramEnd"/>
      <w:r w:rsidR="00CA7AA0" w:rsidRPr="00CA7AA0">
        <w:rPr>
          <w:rStyle w:val="Hyperlink"/>
          <w:sz w:val="20"/>
          <w:szCs w:val="20"/>
        </w:rPr>
        <w:t>.</w:t>
      </w:r>
      <w:r w:rsidRPr="00CA7AA0">
        <w:rPr>
          <w:rStyle w:val="Hyperlink"/>
          <w:sz w:val="20"/>
          <w:szCs w:val="20"/>
        </w:rPr>
        <w:t xml:space="preserve"> </w:t>
      </w:r>
      <w:r w:rsidR="00CA7AA0" w:rsidRPr="00CA7AA0">
        <w:rPr>
          <w:rStyle w:val="Hyperlink"/>
          <w:sz w:val="20"/>
          <w:szCs w:val="20"/>
        </w:rPr>
        <w:t>3</w:t>
      </w:r>
      <w:r w:rsidR="00CA7AA0">
        <w:rPr>
          <w:color w:val="4F81BD" w:themeColor="accent1"/>
          <w:sz w:val="20"/>
          <w:szCs w:val="20"/>
        </w:rPr>
        <w:fldChar w:fldCharType="end"/>
      </w:r>
    </w:p>
    <w:p w14:paraId="74752891" w14:textId="77777777" w:rsidR="00620CD1" w:rsidRPr="00620CD1" w:rsidRDefault="00620CD1" w:rsidP="00620CD1">
      <w:pPr>
        <w:rPr>
          <w:color w:val="4F81BD" w:themeColor="accent1"/>
          <w:sz w:val="20"/>
          <w:szCs w:val="20"/>
        </w:rPr>
      </w:pPr>
    </w:p>
    <w:p w14:paraId="037D81E6" w14:textId="345B1AD5" w:rsidR="00134A3D" w:rsidRPr="00CA7AA0" w:rsidRDefault="00CA7AA0" w:rsidP="00620CD1">
      <w:pPr>
        <w:rPr>
          <w:rStyle w:val="Hyperlink"/>
          <w:sz w:val="20"/>
          <w:szCs w:val="20"/>
        </w:rPr>
      </w:pPr>
      <w:r>
        <w:rPr>
          <w:color w:val="4F81BD" w:themeColor="accent1"/>
          <w:sz w:val="20"/>
          <w:szCs w:val="20"/>
        </w:rPr>
        <w:fldChar w:fldCharType="begin"/>
      </w:r>
      <w:r w:rsidR="00AA787A">
        <w:rPr>
          <w:color w:val="4F81BD" w:themeColor="accent1"/>
          <w:sz w:val="20"/>
          <w:szCs w:val="20"/>
        </w:rPr>
        <w:instrText>HYPERLINK  \l "Optional1"</w:instrText>
      </w:r>
      <w:r w:rsidR="00AA787A">
        <w:rPr>
          <w:color w:val="4F81BD" w:themeColor="accent1"/>
          <w:sz w:val="20"/>
          <w:szCs w:val="20"/>
        </w:rPr>
      </w:r>
      <w:r>
        <w:rPr>
          <w:color w:val="4F81BD" w:themeColor="accent1"/>
          <w:sz w:val="20"/>
          <w:szCs w:val="20"/>
        </w:rPr>
        <w:fldChar w:fldCharType="separate"/>
      </w:r>
      <w:r w:rsidR="00134A3D" w:rsidRPr="00CA7AA0">
        <w:rPr>
          <w:rStyle w:val="Hyperlink"/>
          <w:sz w:val="20"/>
          <w:szCs w:val="20"/>
        </w:rPr>
        <w:t xml:space="preserve">Lot 1 - </w:t>
      </w:r>
      <w:r w:rsidR="00134A3D" w:rsidRPr="00CA7AA0">
        <w:rPr>
          <w:rStyle w:val="Hyperlink"/>
          <w:sz w:val="20"/>
          <w:szCs w:val="20"/>
        </w:rPr>
        <w:t>O</w:t>
      </w:r>
      <w:r w:rsidR="00134A3D" w:rsidRPr="00CA7AA0">
        <w:rPr>
          <w:rStyle w:val="Hyperlink"/>
          <w:sz w:val="20"/>
          <w:szCs w:val="20"/>
        </w:rPr>
        <w:t>ptional Del</w:t>
      </w:r>
      <w:r w:rsidR="00134A3D" w:rsidRPr="00CA7AA0">
        <w:rPr>
          <w:rStyle w:val="Hyperlink"/>
          <w:sz w:val="20"/>
          <w:szCs w:val="20"/>
        </w:rPr>
        <w:t>i</w:t>
      </w:r>
      <w:r w:rsidR="00134A3D" w:rsidRPr="00CA7AA0">
        <w:rPr>
          <w:rStyle w:val="Hyperlink"/>
          <w:sz w:val="20"/>
          <w:szCs w:val="20"/>
        </w:rPr>
        <w:t>v</w:t>
      </w:r>
      <w:r w:rsidR="00134A3D" w:rsidRPr="00CA7AA0">
        <w:rPr>
          <w:rStyle w:val="Hyperlink"/>
          <w:sz w:val="20"/>
          <w:szCs w:val="20"/>
        </w:rPr>
        <w:t>erables</w:t>
      </w:r>
      <w:r w:rsidRPr="00CA7AA0">
        <w:rPr>
          <w:rStyle w:val="Hyperlink"/>
          <w:sz w:val="20"/>
          <w:szCs w:val="20"/>
        </w:rPr>
        <w:t xml:space="preserve"> …………………………………………………………………………………10</w:t>
      </w:r>
    </w:p>
    <w:p w14:paraId="4708C8EF" w14:textId="187E847C" w:rsidR="00620CD1" w:rsidRPr="00620CD1" w:rsidRDefault="00CA7AA0" w:rsidP="00620CD1">
      <w:pPr>
        <w:rPr>
          <w:color w:val="4F81BD" w:themeColor="accent1"/>
          <w:sz w:val="20"/>
          <w:szCs w:val="20"/>
        </w:rPr>
      </w:pPr>
      <w:r>
        <w:rPr>
          <w:color w:val="4F81BD" w:themeColor="accent1"/>
          <w:sz w:val="20"/>
          <w:szCs w:val="20"/>
        </w:rPr>
        <w:fldChar w:fldCharType="end"/>
      </w:r>
    </w:p>
    <w:p w14:paraId="00ED1991" w14:textId="1949C8D9" w:rsidR="00134A3D" w:rsidRPr="00CA7AA0" w:rsidRDefault="00CA7AA0" w:rsidP="00620CD1">
      <w:pPr>
        <w:rPr>
          <w:rStyle w:val="Hyperlink"/>
          <w:sz w:val="20"/>
          <w:szCs w:val="20"/>
        </w:rPr>
      </w:pPr>
      <w:r>
        <w:rPr>
          <w:color w:val="4F81BD" w:themeColor="accent1"/>
          <w:sz w:val="20"/>
          <w:szCs w:val="20"/>
        </w:rPr>
        <w:fldChar w:fldCharType="begin"/>
      </w:r>
      <w:r>
        <w:rPr>
          <w:color w:val="4F81BD" w:themeColor="accent1"/>
          <w:sz w:val="20"/>
          <w:szCs w:val="20"/>
        </w:rPr>
        <w:instrText xml:space="preserve"> HYPERLINK  \l "Scope2" </w:instrText>
      </w:r>
      <w:r>
        <w:rPr>
          <w:color w:val="4F81BD" w:themeColor="accent1"/>
          <w:sz w:val="20"/>
          <w:szCs w:val="20"/>
        </w:rPr>
      </w:r>
      <w:r>
        <w:rPr>
          <w:color w:val="4F81BD" w:themeColor="accent1"/>
          <w:sz w:val="20"/>
          <w:szCs w:val="20"/>
        </w:rPr>
        <w:fldChar w:fldCharType="separate"/>
      </w:r>
      <w:r w:rsidR="00134A3D" w:rsidRPr="00CA7AA0">
        <w:rPr>
          <w:rStyle w:val="Hyperlink"/>
          <w:sz w:val="20"/>
          <w:szCs w:val="20"/>
        </w:rPr>
        <w:t>Lot 2 - Scope o</w:t>
      </w:r>
      <w:r w:rsidR="00134A3D" w:rsidRPr="00CA7AA0">
        <w:rPr>
          <w:rStyle w:val="Hyperlink"/>
          <w:sz w:val="20"/>
          <w:szCs w:val="20"/>
        </w:rPr>
        <w:t>f</w:t>
      </w:r>
      <w:r w:rsidR="00134A3D" w:rsidRPr="00CA7AA0">
        <w:rPr>
          <w:rStyle w:val="Hyperlink"/>
          <w:sz w:val="20"/>
          <w:szCs w:val="20"/>
        </w:rPr>
        <w:t xml:space="preserve"> D</w:t>
      </w:r>
      <w:r w:rsidR="00134A3D" w:rsidRPr="00CA7AA0">
        <w:rPr>
          <w:rStyle w:val="Hyperlink"/>
          <w:sz w:val="20"/>
          <w:szCs w:val="20"/>
        </w:rPr>
        <w:t>e</w:t>
      </w:r>
      <w:r w:rsidR="00134A3D" w:rsidRPr="00CA7AA0">
        <w:rPr>
          <w:rStyle w:val="Hyperlink"/>
          <w:sz w:val="20"/>
          <w:szCs w:val="20"/>
        </w:rPr>
        <w:t xml:space="preserve">liverables </w:t>
      </w:r>
      <w:r w:rsidRPr="00CA7AA0">
        <w:rPr>
          <w:rStyle w:val="Hyperlink"/>
          <w:sz w:val="20"/>
          <w:szCs w:val="20"/>
        </w:rPr>
        <w:t>………………………………………………………………………………...12</w:t>
      </w:r>
    </w:p>
    <w:p w14:paraId="73178FF8" w14:textId="1A8D274E" w:rsidR="00620CD1" w:rsidRPr="00620CD1" w:rsidRDefault="00CA7AA0" w:rsidP="00620CD1">
      <w:pPr>
        <w:rPr>
          <w:color w:val="4F81BD" w:themeColor="accent1"/>
          <w:sz w:val="20"/>
          <w:szCs w:val="20"/>
        </w:rPr>
      </w:pPr>
      <w:r>
        <w:rPr>
          <w:color w:val="4F81BD" w:themeColor="accent1"/>
          <w:sz w:val="20"/>
          <w:szCs w:val="20"/>
        </w:rPr>
        <w:fldChar w:fldCharType="end"/>
      </w:r>
    </w:p>
    <w:p w14:paraId="22FA8E51" w14:textId="78893B99" w:rsidR="00134A3D" w:rsidRDefault="00CA7AA0" w:rsidP="00620CD1">
      <w:pPr>
        <w:rPr>
          <w:color w:val="4F81BD" w:themeColor="accent1"/>
          <w:sz w:val="20"/>
          <w:szCs w:val="20"/>
        </w:rPr>
      </w:pPr>
      <w:hyperlink w:anchor="Requirements2" w:history="1">
        <w:r w:rsidR="00134A3D" w:rsidRPr="00CA7AA0">
          <w:rPr>
            <w:rStyle w:val="Hyperlink"/>
            <w:sz w:val="20"/>
            <w:szCs w:val="20"/>
          </w:rPr>
          <w:t xml:space="preserve">Lot 2 - Mandatory </w:t>
        </w:r>
        <w:r w:rsidR="00134A3D" w:rsidRPr="00CA7AA0">
          <w:rPr>
            <w:rStyle w:val="Hyperlink"/>
            <w:sz w:val="20"/>
            <w:szCs w:val="20"/>
          </w:rPr>
          <w:t>R</w:t>
        </w:r>
        <w:r w:rsidR="00134A3D" w:rsidRPr="00CA7AA0">
          <w:rPr>
            <w:rStyle w:val="Hyperlink"/>
            <w:sz w:val="20"/>
            <w:szCs w:val="20"/>
          </w:rPr>
          <w:t xml:space="preserve">equirements </w:t>
        </w:r>
        <w:r w:rsidRPr="00CA7AA0">
          <w:rPr>
            <w:rStyle w:val="Hyperlink"/>
            <w:sz w:val="20"/>
            <w:szCs w:val="20"/>
          </w:rPr>
          <w:t>…………………………………………………………………………….12</w:t>
        </w:r>
      </w:hyperlink>
    </w:p>
    <w:p w14:paraId="077F54A0" w14:textId="77777777" w:rsidR="00620CD1" w:rsidRPr="00620CD1" w:rsidRDefault="00620CD1" w:rsidP="00620CD1">
      <w:pPr>
        <w:rPr>
          <w:color w:val="4F81BD" w:themeColor="accent1"/>
          <w:sz w:val="20"/>
          <w:szCs w:val="20"/>
        </w:rPr>
      </w:pPr>
    </w:p>
    <w:p w14:paraId="20DA3322" w14:textId="02086693" w:rsidR="00620CD1" w:rsidRPr="00CA7AA0" w:rsidRDefault="00CA7AA0" w:rsidP="00620CD1">
      <w:pPr>
        <w:widowControl w:val="0"/>
        <w:rPr>
          <w:rStyle w:val="Hyperlink"/>
          <w:sz w:val="20"/>
          <w:szCs w:val="20"/>
        </w:rPr>
      </w:pPr>
      <w:r>
        <w:rPr>
          <w:color w:val="4F81BD" w:themeColor="accent1"/>
          <w:sz w:val="20"/>
          <w:szCs w:val="20"/>
        </w:rPr>
        <w:fldChar w:fldCharType="begin"/>
      </w:r>
      <w:r>
        <w:rPr>
          <w:color w:val="4F81BD" w:themeColor="accent1"/>
          <w:sz w:val="20"/>
          <w:szCs w:val="20"/>
        </w:rPr>
        <w:instrText xml:space="preserve"> HYPERLINK  \l "Deliverables2" </w:instrText>
      </w:r>
      <w:r>
        <w:rPr>
          <w:color w:val="4F81BD" w:themeColor="accent1"/>
          <w:sz w:val="20"/>
          <w:szCs w:val="20"/>
        </w:rPr>
      </w:r>
      <w:r>
        <w:rPr>
          <w:color w:val="4F81BD" w:themeColor="accent1"/>
          <w:sz w:val="20"/>
          <w:szCs w:val="20"/>
        </w:rPr>
        <w:fldChar w:fldCharType="separate"/>
      </w:r>
      <w:r w:rsidR="00134A3D" w:rsidRPr="00CA7AA0">
        <w:rPr>
          <w:rStyle w:val="Hyperlink"/>
          <w:sz w:val="20"/>
          <w:szCs w:val="20"/>
        </w:rPr>
        <w:t>Lot 2 - Mandat</w:t>
      </w:r>
      <w:r w:rsidR="00134A3D" w:rsidRPr="00CA7AA0">
        <w:rPr>
          <w:rStyle w:val="Hyperlink"/>
          <w:sz w:val="20"/>
          <w:szCs w:val="20"/>
        </w:rPr>
        <w:t>o</w:t>
      </w:r>
      <w:r w:rsidR="00134A3D" w:rsidRPr="00CA7AA0">
        <w:rPr>
          <w:rStyle w:val="Hyperlink"/>
          <w:sz w:val="20"/>
          <w:szCs w:val="20"/>
        </w:rPr>
        <w:t>ry Deli</w:t>
      </w:r>
      <w:r w:rsidR="00134A3D" w:rsidRPr="00CA7AA0">
        <w:rPr>
          <w:rStyle w:val="Hyperlink"/>
          <w:sz w:val="20"/>
          <w:szCs w:val="20"/>
        </w:rPr>
        <w:t>v</w:t>
      </w:r>
      <w:r w:rsidR="00134A3D" w:rsidRPr="00CA7AA0">
        <w:rPr>
          <w:rStyle w:val="Hyperlink"/>
          <w:sz w:val="20"/>
          <w:szCs w:val="20"/>
        </w:rPr>
        <w:t xml:space="preserve">erables </w:t>
      </w:r>
      <w:r w:rsidRPr="00CA7AA0">
        <w:rPr>
          <w:rStyle w:val="Hyperlink"/>
          <w:sz w:val="20"/>
          <w:szCs w:val="20"/>
        </w:rPr>
        <w:t>………………………………………………………………………………15</w:t>
      </w:r>
    </w:p>
    <w:p w14:paraId="56101DAC" w14:textId="3575D7F8" w:rsidR="00620CD1" w:rsidRPr="00620CD1" w:rsidRDefault="00CA7AA0" w:rsidP="00620CD1">
      <w:pPr>
        <w:widowControl w:val="0"/>
        <w:rPr>
          <w:color w:val="4F81BD" w:themeColor="accent1"/>
          <w:sz w:val="20"/>
          <w:szCs w:val="20"/>
        </w:rPr>
      </w:pPr>
      <w:r>
        <w:rPr>
          <w:color w:val="4F81BD" w:themeColor="accent1"/>
          <w:sz w:val="20"/>
          <w:szCs w:val="20"/>
        </w:rPr>
        <w:fldChar w:fldCharType="end"/>
      </w:r>
    </w:p>
    <w:p w14:paraId="0B6DFEB5" w14:textId="6EF86AEF" w:rsidR="00134A3D" w:rsidRPr="00CA7AA0" w:rsidRDefault="00CA7AA0" w:rsidP="00620CD1">
      <w:pPr>
        <w:rPr>
          <w:rStyle w:val="Hyperlink"/>
          <w:sz w:val="20"/>
          <w:szCs w:val="20"/>
        </w:rPr>
      </w:pPr>
      <w:r>
        <w:rPr>
          <w:color w:val="4F81BD" w:themeColor="accent1"/>
          <w:sz w:val="20"/>
          <w:szCs w:val="20"/>
        </w:rPr>
        <w:fldChar w:fldCharType="begin"/>
      </w:r>
      <w:r>
        <w:rPr>
          <w:color w:val="4F81BD" w:themeColor="accent1"/>
          <w:sz w:val="20"/>
          <w:szCs w:val="20"/>
        </w:rPr>
        <w:instrText xml:space="preserve"> HYPERLINK  \l "Optional2" </w:instrText>
      </w:r>
      <w:r>
        <w:rPr>
          <w:color w:val="4F81BD" w:themeColor="accent1"/>
          <w:sz w:val="20"/>
          <w:szCs w:val="20"/>
        </w:rPr>
      </w:r>
      <w:r>
        <w:rPr>
          <w:color w:val="4F81BD" w:themeColor="accent1"/>
          <w:sz w:val="20"/>
          <w:szCs w:val="20"/>
        </w:rPr>
        <w:fldChar w:fldCharType="separate"/>
      </w:r>
      <w:r w:rsidR="00134A3D" w:rsidRPr="00CA7AA0">
        <w:rPr>
          <w:rStyle w:val="Hyperlink"/>
          <w:sz w:val="20"/>
          <w:szCs w:val="20"/>
        </w:rPr>
        <w:t xml:space="preserve">Lot 2 - Optional </w:t>
      </w:r>
      <w:r w:rsidR="00134A3D" w:rsidRPr="00CA7AA0">
        <w:rPr>
          <w:rStyle w:val="Hyperlink"/>
          <w:sz w:val="20"/>
          <w:szCs w:val="20"/>
        </w:rPr>
        <w:t>D</w:t>
      </w:r>
      <w:r w:rsidR="00134A3D" w:rsidRPr="00CA7AA0">
        <w:rPr>
          <w:rStyle w:val="Hyperlink"/>
          <w:sz w:val="20"/>
          <w:szCs w:val="20"/>
        </w:rPr>
        <w:t>e</w:t>
      </w:r>
      <w:r w:rsidR="00134A3D" w:rsidRPr="00CA7AA0">
        <w:rPr>
          <w:rStyle w:val="Hyperlink"/>
          <w:sz w:val="20"/>
          <w:szCs w:val="20"/>
        </w:rPr>
        <w:t>liverables</w:t>
      </w:r>
      <w:r w:rsidRPr="00CA7AA0">
        <w:rPr>
          <w:rStyle w:val="Hyperlink"/>
          <w:sz w:val="20"/>
          <w:szCs w:val="20"/>
        </w:rPr>
        <w:t>…………………………………………………………………………………</w:t>
      </w:r>
      <w:r w:rsidR="00134A3D" w:rsidRPr="00CA7AA0">
        <w:rPr>
          <w:rStyle w:val="Hyperlink"/>
          <w:sz w:val="20"/>
          <w:szCs w:val="20"/>
        </w:rPr>
        <w:t xml:space="preserve"> </w:t>
      </w:r>
      <w:r w:rsidRPr="00CA7AA0">
        <w:rPr>
          <w:rStyle w:val="Hyperlink"/>
          <w:sz w:val="20"/>
          <w:szCs w:val="20"/>
        </w:rPr>
        <w:t>24</w:t>
      </w:r>
    </w:p>
    <w:p w14:paraId="3C2D5F51" w14:textId="4F4D4785" w:rsidR="00620CD1" w:rsidRPr="00620CD1" w:rsidRDefault="00CA7AA0" w:rsidP="00620CD1">
      <w:pPr>
        <w:rPr>
          <w:color w:val="4F81BD" w:themeColor="accent1"/>
          <w:sz w:val="20"/>
          <w:szCs w:val="20"/>
        </w:rPr>
      </w:pPr>
      <w:r>
        <w:rPr>
          <w:color w:val="4F81BD" w:themeColor="accent1"/>
          <w:sz w:val="20"/>
          <w:szCs w:val="20"/>
        </w:rPr>
        <w:fldChar w:fldCharType="end"/>
      </w:r>
    </w:p>
    <w:p w14:paraId="36AEFEF9" w14:textId="283631D5" w:rsidR="00F66A2E" w:rsidRPr="00CA7AA0" w:rsidRDefault="00CA7AA0" w:rsidP="00620CD1">
      <w:pPr>
        <w:rPr>
          <w:rStyle w:val="Hyperlink"/>
          <w:sz w:val="20"/>
          <w:szCs w:val="20"/>
        </w:rPr>
      </w:pPr>
      <w:r>
        <w:rPr>
          <w:color w:val="4F81BD" w:themeColor="accent1"/>
          <w:sz w:val="20"/>
          <w:szCs w:val="20"/>
        </w:rPr>
        <w:fldChar w:fldCharType="begin"/>
      </w:r>
      <w:r>
        <w:rPr>
          <w:color w:val="4F81BD" w:themeColor="accent1"/>
          <w:sz w:val="20"/>
          <w:szCs w:val="20"/>
        </w:rPr>
        <w:instrText xml:space="preserve"> HYPERLINK  \l "AnnexA" </w:instrText>
      </w:r>
      <w:r>
        <w:rPr>
          <w:color w:val="4F81BD" w:themeColor="accent1"/>
          <w:sz w:val="20"/>
          <w:szCs w:val="20"/>
        </w:rPr>
      </w:r>
      <w:r>
        <w:rPr>
          <w:color w:val="4F81BD" w:themeColor="accent1"/>
          <w:sz w:val="20"/>
          <w:szCs w:val="20"/>
        </w:rPr>
        <w:fldChar w:fldCharType="separate"/>
      </w:r>
      <w:r w:rsidR="00F66A2E" w:rsidRPr="00CA7AA0">
        <w:rPr>
          <w:rStyle w:val="Hyperlink"/>
          <w:sz w:val="20"/>
          <w:szCs w:val="20"/>
        </w:rPr>
        <w:t xml:space="preserve">Annex A - </w:t>
      </w:r>
      <w:r w:rsidR="00F66A2E" w:rsidRPr="00CA7AA0">
        <w:rPr>
          <w:rStyle w:val="Hyperlink"/>
          <w:sz w:val="20"/>
          <w:szCs w:val="20"/>
        </w:rPr>
        <w:t>G</w:t>
      </w:r>
      <w:r w:rsidR="00F66A2E" w:rsidRPr="00CA7AA0">
        <w:rPr>
          <w:rStyle w:val="Hyperlink"/>
          <w:sz w:val="20"/>
          <w:szCs w:val="20"/>
        </w:rPr>
        <w:t>SS Enterpris</w:t>
      </w:r>
      <w:r w:rsidR="00F66A2E" w:rsidRPr="00CA7AA0">
        <w:rPr>
          <w:rStyle w:val="Hyperlink"/>
          <w:sz w:val="20"/>
          <w:szCs w:val="20"/>
        </w:rPr>
        <w:t>e</w:t>
      </w:r>
      <w:r w:rsidR="00F66A2E" w:rsidRPr="00CA7AA0">
        <w:rPr>
          <w:rStyle w:val="Hyperlink"/>
          <w:sz w:val="20"/>
          <w:szCs w:val="20"/>
        </w:rPr>
        <w:t xml:space="preserve"> Archite</w:t>
      </w:r>
      <w:r w:rsidR="00F66A2E" w:rsidRPr="00CA7AA0">
        <w:rPr>
          <w:rStyle w:val="Hyperlink"/>
          <w:sz w:val="20"/>
          <w:szCs w:val="20"/>
        </w:rPr>
        <w:t>c</w:t>
      </w:r>
      <w:r w:rsidR="00F66A2E" w:rsidRPr="00CA7AA0">
        <w:rPr>
          <w:rStyle w:val="Hyperlink"/>
          <w:sz w:val="20"/>
          <w:szCs w:val="20"/>
        </w:rPr>
        <w:t>ture diagram</w:t>
      </w:r>
      <w:r w:rsidRPr="00CA7AA0">
        <w:rPr>
          <w:rStyle w:val="Hyperlink"/>
          <w:sz w:val="20"/>
          <w:szCs w:val="20"/>
        </w:rPr>
        <w:t xml:space="preserve"> ………………………………………………………</w:t>
      </w:r>
      <w:proofErr w:type="gramStart"/>
      <w:r w:rsidRPr="00CA7AA0">
        <w:rPr>
          <w:rStyle w:val="Hyperlink"/>
          <w:sz w:val="20"/>
          <w:szCs w:val="20"/>
        </w:rPr>
        <w:t>…..</w:t>
      </w:r>
      <w:proofErr w:type="gramEnd"/>
      <w:r w:rsidRPr="00CA7AA0">
        <w:rPr>
          <w:rStyle w:val="Hyperlink"/>
          <w:sz w:val="20"/>
          <w:szCs w:val="20"/>
        </w:rPr>
        <w:t>29</w:t>
      </w:r>
    </w:p>
    <w:p w14:paraId="399DE3AB" w14:textId="22DAE603" w:rsidR="00620CD1" w:rsidRPr="00CA7AA0" w:rsidRDefault="00CA7AA0" w:rsidP="00620CD1">
      <w:pPr>
        <w:rPr>
          <w:rStyle w:val="Hyperlink"/>
          <w:sz w:val="20"/>
          <w:szCs w:val="20"/>
        </w:rPr>
      </w:pPr>
      <w:r>
        <w:rPr>
          <w:color w:val="4F81BD" w:themeColor="accent1"/>
          <w:sz w:val="20"/>
          <w:szCs w:val="20"/>
        </w:rPr>
        <w:fldChar w:fldCharType="end"/>
      </w:r>
      <w:r>
        <w:rPr>
          <w:color w:val="4F81BD" w:themeColor="accent1"/>
          <w:sz w:val="20"/>
          <w:szCs w:val="20"/>
        </w:rPr>
        <w:fldChar w:fldCharType="begin"/>
      </w:r>
      <w:r>
        <w:rPr>
          <w:color w:val="4F81BD" w:themeColor="accent1"/>
          <w:sz w:val="20"/>
          <w:szCs w:val="20"/>
        </w:rPr>
        <w:instrText xml:space="preserve"> HYPERLINK  \l "SV" </w:instrText>
      </w:r>
      <w:r>
        <w:rPr>
          <w:color w:val="4F81BD" w:themeColor="accent1"/>
          <w:sz w:val="20"/>
          <w:szCs w:val="20"/>
        </w:rPr>
      </w:r>
      <w:r>
        <w:rPr>
          <w:color w:val="4F81BD" w:themeColor="accent1"/>
          <w:sz w:val="20"/>
          <w:szCs w:val="20"/>
        </w:rPr>
        <w:fldChar w:fldCharType="separate"/>
      </w:r>
    </w:p>
    <w:p w14:paraId="15D12DBA" w14:textId="4095BF71" w:rsidR="00134A3D" w:rsidRPr="00CA7AA0" w:rsidRDefault="00134A3D" w:rsidP="00620CD1">
      <w:pPr>
        <w:rPr>
          <w:rStyle w:val="Hyperlink"/>
          <w:sz w:val="20"/>
          <w:szCs w:val="20"/>
        </w:rPr>
      </w:pPr>
      <w:r w:rsidRPr="00CA7AA0">
        <w:rPr>
          <w:rStyle w:val="Hyperlink"/>
          <w:sz w:val="20"/>
          <w:szCs w:val="20"/>
        </w:rPr>
        <w:t>Social V</w:t>
      </w:r>
      <w:r w:rsidRPr="00CA7AA0">
        <w:rPr>
          <w:rStyle w:val="Hyperlink"/>
          <w:sz w:val="20"/>
          <w:szCs w:val="20"/>
        </w:rPr>
        <w:t>a</w:t>
      </w:r>
      <w:r w:rsidRPr="00CA7AA0">
        <w:rPr>
          <w:rStyle w:val="Hyperlink"/>
          <w:sz w:val="20"/>
          <w:szCs w:val="20"/>
        </w:rPr>
        <w:t xml:space="preserve">lue </w:t>
      </w:r>
      <w:r w:rsidR="00CA7AA0" w:rsidRPr="00CA7AA0">
        <w:rPr>
          <w:rStyle w:val="Hyperlink"/>
          <w:sz w:val="20"/>
          <w:szCs w:val="20"/>
        </w:rPr>
        <w:t>……………………………………………………………………………………………………30</w:t>
      </w:r>
    </w:p>
    <w:p w14:paraId="7BF82A13" w14:textId="46044FAF" w:rsidR="00620CD1" w:rsidRPr="00620CD1" w:rsidRDefault="00CA7AA0" w:rsidP="00620CD1">
      <w:pPr>
        <w:rPr>
          <w:color w:val="4F81BD" w:themeColor="accent1"/>
          <w:sz w:val="20"/>
          <w:szCs w:val="20"/>
        </w:rPr>
      </w:pPr>
      <w:r>
        <w:rPr>
          <w:color w:val="4F81BD" w:themeColor="accent1"/>
          <w:sz w:val="20"/>
          <w:szCs w:val="20"/>
        </w:rPr>
        <w:fldChar w:fldCharType="end"/>
      </w:r>
    </w:p>
    <w:p w14:paraId="14D3F63D" w14:textId="655B37A3" w:rsidR="00134A3D" w:rsidRPr="00CA7AA0" w:rsidRDefault="00CA7AA0" w:rsidP="00620CD1">
      <w:pPr>
        <w:rPr>
          <w:rStyle w:val="Hyperlink"/>
          <w:sz w:val="20"/>
          <w:szCs w:val="20"/>
        </w:rPr>
      </w:pPr>
      <w:r>
        <w:rPr>
          <w:color w:val="4F81BD" w:themeColor="accent1"/>
          <w:sz w:val="20"/>
          <w:szCs w:val="20"/>
        </w:rPr>
        <w:fldChar w:fldCharType="begin"/>
      </w:r>
      <w:r>
        <w:rPr>
          <w:color w:val="4F81BD" w:themeColor="accent1"/>
          <w:sz w:val="20"/>
          <w:szCs w:val="20"/>
        </w:rPr>
        <w:instrText xml:space="preserve"> HYPERLINK  \l "AnnexB" </w:instrText>
      </w:r>
      <w:r>
        <w:rPr>
          <w:color w:val="4F81BD" w:themeColor="accent1"/>
          <w:sz w:val="20"/>
          <w:szCs w:val="20"/>
        </w:rPr>
      </w:r>
      <w:r>
        <w:rPr>
          <w:color w:val="4F81BD" w:themeColor="accent1"/>
          <w:sz w:val="20"/>
          <w:szCs w:val="20"/>
        </w:rPr>
        <w:fldChar w:fldCharType="separate"/>
      </w:r>
      <w:r w:rsidR="00134A3D" w:rsidRPr="00CA7AA0">
        <w:rPr>
          <w:rStyle w:val="Hyperlink"/>
          <w:sz w:val="20"/>
          <w:szCs w:val="20"/>
        </w:rPr>
        <w:t xml:space="preserve">Annex </w:t>
      </w:r>
      <w:r w:rsidR="00F66A2E" w:rsidRPr="00CA7AA0">
        <w:rPr>
          <w:rStyle w:val="Hyperlink"/>
          <w:sz w:val="20"/>
          <w:szCs w:val="20"/>
        </w:rPr>
        <w:t>B</w:t>
      </w:r>
      <w:r w:rsidR="00F66A2E" w:rsidRPr="00CA7AA0">
        <w:rPr>
          <w:rStyle w:val="Hyperlink"/>
          <w:sz w:val="20"/>
          <w:szCs w:val="20"/>
        </w:rPr>
        <w:t xml:space="preserve"> </w:t>
      </w:r>
      <w:r w:rsidR="00ED2AEC">
        <w:rPr>
          <w:rStyle w:val="Hyperlink"/>
          <w:sz w:val="20"/>
          <w:szCs w:val="20"/>
        </w:rPr>
        <w:t>–</w:t>
      </w:r>
      <w:r w:rsidR="00ED2AEC">
        <w:rPr>
          <w:rStyle w:val="Hyperlink"/>
          <w:sz w:val="20"/>
          <w:szCs w:val="20"/>
        </w:rPr>
        <w:t xml:space="preserve"> </w:t>
      </w:r>
      <w:r w:rsidR="00ED2AEC">
        <w:rPr>
          <w:rStyle w:val="Hyperlink"/>
          <w:sz w:val="20"/>
          <w:szCs w:val="20"/>
        </w:rPr>
        <w:t>Pricing</w:t>
      </w:r>
      <w:r w:rsidR="00134A3D" w:rsidRPr="00CA7AA0">
        <w:rPr>
          <w:rStyle w:val="Hyperlink"/>
          <w:sz w:val="20"/>
          <w:szCs w:val="20"/>
        </w:rPr>
        <w:t xml:space="preserve"> </w:t>
      </w:r>
      <w:r w:rsidR="00ED2AEC">
        <w:rPr>
          <w:rStyle w:val="Hyperlink"/>
          <w:sz w:val="20"/>
          <w:szCs w:val="20"/>
        </w:rPr>
        <w:t>D</w:t>
      </w:r>
      <w:r w:rsidR="00ED2AEC">
        <w:rPr>
          <w:rStyle w:val="Hyperlink"/>
          <w:sz w:val="20"/>
          <w:szCs w:val="20"/>
        </w:rPr>
        <w:t xml:space="preserve">efinitions </w:t>
      </w:r>
      <w:r w:rsidRPr="00CA7AA0">
        <w:rPr>
          <w:rStyle w:val="Hyperlink"/>
          <w:sz w:val="20"/>
          <w:szCs w:val="20"/>
        </w:rPr>
        <w:t>…………</w:t>
      </w:r>
      <w:r w:rsidR="00ED2AEC">
        <w:rPr>
          <w:rStyle w:val="Hyperlink"/>
          <w:sz w:val="20"/>
          <w:szCs w:val="20"/>
        </w:rPr>
        <w:t xml:space="preserve">   </w:t>
      </w:r>
      <w:r w:rsidRPr="00CA7AA0">
        <w:rPr>
          <w:rStyle w:val="Hyperlink"/>
          <w:sz w:val="20"/>
          <w:szCs w:val="20"/>
        </w:rPr>
        <w:t>……………………………………………………………………36</w:t>
      </w:r>
    </w:p>
    <w:p w14:paraId="5FCF5C0B" w14:textId="4A62B7F8" w:rsidR="00324D93" w:rsidRPr="008D3549" w:rsidRDefault="00CA7AA0">
      <w:pPr>
        <w:tabs>
          <w:tab w:val="left" w:pos="709"/>
          <w:tab w:val="left" w:pos="284"/>
        </w:tabs>
        <w:rPr>
          <w:b/>
          <w:sz w:val="20"/>
          <w:szCs w:val="20"/>
        </w:rPr>
      </w:pPr>
      <w:r>
        <w:rPr>
          <w:color w:val="4F81BD" w:themeColor="accent1"/>
          <w:sz w:val="20"/>
          <w:szCs w:val="20"/>
        </w:rPr>
        <w:fldChar w:fldCharType="end"/>
      </w:r>
    </w:p>
    <w:p w14:paraId="310AF44E" w14:textId="77777777" w:rsidR="00324D93" w:rsidRPr="008D3549" w:rsidRDefault="00324D93">
      <w:pPr>
        <w:tabs>
          <w:tab w:val="left" w:pos="709"/>
          <w:tab w:val="left" w:pos="284"/>
        </w:tabs>
        <w:rPr>
          <w:sz w:val="20"/>
          <w:szCs w:val="20"/>
          <w:highlight w:val="yellow"/>
        </w:rPr>
      </w:pPr>
    </w:p>
    <w:p w14:paraId="0C4B2ACF" w14:textId="77777777" w:rsidR="00324D93" w:rsidRPr="008D3549" w:rsidRDefault="002600E3">
      <w:pPr>
        <w:tabs>
          <w:tab w:val="left" w:pos="709"/>
          <w:tab w:val="left" w:pos="284"/>
        </w:tabs>
        <w:ind w:left="720"/>
        <w:rPr>
          <w:b/>
          <w:sz w:val="20"/>
          <w:szCs w:val="20"/>
        </w:rPr>
      </w:pPr>
      <w:r w:rsidRPr="008D3549">
        <w:rPr>
          <w:sz w:val="20"/>
          <w:szCs w:val="20"/>
        </w:rPr>
        <w:br w:type="page"/>
      </w:r>
    </w:p>
    <w:p w14:paraId="3AB5EBD7" w14:textId="61C6FA24" w:rsidR="00324D93" w:rsidRPr="008D3549" w:rsidRDefault="002600E3" w:rsidP="00FD24B3">
      <w:pPr>
        <w:numPr>
          <w:ilvl w:val="0"/>
          <w:numId w:val="31"/>
        </w:numPr>
        <w:tabs>
          <w:tab w:val="left" w:pos="709"/>
          <w:tab w:val="left" w:pos="284"/>
        </w:tabs>
        <w:rPr>
          <w:b/>
          <w:sz w:val="20"/>
          <w:szCs w:val="20"/>
        </w:rPr>
      </w:pPr>
      <w:bookmarkStart w:id="2" w:name="Summary"/>
      <w:r w:rsidRPr="0008307A">
        <w:rPr>
          <w:b/>
          <w:sz w:val="20"/>
          <w:szCs w:val="20"/>
        </w:rPr>
        <w:lastRenderedPageBreak/>
        <w:t>Summary</w:t>
      </w:r>
      <w:r w:rsidRPr="008D3549">
        <w:rPr>
          <w:b/>
          <w:sz w:val="20"/>
          <w:szCs w:val="20"/>
        </w:rPr>
        <w:t xml:space="preserve"> </w:t>
      </w:r>
    </w:p>
    <w:bookmarkEnd w:id="2"/>
    <w:p w14:paraId="70256A20" w14:textId="77777777" w:rsidR="00324D93" w:rsidRPr="008D3549" w:rsidRDefault="00324D93">
      <w:pPr>
        <w:tabs>
          <w:tab w:val="left" w:pos="709"/>
          <w:tab w:val="left" w:pos="284"/>
        </w:tabs>
        <w:ind w:left="720"/>
        <w:rPr>
          <w:b/>
          <w:sz w:val="20"/>
          <w:szCs w:val="20"/>
        </w:rPr>
      </w:pPr>
    </w:p>
    <w:p w14:paraId="6665315A" w14:textId="77777777" w:rsidR="00324D93" w:rsidRPr="008D3549" w:rsidRDefault="002600E3">
      <w:pPr>
        <w:tabs>
          <w:tab w:val="left" w:pos="709"/>
          <w:tab w:val="left" w:pos="284"/>
        </w:tabs>
        <w:ind w:left="720"/>
        <w:rPr>
          <w:b/>
          <w:sz w:val="20"/>
          <w:szCs w:val="20"/>
        </w:rPr>
      </w:pPr>
      <w:r w:rsidRPr="008D3549">
        <w:rPr>
          <w:b/>
          <w:sz w:val="20"/>
          <w:szCs w:val="20"/>
        </w:rPr>
        <w:t xml:space="preserve">The Deliverables covered by this framework are divided into two Lots </w:t>
      </w:r>
    </w:p>
    <w:p w14:paraId="532340E8" w14:textId="77777777" w:rsidR="00324D93" w:rsidRPr="008D3549" w:rsidRDefault="00324D93">
      <w:pPr>
        <w:tabs>
          <w:tab w:val="left" w:pos="709"/>
          <w:tab w:val="left" w:pos="284"/>
        </w:tabs>
        <w:ind w:left="720"/>
        <w:rPr>
          <w:b/>
          <w:sz w:val="20"/>
          <w:szCs w:val="20"/>
        </w:rPr>
      </w:pPr>
    </w:p>
    <w:p w14:paraId="0A7DDDC0" w14:textId="77777777" w:rsidR="00324D93" w:rsidRPr="008D3549" w:rsidRDefault="00324D93">
      <w:pPr>
        <w:tabs>
          <w:tab w:val="left" w:pos="709"/>
          <w:tab w:val="left" w:pos="284"/>
        </w:tabs>
        <w:ind w:left="720"/>
        <w:rPr>
          <w:b/>
          <w:sz w:val="20"/>
          <w:szCs w:val="20"/>
        </w:rPr>
      </w:pPr>
    </w:p>
    <w:tbl>
      <w:tblPr>
        <w:tblStyle w:val="a"/>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324D93" w:rsidRPr="008D3549" w14:paraId="573A3931" w14:textId="77777777" w:rsidTr="00556A77">
        <w:tc>
          <w:tcPr>
            <w:tcW w:w="4154" w:type="dxa"/>
            <w:shd w:val="clear" w:color="auto" w:fill="BFBFBF"/>
            <w:tcMar>
              <w:top w:w="100" w:type="dxa"/>
              <w:left w:w="100" w:type="dxa"/>
              <w:bottom w:w="100" w:type="dxa"/>
              <w:right w:w="100" w:type="dxa"/>
            </w:tcMar>
          </w:tcPr>
          <w:p w14:paraId="19B0BD95" w14:textId="77777777" w:rsidR="00324D93" w:rsidRPr="00556A77" w:rsidRDefault="002600E3">
            <w:pPr>
              <w:widowControl w:val="0"/>
              <w:pBdr>
                <w:top w:val="nil"/>
                <w:left w:val="nil"/>
                <w:bottom w:val="nil"/>
                <w:right w:val="nil"/>
                <w:between w:val="nil"/>
              </w:pBdr>
              <w:spacing w:line="240" w:lineRule="auto"/>
              <w:jc w:val="center"/>
              <w:rPr>
                <w:b/>
                <w:sz w:val="20"/>
                <w:szCs w:val="20"/>
                <w:shd w:val="clear" w:color="auto" w:fill="CCCCCC"/>
              </w:rPr>
            </w:pPr>
            <w:r w:rsidRPr="00556A77">
              <w:rPr>
                <w:b/>
                <w:sz w:val="20"/>
                <w:szCs w:val="20"/>
                <w:shd w:val="clear" w:color="auto" w:fill="CCCCCC"/>
              </w:rPr>
              <w:t xml:space="preserve">Lot 1 </w:t>
            </w:r>
          </w:p>
        </w:tc>
        <w:tc>
          <w:tcPr>
            <w:tcW w:w="4154" w:type="dxa"/>
            <w:shd w:val="clear" w:color="auto" w:fill="BFBFBF"/>
            <w:tcMar>
              <w:top w:w="100" w:type="dxa"/>
              <w:left w:w="100" w:type="dxa"/>
              <w:bottom w:w="100" w:type="dxa"/>
              <w:right w:w="100" w:type="dxa"/>
            </w:tcMar>
          </w:tcPr>
          <w:p w14:paraId="2C65C4C3" w14:textId="77777777" w:rsidR="00324D93" w:rsidRPr="00556A77" w:rsidRDefault="002600E3">
            <w:pPr>
              <w:widowControl w:val="0"/>
              <w:pBdr>
                <w:top w:val="nil"/>
                <w:left w:val="nil"/>
                <w:bottom w:val="nil"/>
                <w:right w:val="nil"/>
                <w:between w:val="nil"/>
              </w:pBdr>
              <w:spacing w:line="240" w:lineRule="auto"/>
              <w:jc w:val="center"/>
              <w:rPr>
                <w:b/>
                <w:sz w:val="20"/>
                <w:szCs w:val="20"/>
                <w:shd w:val="clear" w:color="auto" w:fill="CCCCCC"/>
              </w:rPr>
            </w:pPr>
            <w:r w:rsidRPr="00556A77">
              <w:rPr>
                <w:b/>
                <w:sz w:val="20"/>
                <w:szCs w:val="20"/>
                <w:shd w:val="clear" w:color="auto" w:fill="CCCCCC"/>
              </w:rPr>
              <w:t>Lot 2</w:t>
            </w:r>
          </w:p>
        </w:tc>
      </w:tr>
      <w:tr w:rsidR="00324D93" w:rsidRPr="008D3549" w14:paraId="294A2894" w14:textId="77777777">
        <w:tc>
          <w:tcPr>
            <w:tcW w:w="4154" w:type="dxa"/>
            <w:shd w:val="clear" w:color="auto" w:fill="auto"/>
            <w:tcMar>
              <w:top w:w="100" w:type="dxa"/>
              <w:left w:w="100" w:type="dxa"/>
              <w:bottom w:w="100" w:type="dxa"/>
              <w:right w:w="100" w:type="dxa"/>
            </w:tcMar>
          </w:tcPr>
          <w:p w14:paraId="6FB0EA29" w14:textId="77777777" w:rsidR="00324D93" w:rsidRPr="008D3549" w:rsidRDefault="002600E3">
            <w:pPr>
              <w:widowControl w:val="0"/>
              <w:pBdr>
                <w:top w:val="nil"/>
                <w:left w:val="nil"/>
                <w:bottom w:val="nil"/>
                <w:right w:val="nil"/>
                <w:between w:val="nil"/>
              </w:pBdr>
              <w:spacing w:line="240" w:lineRule="auto"/>
              <w:jc w:val="center"/>
              <w:rPr>
                <w:b/>
                <w:sz w:val="20"/>
                <w:szCs w:val="20"/>
              </w:rPr>
            </w:pPr>
            <w:r w:rsidRPr="008D3549">
              <w:rPr>
                <w:b/>
                <w:sz w:val="20"/>
                <w:szCs w:val="20"/>
              </w:rPr>
              <w:t xml:space="preserve">Contact Centres </w:t>
            </w:r>
          </w:p>
        </w:tc>
        <w:tc>
          <w:tcPr>
            <w:tcW w:w="4154" w:type="dxa"/>
            <w:shd w:val="clear" w:color="auto" w:fill="auto"/>
            <w:tcMar>
              <w:top w:w="100" w:type="dxa"/>
              <w:left w:w="100" w:type="dxa"/>
              <w:bottom w:w="100" w:type="dxa"/>
              <w:right w:w="100" w:type="dxa"/>
            </w:tcMar>
          </w:tcPr>
          <w:p w14:paraId="71140D2B" w14:textId="77777777" w:rsidR="00324D93" w:rsidRPr="008D3549" w:rsidRDefault="002600E3">
            <w:pPr>
              <w:widowControl w:val="0"/>
              <w:pBdr>
                <w:top w:val="nil"/>
                <w:left w:val="nil"/>
                <w:bottom w:val="nil"/>
                <w:right w:val="nil"/>
                <w:between w:val="nil"/>
              </w:pBdr>
              <w:spacing w:line="240" w:lineRule="auto"/>
              <w:jc w:val="center"/>
              <w:rPr>
                <w:b/>
                <w:sz w:val="20"/>
                <w:szCs w:val="20"/>
              </w:rPr>
            </w:pPr>
            <w:r w:rsidRPr="008D3549">
              <w:rPr>
                <w:b/>
                <w:sz w:val="20"/>
                <w:szCs w:val="20"/>
              </w:rPr>
              <w:t xml:space="preserve">Business Services </w:t>
            </w:r>
          </w:p>
        </w:tc>
      </w:tr>
    </w:tbl>
    <w:p w14:paraId="1D037648" w14:textId="77777777" w:rsidR="00324D93" w:rsidRPr="008D3549" w:rsidRDefault="00324D93">
      <w:pPr>
        <w:tabs>
          <w:tab w:val="left" w:pos="709"/>
          <w:tab w:val="left" w:pos="284"/>
        </w:tabs>
        <w:ind w:left="720"/>
        <w:rPr>
          <w:b/>
          <w:sz w:val="20"/>
          <w:szCs w:val="20"/>
        </w:rPr>
      </w:pPr>
    </w:p>
    <w:p w14:paraId="5152ED87" w14:textId="09D76B19" w:rsidR="00324D93" w:rsidRPr="008D3549" w:rsidRDefault="00324D93" w:rsidP="00556A77">
      <w:pPr>
        <w:tabs>
          <w:tab w:val="left" w:pos="709"/>
          <w:tab w:val="left" w:pos="284"/>
        </w:tabs>
        <w:rPr>
          <w:b/>
          <w:sz w:val="20"/>
          <w:szCs w:val="20"/>
        </w:rPr>
      </w:pPr>
      <w:bookmarkStart w:id="3" w:name="Scope1"/>
    </w:p>
    <w:p w14:paraId="756F3D17" w14:textId="77777777" w:rsidR="009A539E" w:rsidRPr="008D3549" w:rsidRDefault="002600E3" w:rsidP="00FD24B3">
      <w:pPr>
        <w:numPr>
          <w:ilvl w:val="0"/>
          <w:numId w:val="31"/>
        </w:numPr>
        <w:tabs>
          <w:tab w:val="left" w:pos="709"/>
          <w:tab w:val="left" w:pos="284"/>
        </w:tabs>
        <w:rPr>
          <w:b/>
          <w:sz w:val="20"/>
          <w:szCs w:val="20"/>
        </w:rPr>
      </w:pPr>
      <w:r w:rsidRPr="008D3549">
        <w:rPr>
          <w:b/>
          <w:sz w:val="20"/>
          <w:szCs w:val="20"/>
        </w:rPr>
        <w:t xml:space="preserve">Lot 1 Contact Centres - Scope of Deliverables </w:t>
      </w:r>
    </w:p>
    <w:bookmarkEnd w:id="3"/>
    <w:p w14:paraId="47878E85" w14:textId="77777777" w:rsidR="009A539E" w:rsidRPr="008D3549" w:rsidRDefault="009A539E" w:rsidP="009A539E">
      <w:pPr>
        <w:tabs>
          <w:tab w:val="left" w:pos="709"/>
          <w:tab w:val="left" w:pos="284"/>
        </w:tabs>
        <w:ind w:left="360"/>
        <w:rPr>
          <w:b/>
          <w:sz w:val="20"/>
          <w:szCs w:val="20"/>
        </w:rPr>
      </w:pPr>
    </w:p>
    <w:p w14:paraId="36736533" w14:textId="77777777" w:rsidR="00324D93" w:rsidRPr="008D3549" w:rsidRDefault="002600E3" w:rsidP="00FD24B3">
      <w:pPr>
        <w:numPr>
          <w:ilvl w:val="1"/>
          <w:numId w:val="31"/>
        </w:numPr>
        <w:tabs>
          <w:tab w:val="left" w:pos="709"/>
          <w:tab w:val="left" w:pos="284"/>
        </w:tabs>
        <w:rPr>
          <w:b/>
          <w:sz w:val="20"/>
          <w:szCs w:val="20"/>
        </w:rPr>
      </w:pPr>
      <w:r w:rsidRPr="008D3549">
        <w:rPr>
          <w:sz w:val="20"/>
          <w:szCs w:val="20"/>
        </w:rPr>
        <w:t>The scope of Lot 1 is for the provision of contact centre services which will include, but is not limited to:</w:t>
      </w:r>
    </w:p>
    <w:p w14:paraId="03FE2A0D" w14:textId="77777777" w:rsidR="00324D93" w:rsidRPr="008D3549" w:rsidRDefault="00324D93">
      <w:pPr>
        <w:spacing w:line="240" w:lineRule="auto"/>
        <w:rPr>
          <w:sz w:val="20"/>
          <w:szCs w:val="20"/>
        </w:rPr>
      </w:pPr>
    </w:p>
    <w:p w14:paraId="489FE401" w14:textId="77777777" w:rsidR="00324D93" w:rsidRPr="008D3549" w:rsidRDefault="002600E3" w:rsidP="00FD24B3">
      <w:pPr>
        <w:numPr>
          <w:ilvl w:val="0"/>
          <w:numId w:val="62"/>
        </w:numPr>
        <w:spacing w:line="240" w:lineRule="auto"/>
        <w:rPr>
          <w:sz w:val="20"/>
          <w:szCs w:val="20"/>
        </w:rPr>
      </w:pPr>
      <w:r w:rsidRPr="008D3549">
        <w:rPr>
          <w:sz w:val="20"/>
          <w:szCs w:val="20"/>
        </w:rPr>
        <w:t>Service delivery</w:t>
      </w:r>
    </w:p>
    <w:p w14:paraId="38FAC571" w14:textId="77777777" w:rsidR="00324D93" w:rsidRPr="008D3549" w:rsidRDefault="002600E3" w:rsidP="00FD24B3">
      <w:pPr>
        <w:numPr>
          <w:ilvl w:val="0"/>
          <w:numId w:val="62"/>
        </w:numPr>
        <w:spacing w:line="240" w:lineRule="auto"/>
        <w:rPr>
          <w:sz w:val="20"/>
          <w:szCs w:val="20"/>
        </w:rPr>
      </w:pPr>
      <w:r w:rsidRPr="008D3549">
        <w:rPr>
          <w:sz w:val="20"/>
          <w:szCs w:val="20"/>
        </w:rPr>
        <w:t>People (can be provided with or without technology)</w:t>
      </w:r>
    </w:p>
    <w:p w14:paraId="07755A0B" w14:textId="77777777" w:rsidR="00324D93" w:rsidRPr="008D3549" w:rsidRDefault="002600E3" w:rsidP="00FD24B3">
      <w:pPr>
        <w:numPr>
          <w:ilvl w:val="0"/>
          <w:numId w:val="62"/>
        </w:numPr>
        <w:spacing w:line="240" w:lineRule="auto"/>
        <w:rPr>
          <w:sz w:val="20"/>
          <w:szCs w:val="20"/>
        </w:rPr>
      </w:pPr>
      <w:r w:rsidRPr="008D3549">
        <w:rPr>
          <w:sz w:val="20"/>
          <w:szCs w:val="20"/>
        </w:rPr>
        <w:t>Transformational Consultancy</w:t>
      </w:r>
    </w:p>
    <w:p w14:paraId="3C0C113E" w14:textId="251930E8" w:rsidR="00324D93" w:rsidRPr="008D3549" w:rsidRDefault="002600E3" w:rsidP="00FD24B3">
      <w:pPr>
        <w:numPr>
          <w:ilvl w:val="0"/>
          <w:numId w:val="62"/>
        </w:numPr>
        <w:spacing w:line="240" w:lineRule="auto"/>
        <w:rPr>
          <w:sz w:val="20"/>
          <w:szCs w:val="20"/>
        </w:rPr>
      </w:pPr>
      <w:r w:rsidRPr="008D3549">
        <w:rPr>
          <w:sz w:val="20"/>
          <w:szCs w:val="20"/>
        </w:rPr>
        <w:t>Facilities (and/or home working capabilit</w:t>
      </w:r>
      <w:r w:rsidR="009E5834">
        <w:rPr>
          <w:sz w:val="20"/>
          <w:szCs w:val="20"/>
        </w:rPr>
        <w:t>y</w:t>
      </w:r>
      <w:r w:rsidRPr="008D3549">
        <w:rPr>
          <w:sz w:val="20"/>
          <w:szCs w:val="20"/>
        </w:rPr>
        <w:t>)</w:t>
      </w:r>
    </w:p>
    <w:p w14:paraId="35FE48AC" w14:textId="5C5C89C6" w:rsidR="00324D93" w:rsidRPr="008D3549" w:rsidRDefault="002600E3" w:rsidP="00FD24B3">
      <w:pPr>
        <w:numPr>
          <w:ilvl w:val="0"/>
          <w:numId w:val="62"/>
        </w:numPr>
        <w:spacing w:line="240" w:lineRule="auto"/>
        <w:rPr>
          <w:sz w:val="20"/>
          <w:szCs w:val="20"/>
        </w:rPr>
      </w:pPr>
      <w:r w:rsidRPr="008D3549">
        <w:rPr>
          <w:sz w:val="20"/>
          <w:szCs w:val="20"/>
        </w:rPr>
        <w:t>Technology (can only be provided with people</w:t>
      </w:r>
      <w:r w:rsidR="00B8523A">
        <w:rPr>
          <w:sz w:val="20"/>
          <w:szCs w:val="20"/>
        </w:rPr>
        <w:t xml:space="preserve"> services</w:t>
      </w:r>
      <w:r w:rsidRPr="008D3549">
        <w:rPr>
          <w:sz w:val="20"/>
          <w:szCs w:val="20"/>
        </w:rPr>
        <w:t>)</w:t>
      </w:r>
    </w:p>
    <w:p w14:paraId="7736BD75" w14:textId="77777777" w:rsidR="00324D93" w:rsidRPr="008D3549" w:rsidRDefault="00324D93">
      <w:pPr>
        <w:spacing w:line="240" w:lineRule="auto"/>
        <w:ind w:left="720"/>
        <w:rPr>
          <w:sz w:val="20"/>
          <w:szCs w:val="20"/>
        </w:rPr>
      </w:pPr>
    </w:p>
    <w:p w14:paraId="0A0F1C94" w14:textId="14F3A8DF" w:rsidR="00324D93" w:rsidRPr="008D3549" w:rsidRDefault="002600E3">
      <w:pPr>
        <w:spacing w:line="240" w:lineRule="auto"/>
        <w:ind w:left="720"/>
        <w:rPr>
          <w:sz w:val="20"/>
          <w:szCs w:val="20"/>
          <w:highlight w:val="yellow"/>
        </w:rPr>
      </w:pPr>
      <w:r w:rsidRPr="008D3549">
        <w:rPr>
          <w:sz w:val="20"/>
          <w:szCs w:val="20"/>
        </w:rPr>
        <w:t xml:space="preserve">Suppliers </w:t>
      </w:r>
      <w:r w:rsidR="00CA7AA0">
        <w:rPr>
          <w:sz w:val="20"/>
          <w:szCs w:val="20"/>
        </w:rPr>
        <w:t>shall</w:t>
      </w:r>
      <w:r w:rsidRPr="008D3549">
        <w:rPr>
          <w:sz w:val="20"/>
          <w:szCs w:val="20"/>
        </w:rPr>
        <w:t xml:space="preserve"> be able to provide the full suite of requirements, or any mix of a - e thereof, excluding d - e which cannot be sourced in isolation under this Framework Contract.</w:t>
      </w:r>
    </w:p>
    <w:p w14:paraId="00C822FA" w14:textId="77777777" w:rsidR="00324D93" w:rsidRPr="008D3549" w:rsidRDefault="00324D93">
      <w:pPr>
        <w:tabs>
          <w:tab w:val="left" w:pos="705"/>
          <w:tab w:val="left" w:pos="284"/>
        </w:tabs>
        <w:ind w:left="720"/>
        <w:rPr>
          <w:b/>
          <w:sz w:val="20"/>
          <w:szCs w:val="20"/>
        </w:rPr>
      </w:pPr>
    </w:p>
    <w:p w14:paraId="18F26FB2" w14:textId="77777777" w:rsidR="00E02E6E" w:rsidRPr="008D3549" w:rsidRDefault="002600E3" w:rsidP="00FD24B3">
      <w:pPr>
        <w:pStyle w:val="ListParagraph"/>
        <w:numPr>
          <w:ilvl w:val="0"/>
          <w:numId w:val="31"/>
        </w:numPr>
        <w:tabs>
          <w:tab w:val="left" w:pos="705"/>
          <w:tab w:val="left" w:pos="284"/>
        </w:tabs>
        <w:rPr>
          <w:b/>
          <w:sz w:val="20"/>
          <w:szCs w:val="20"/>
        </w:rPr>
      </w:pPr>
      <w:bookmarkStart w:id="4" w:name="Requirements1"/>
      <w:r w:rsidRPr="008D3549">
        <w:rPr>
          <w:b/>
          <w:sz w:val="20"/>
          <w:szCs w:val="20"/>
        </w:rPr>
        <w:t xml:space="preserve">Mandatory Requirements  </w:t>
      </w:r>
      <w:bookmarkEnd w:id="4"/>
    </w:p>
    <w:p w14:paraId="27B3ACD9" w14:textId="77777777" w:rsidR="00E02E6E" w:rsidRPr="008D3549" w:rsidRDefault="00E02E6E" w:rsidP="00E02E6E">
      <w:pPr>
        <w:pStyle w:val="ListParagraph"/>
        <w:tabs>
          <w:tab w:val="left" w:pos="705"/>
          <w:tab w:val="left" w:pos="284"/>
        </w:tabs>
        <w:ind w:left="360"/>
        <w:rPr>
          <w:b/>
          <w:sz w:val="20"/>
          <w:szCs w:val="20"/>
        </w:rPr>
      </w:pPr>
    </w:p>
    <w:p w14:paraId="32FAD41E" w14:textId="401683BE" w:rsidR="00E02E6E" w:rsidRPr="008D3549" w:rsidRDefault="002600E3" w:rsidP="00407B4C">
      <w:pPr>
        <w:pStyle w:val="ListParagraph"/>
        <w:tabs>
          <w:tab w:val="left" w:pos="705"/>
          <w:tab w:val="left" w:pos="284"/>
        </w:tabs>
        <w:ind w:left="792"/>
        <w:rPr>
          <w:b/>
          <w:sz w:val="20"/>
          <w:szCs w:val="20"/>
        </w:rPr>
      </w:pPr>
      <w:r w:rsidRPr="008D3549">
        <w:rPr>
          <w:sz w:val="20"/>
          <w:szCs w:val="20"/>
        </w:rPr>
        <w:t xml:space="preserve">Suppliers awarded a place on this framework </w:t>
      </w:r>
      <w:r w:rsidR="00CA7AA0">
        <w:rPr>
          <w:sz w:val="20"/>
          <w:szCs w:val="20"/>
        </w:rPr>
        <w:t>shall</w:t>
      </w:r>
      <w:r w:rsidRPr="008D3549">
        <w:rPr>
          <w:sz w:val="20"/>
          <w:szCs w:val="20"/>
        </w:rPr>
        <w:t xml:space="preserve"> comply with the following mandatory requirements:</w:t>
      </w:r>
    </w:p>
    <w:p w14:paraId="5BA84579" w14:textId="77777777" w:rsidR="00E02E6E" w:rsidRPr="008D3549" w:rsidRDefault="00E02E6E" w:rsidP="00E02E6E">
      <w:pPr>
        <w:pStyle w:val="ListParagraph"/>
        <w:tabs>
          <w:tab w:val="left" w:pos="705"/>
          <w:tab w:val="left" w:pos="284"/>
        </w:tabs>
        <w:ind w:left="792"/>
        <w:rPr>
          <w:b/>
          <w:sz w:val="20"/>
          <w:szCs w:val="20"/>
        </w:rPr>
      </w:pPr>
    </w:p>
    <w:p w14:paraId="617E087C" w14:textId="77777777" w:rsidR="00E02E6E" w:rsidRPr="008D3549" w:rsidRDefault="002600E3" w:rsidP="00407B4C">
      <w:pPr>
        <w:pStyle w:val="ListParagraph"/>
        <w:numPr>
          <w:ilvl w:val="1"/>
          <w:numId w:val="31"/>
        </w:numPr>
        <w:tabs>
          <w:tab w:val="left" w:pos="705"/>
          <w:tab w:val="left" w:pos="284"/>
        </w:tabs>
        <w:rPr>
          <w:b/>
          <w:sz w:val="20"/>
          <w:szCs w:val="20"/>
        </w:rPr>
      </w:pPr>
      <w:r w:rsidRPr="008D3549">
        <w:rPr>
          <w:sz w:val="20"/>
          <w:szCs w:val="20"/>
        </w:rPr>
        <w:t xml:space="preserve"> Suppliers shall provide flexible and scalable fully outsourced contact centre services, in line with the ongoing demands of the Buyer. </w:t>
      </w:r>
    </w:p>
    <w:p w14:paraId="3B18772E" w14:textId="77777777" w:rsidR="00E02E6E" w:rsidRPr="008D3549" w:rsidRDefault="00E02E6E" w:rsidP="00E02E6E">
      <w:pPr>
        <w:pStyle w:val="ListParagraph"/>
        <w:tabs>
          <w:tab w:val="left" w:pos="705"/>
          <w:tab w:val="left" w:pos="284"/>
        </w:tabs>
        <w:ind w:left="1224"/>
        <w:rPr>
          <w:b/>
          <w:sz w:val="20"/>
          <w:szCs w:val="20"/>
        </w:rPr>
      </w:pPr>
    </w:p>
    <w:p w14:paraId="34A0FC66" w14:textId="77777777" w:rsidR="00E02E6E" w:rsidRPr="008D3549" w:rsidRDefault="00E02E6E" w:rsidP="00407B4C">
      <w:pPr>
        <w:pStyle w:val="ListParagraph"/>
        <w:numPr>
          <w:ilvl w:val="1"/>
          <w:numId w:val="31"/>
        </w:numPr>
        <w:tabs>
          <w:tab w:val="left" w:pos="705"/>
          <w:tab w:val="left" w:pos="284"/>
        </w:tabs>
        <w:rPr>
          <w:b/>
          <w:sz w:val="20"/>
          <w:szCs w:val="20"/>
        </w:rPr>
      </w:pPr>
      <w:r w:rsidRPr="008D3549">
        <w:rPr>
          <w:sz w:val="20"/>
          <w:szCs w:val="20"/>
        </w:rPr>
        <w:t xml:space="preserve"> </w:t>
      </w:r>
      <w:r w:rsidR="002600E3" w:rsidRPr="008D3549">
        <w:rPr>
          <w:sz w:val="20"/>
          <w:szCs w:val="20"/>
        </w:rPr>
        <w:t xml:space="preserve">Suppliers shall take either an Existing Service (managed by either the Buyer or an Incumbent Supplier) or New Service and offer both operational and commercial solutions, including, but not limited to, technology implementation, process improvement and continuous improvement initiatives throughout the lifecycle of the Contract to support Buyer preferences to drive commercial efficiencies. </w:t>
      </w:r>
    </w:p>
    <w:p w14:paraId="1EFFA2FC" w14:textId="77777777" w:rsidR="00E02E6E" w:rsidRPr="008D3549" w:rsidRDefault="00E02E6E" w:rsidP="00E02E6E">
      <w:pPr>
        <w:tabs>
          <w:tab w:val="left" w:pos="705"/>
          <w:tab w:val="left" w:pos="284"/>
        </w:tabs>
        <w:rPr>
          <w:b/>
          <w:sz w:val="20"/>
          <w:szCs w:val="20"/>
        </w:rPr>
      </w:pPr>
    </w:p>
    <w:p w14:paraId="536CF1E6" w14:textId="389A0644" w:rsidR="009D21C8" w:rsidRPr="008D3549" w:rsidRDefault="00E02E6E" w:rsidP="00407B4C">
      <w:pPr>
        <w:pStyle w:val="ListParagraph"/>
        <w:numPr>
          <w:ilvl w:val="1"/>
          <w:numId w:val="31"/>
        </w:numPr>
        <w:tabs>
          <w:tab w:val="left" w:pos="705"/>
          <w:tab w:val="left" w:pos="284"/>
        </w:tabs>
        <w:rPr>
          <w:b/>
          <w:sz w:val="20"/>
          <w:szCs w:val="20"/>
        </w:rPr>
      </w:pPr>
      <w:r w:rsidRPr="008D3549">
        <w:rPr>
          <w:sz w:val="20"/>
          <w:szCs w:val="20"/>
        </w:rPr>
        <w:t xml:space="preserve"> </w:t>
      </w:r>
      <w:r w:rsidR="002600E3" w:rsidRPr="008D3549">
        <w:rPr>
          <w:sz w:val="20"/>
          <w:szCs w:val="20"/>
        </w:rPr>
        <w:t xml:space="preserve">Suppliers shall have the ability to deliver the following service delivery types; </w:t>
      </w:r>
    </w:p>
    <w:p w14:paraId="006A11E3" w14:textId="05BE019B" w:rsidR="009D21C8" w:rsidRPr="008D3549" w:rsidRDefault="009D21C8" w:rsidP="009D21C8">
      <w:pPr>
        <w:pStyle w:val="ListParagraph"/>
        <w:rPr>
          <w:b/>
          <w:sz w:val="20"/>
          <w:szCs w:val="20"/>
        </w:rPr>
      </w:pPr>
    </w:p>
    <w:p w14:paraId="52580072" w14:textId="77777777" w:rsidR="009D21C8" w:rsidRPr="008D3549" w:rsidRDefault="009D21C8" w:rsidP="00FD24B3">
      <w:pPr>
        <w:pStyle w:val="ListParagraph"/>
        <w:widowControl w:val="0"/>
        <w:numPr>
          <w:ilvl w:val="0"/>
          <w:numId w:val="80"/>
        </w:numPr>
        <w:ind w:right="76"/>
        <w:rPr>
          <w:sz w:val="20"/>
          <w:szCs w:val="20"/>
        </w:rPr>
      </w:pPr>
      <w:r w:rsidRPr="008D3549">
        <w:rPr>
          <w:sz w:val="20"/>
          <w:szCs w:val="20"/>
        </w:rPr>
        <w:t>Priority services: health, pandemic and emergency services (blue light) critical Contracts that can be 24/7/365, volumes often variable, availability and speed of response is a prerequisite.</w:t>
      </w:r>
    </w:p>
    <w:p w14:paraId="1515F939" w14:textId="77777777" w:rsidR="009D21C8" w:rsidRPr="008D3549" w:rsidRDefault="009D21C8" w:rsidP="00FD24B3">
      <w:pPr>
        <w:pStyle w:val="ListParagraph"/>
        <w:widowControl w:val="0"/>
        <w:numPr>
          <w:ilvl w:val="0"/>
          <w:numId w:val="80"/>
        </w:numPr>
        <w:ind w:right="76"/>
        <w:rPr>
          <w:sz w:val="20"/>
          <w:szCs w:val="20"/>
        </w:rPr>
      </w:pPr>
      <w:r w:rsidRPr="008D3549">
        <w:rPr>
          <w:sz w:val="20"/>
          <w:szCs w:val="20"/>
        </w:rPr>
        <w:t>Critical service</w:t>
      </w:r>
      <w:r w:rsidRPr="008D3549">
        <w:rPr>
          <w:sz w:val="20"/>
          <w:szCs w:val="20"/>
          <w:highlight w:val="white"/>
        </w:rPr>
        <w:t xml:space="preserve">s; complex Contracts, often high volume and high degree of training required for longer AHT engagement with high public scrutiny such as benefits services, community services and finance/debt advice. </w:t>
      </w:r>
    </w:p>
    <w:p w14:paraId="0706B117" w14:textId="7601F56A" w:rsidR="009D21C8" w:rsidRPr="008D3549" w:rsidRDefault="009D21C8" w:rsidP="00FD24B3">
      <w:pPr>
        <w:pStyle w:val="ListParagraph"/>
        <w:widowControl w:val="0"/>
        <w:numPr>
          <w:ilvl w:val="0"/>
          <w:numId w:val="80"/>
        </w:numPr>
        <w:ind w:right="76"/>
        <w:rPr>
          <w:sz w:val="20"/>
          <w:szCs w:val="20"/>
        </w:rPr>
      </w:pPr>
      <w:r w:rsidRPr="008D3549">
        <w:rPr>
          <w:sz w:val="20"/>
          <w:szCs w:val="20"/>
        </w:rPr>
        <w:t>Support and contingency services; delivering or supplementing a</w:t>
      </w:r>
      <w:r w:rsidR="00C51A9A">
        <w:rPr>
          <w:sz w:val="20"/>
          <w:szCs w:val="20"/>
        </w:rPr>
        <w:t xml:space="preserve"> Buyer </w:t>
      </w:r>
      <w:r w:rsidRPr="008D3549">
        <w:rPr>
          <w:sz w:val="20"/>
          <w:szCs w:val="20"/>
        </w:rPr>
        <w:t xml:space="preserve">programme, delivering a Citizen Experience Centre with help, advice, campaigns, careers, recruitment.  </w:t>
      </w:r>
    </w:p>
    <w:p w14:paraId="26C4675E" w14:textId="64C9989A" w:rsidR="009D21C8" w:rsidRPr="008D3549" w:rsidRDefault="009D21C8" w:rsidP="00FD24B3">
      <w:pPr>
        <w:pStyle w:val="ListParagraph"/>
        <w:widowControl w:val="0"/>
        <w:numPr>
          <w:ilvl w:val="0"/>
          <w:numId w:val="80"/>
        </w:numPr>
        <w:ind w:right="76"/>
        <w:rPr>
          <w:sz w:val="20"/>
          <w:szCs w:val="20"/>
        </w:rPr>
      </w:pPr>
      <w:r w:rsidRPr="008D3549">
        <w:rPr>
          <w:sz w:val="20"/>
          <w:szCs w:val="20"/>
        </w:rPr>
        <w:t>Business as usual citizen and industry services; delivery of services related to existing or new public sector processes which are not</w:t>
      </w:r>
      <w:r w:rsidR="003060BB">
        <w:rPr>
          <w:sz w:val="20"/>
          <w:szCs w:val="20"/>
        </w:rPr>
        <w:t xml:space="preserve"> to be delivered on </w:t>
      </w:r>
      <w:r w:rsidRPr="008D3549">
        <w:rPr>
          <w:sz w:val="20"/>
          <w:szCs w:val="20"/>
        </w:rPr>
        <w:t>a temporary basis</w:t>
      </w:r>
      <w:r w:rsidR="003060BB">
        <w:rPr>
          <w:sz w:val="20"/>
          <w:szCs w:val="20"/>
        </w:rPr>
        <w:t>.</w:t>
      </w:r>
    </w:p>
    <w:p w14:paraId="57BE5AD6" w14:textId="2D8FCE8D" w:rsidR="009D21C8" w:rsidRPr="008D3549" w:rsidRDefault="009D21C8" w:rsidP="00FD24B3">
      <w:pPr>
        <w:pStyle w:val="ListParagraph"/>
        <w:widowControl w:val="0"/>
        <w:numPr>
          <w:ilvl w:val="0"/>
          <w:numId w:val="80"/>
        </w:numPr>
        <w:ind w:right="76"/>
        <w:rPr>
          <w:sz w:val="20"/>
          <w:szCs w:val="20"/>
        </w:rPr>
      </w:pPr>
      <w:r w:rsidRPr="008D3549">
        <w:rPr>
          <w:sz w:val="20"/>
          <w:szCs w:val="20"/>
        </w:rPr>
        <w:t>Project based services; delivery of short-term or temporary service</w:t>
      </w:r>
      <w:r w:rsidR="003060BB">
        <w:rPr>
          <w:sz w:val="20"/>
          <w:szCs w:val="20"/>
        </w:rPr>
        <w:t>s</w:t>
      </w:r>
      <w:r w:rsidRPr="008D3549">
        <w:rPr>
          <w:sz w:val="20"/>
          <w:szCs w:val="20"/>
        </w:rPr>
        <w:t xml:space="preserve">, often to cover </w:t>
      </w:r>
      <w:r w:rsidRPr="008D3549">
        <w:rPr>
          <w:sz w:val="20"/>
          <w:szCs w:val="20"/>
        </w:rPr>
        <w:lastRenderedPageBreak/>
        <w:t>volume surge, with a defined outcome and timeline for delivery</w:t>
      </w:r>
      <w:r w:rsidR="003060BB">
        <w:rPr>
          <w:sz w:val="20"/>
          <w:szCs w:val="20"/>
        </w:rPr>
        <w:t>.</w:t>
      </w:r>
    </w:p>
    <w:p w14:paraId="65503D99" w14:textId="77777777" w:rsidR="009D21C8" w:rsidRPr="008D3549" w:rsidRDefault="009D21C8" w:rsidP="009D21C8">
      <w:pPr>
        <w:pStyle w:val="ListParagraph"/>
        <w:ind w:left="1224"/>
        <w:rPr>
          <w:b/>
          <w:sz w:val="20"/>
          <w:szCs w:val="20"/>
        </w:rPr>
      </w:pPr>
    </w:p>
    <w:p w14:paraId="3479B351" w14:textId="023ED2D9" w:rsidR="00D61BDC" w:rsidRPr="008D3549" w:rsidRDefault="008D3549" w:rsidP="00407B4C">
      <w:pPr>
        <w:pStyle w:val="ListParagraph"/>
        <w:numPr>
          <w:ilvl w:val="1"/>
          <w:numId w:val="31"/>
        </w:numPr>
        <w:tabs>
          <w:tab w:val="left" w:pos="705"/>
          <w:tab w:val="left" w:pos="284"/>
        </w:tabs>
        <w:rPr>
          <w:b/>
          <w:sz w:val="20"/>
          <w:szCs w:val="20"/>
        </w:rPr>
      </w:pPr>
      <w:r>
        <w:rPr>
          <w:sz w:val="20"/>
          <w:szCs w:val="20"/>
        </w:rPr>
        <w:t xml:space="preserve"> </w:t>
      </w:r>
      <w:r w:rsidR="002600E3" w:rsidRPr="008D3549">
        <w:rPr>
          <w:sz w:val="20"/>
          <w:szCs w:val="20"/>
        </w:rPr>
        <w:t>Subcontracting</w:t>
      </w:r>
    </w:p>
    <w:p w14:paraId="001F17F4" w14:textId="4928104D" w:rsidR="006C11A4" w:rsidRPr="008D3549" w:rsidRDefault="006C11A4" w:rsidP="006C11A4">
      <w:pPr>
        <w:spacing w:line="240" w:lineRule="auto"/>
        <w:ind w:left="1440"/>
        <w:jc w:val="both"/>
        <w:rPr>
          <w:sz w:val="20"/>
          <w:szCs w:val="20"/>
        </w:rPr>
      </w:pPr>
      <w:r w:rsidRPr="008D3549">
        <w:rPr>
          <w:sz w:val="20"/>
          <w:szCs w:val="20"/>
        </w:rPr>
        <w:t xml:space="preserve">Use of Subcontractors is fully permissible but these </w:t>
      </w:r>
      <w:r w:rsidR="00CA7AA0">
        <w:rPr>
          <w:sz w:val="20"/>
          <w:szCs w:val="20"/>
        </w:rPr>
        <w:t>shall</w:t>
      </w:r>
      <w:r w:rsidRPr="008D3549">
        <w:rPr>
          <w:sz w:val="20"/>
          <w:szCs w:val="20"/>
        </w:rPr>
        <w:t xml:space="preserve"> be notified to the Buyer as part of any proposal. The Supplier retains overall responsibility for the delivery of all deliverables under the Framework Contract. Unless otherwise explicitly agreed by the Buyer, all subcontractors shall be onshore.</w:t>
      </w:r>
    </w:p>
    <w:p w14:paraId="41370458" w14:textId="4032AA3B" w:rsidR="00D61BDC" w:rsidRPr="008D3549" w:rsidRDefault="006C11A4" w:rsidP="006C11A4">
      <w:pPr>
        <w:tabs>
          <w:tab w:val="left" w:pos="284"/>
        </w:tabs>
        <w:spacing w:before="120" w:after="120" w:line="240" w:lineRule="auto"/>
        <w:ind w:left="1440"/>
        <w:rPr>
          <w:sz w:val="20"/>
          <w:szCs w:val="20"/>
        </w:rPr>
      </w:pPr>
      <w:r w:rsidRPr="008D3549">
        <w:rPr>
          <w:sz w:val="20"/>
          <w:szCs w:val="20"/>
        </w:rPr>
        <w:t>The Supplier shall proactively encourage SMEs to become part of their supply chain to support the Government’s SME agenda.</w:t>
      </w:r>
    </w:p>
    <w:p w14:paraId="3C7483F4" w14:textId="017C7C69" w:rsidR="00324D93" w:rsidRPr="008D3549" w:rsidRDefault="002600E3" w:rsidP="00407B4C">
      <w:pPr>
        <w:pStyle w:val="ListParagraph"/>
        <w:numPr>
          <w:ilvl w:val="1"/>
          <w:numId w:val="31"/>
        </w:numPr>
        <w:tabs>
          <w:tab w:val="left" w:pos="705"/>
          <w:tab w:val="left" w:pos="284"/>
        </w:tabs>
        <w:rPr>
          <w:b/>
          <w:sz w:val="20"/>
          <w:szCs w:val="20"/>
        </w:rPr>
      </w:pPr>
      <w:r w:rsidRPr="008D3549">
        <w:rPr>
          <w:sz w:val="20"/>
          <w:szCs w:val="20"/>
        </w:rPr>
        <w:t xml:space="preserve"> </w:t>
      </w:r>
      <w:r w:rsidR="006C11A4" w:rsidRPr="008D3549">
        <w:rPr>
          <w:sz w:val="20"/>
          <w:szCs w:val="20"/>
        </w:rPr>
        <w:t>Partnership</w:t>
      </w:r>
    </w:p>
    <w:p w14:paraId="1FBD8BCF" w14:textId="3573F36A" w:rsidR="006C11A4" w:rsidRPr="008D3549" w:rsidRDefault="006C11A4" w:rsidP="006C11A4">
      <w:pPr>
        <w:widowControl w:val="0"/>
        <w:tabs>
          <w:tab w:val="left" w:pos="284"/>
        </w:tabs>
        <w:spacing w:line="240" w:lineRule="auto"/>
        <w:ind w:left="1440"/>
        <w:rPr>
          <w:sz w:val="20"/>
          <w:szCs w:val="20"/>
        </w:rPr>
      </w:pPr>
      <w:r w:rsidRPr="008D3549">
        <w:rPr>
          <w:sz w:val="20"/>
          <w:szCs w:val="20"/>
        </w:rPr>
        <w:t xml:space="preserve">Where requested by the Buyer, the Supplier shall work in a partnership model collaboratively with other Framework Contract suppliers to deliver on the Buyer’s strategy. </w:t>
      </w:r>
    </w:p>
    <w:p w14:paraId="75FCD3A9" w14:textId="77777777" w:rsidR="006C11A4" w:rsidRPr="008D3549" w:rsidRDefault="006C11A4" w:rsidP="006C11A4">
      <w:pPr>
        <w:tabs>
          <w:tab w:val="left" w:pos="705"/>
          <w:tab w:val="left" w:pos="284"/>
        </w:tabs>
        <w:rPr>
          <w:b/>
          <w:sz w:val="20"/>
          <w:szCs w:val="20"/>
        </w:rPr>
      </w:pPr>
    </w:p>
    <w:p w14:paraId="02C1358F" w14:textId="6C48663C" w:rsidR="009D21C8" w:rsidRPr="008D3549" w:rsidRDefault="006C11A4" w:rsidP="00407B4C">
      <w:pPr>
        <w:pStyle w:val="ListParagraph"/>
        <w:numPr>
          <w:ilvl w:val="1"/>
          <w:numId w:val="31"/>
        </w:numPr>
        <w:tabs>
          <w:tab w:val="left" w:pos="705"/>
          <w:tab w:val="left" w:pos="284"/>
        </w:tabs>
        <w:rPr>
          <w:b/>
          <w:sz w:val="20"/>
          <w:szCs w:val="20"/>
        </w:rPr>
      </w:pPr>
      <w:r w:rsidRPr="008D3549">
        <w:rPr>
          <w:b/>
          <w:sz w:val="20"/>
          <w:szCs w:val="20"/>
        </w:rPr>
        <w:t xml:space="preserve"> </w:t>
      </w:r>
      <w:r w:rsidRPr="008D3549">
        <w:rPr>
          <w:sz w:val="20"/>
          <w:szCs w:val="20"/>
        </w:rPr>
        <w:t>Localisation</w:t>
      </w:r>
    </w:p>
    <w:p w14:paraId="5CBB4D1E" w14:textId="77777777" w:rsidR="006C11A4" w:rsidRPr="008D3549" w:rsidRDefault="006C11A4" w:rsidP="006C11A4">
      <w:pPr>
        <w:pStyle w:val="ListParagraph"/>
        <w:widowControl w:val="0"/>
        <w:spacing w:line="240" w:lineRule="auto"/>
        <w:ind w:left="1440"/>
        <w:rPr>
          <w:sz w:val="20"/>
          <w:szCs w:val="20"/>
        </w:rPr>
      </w:pPr>
      <w:r w:rsidRPr="008D3549">
        <w:rPr>
          <w:sz w:val="20"/>
          <w:szCs w:val="20"/>
        </w:rPr>
        <w:t>The Supplier shall optimise performance and service delivery, and ensure that services are delivered nationally with the capacity to provide local and regional services, supporting a localisation agenda. The key regions are defined as: North East, North West, Yorkshire and the Humber, West Midlands, East Midlands, East Anglia, South West, South East, Greater London &amp; the devolved areas.</w:t>
      </w:r>
    </w:p>
    <w:p w14:paraId="6EE150E6" w14:textId="77777777" w:rsidR="00324D93" w:rsidRPr="008D3549" w:rsidRDefault="00324D93">
      <w:pPr>
        <w:widowControl w:val="0"/>
        <w:spacing w:line="240" w:lineRule="auto"/>
        <w:rPr>
          <w:sz w:val="20"/>
          <w:szCs w:val="20"/>
        </w:rPr>
      </w:pPr>
    </w:p>
    <w:p w14:paraId="320CADDD" w14:textId="7C3C94FA" w:rsidR="00324D93" w:rsidRPr="008D3549" w:rsidRDefault="008D3549" w:rsidP="00407B4C">
      <w:pPr>
        <w:pStyle w:val="ListParagraph"/>
        <w:widowControl w:val="0"/>
        <w:numPr>
          <w:ilvl w:val="1"/>
          <w:numId w:val="31"/>
        </w:numPr>
        <w:ind w:right="76"/>
        <w:rPr>
          <w:sz w:val="20"/>
          <w:szCs w:val="20"/>
        </w:rPr>
      </w:pPr>
      <w:r w:rsidRPr="008D3549">
        <w:rPr>
          <w:sz w:val="20"/>
          <w:szCs w:val="20"/>
        </w:rPr>
        <w:t xml:space="preserve"> </w:t>
      </w:r>
      <w:r w:rsidR="002600E3" w:rsidRPr="008D3549">
        <w:rPr>
          <w:sz w:val="20"/>
          <w:szCs w:val="20"/>
        </w:rPr>
        <w:t xml:space="preserve">The following services are </w:t>
      </w:r>
      <w:r w:rsidR="002600E3" w:rsidRPr="008D3549">
        <w:rPr>
          <w:b/>
          <w:sz w:val="20"/>
          <w:szCs w:val="20"/>
        </w:rPr>
        <w:t>out of scope</w:t>
      </w:r>
      <w:r w:rsidR="002600E3" w:rsidRPr="008D3549">
        <w:rPr>
          <w:sz w:val="20"/>
          <w:szCs w:val="20"/>
        </w:rPr>
        <w:t xml:space="preserve"> of this Lot;</w:t>
      </w:r>
    </w:p>
    <w:p w14:paraId="2B76D279" w14:textId="77777777" w:rsidR="00324D93" w:rsidRPr="008D3549" w:rsidRDefault="002600E3" w:rsidP="00FD24B3">
      <w:pPr>
        <w:widowControl w:val="0"/>
        <w:numPr>
          <w:ilvl w:val="0"/>
          <w:numId w:val="63"/>
        </w:numPr>
        <w:spacing w:line="240" w:lineRule="auto"/>
        <w:ind w:hanging="360"/>
        <w:rPr>
          <w:sz w:val="20"/>
          <w:szCs w:val="20"/>
        </w:rPr>
      </w:pPr>
      <w:r w:rsidRPr="008D3549">
        <w:rPr>
          <w:sz w:val="20"/>
          <w:szCs w:val="20"/>
        </w:rPr>
        <w:t>Citizen and industry facing IT help and service desks. Environments designed to provide 1st, 2nd and 3rd level technical support to hardware and software users;</w:t>
      </w:r>
    </w:p>
    <w:p w14:paraId="087547F9" w14:textId="77777777" w:rsidR="00324D93" w:rsidRPr="008D3549" w:rsidRDefault="002600E3" w:rsidP="00FD24B3">
      <w:pPr>
        <w:widowControl w:val="0"/>
        <w:numPr>
          <w:ilvl w:val="0"/>
          <w:numId w:val="63"/>
        </w:numPr>
        <w:spacing w:line="240" w:lineRule="auto"/>
        <w:ind w:hanging="360"/>
        <w:rPr>
          <w:sz w:val="20"/>
          <w:szCs w:val="20"/>
        </w:rPr>
      </w:pPr>
      <w:r w:rsidRPr="008D3549">
        <w:rPr>
          <w:sz w:val="20"/>
          <w:szCs w:val="20"/>
        </w:rPr>
        <w:t>Technology only deployments of services;</w:t>
      </w:r>
    </w:p>
    <w:p w14:paraId="1656D109" w14:textId="77777777" w:rsidR="00324D93" w:rsidRPr="008D3549" w:rsidRDefault="002600E3" w:rsidP="00FD24B3">
      <w:pPr>
        <w:widowControl w:val="0"/>
        <w:numPr>
          <w:ilvl w:val="0"/>
          <w:numId w:val="63"/>
        </w:numPr>
        <w:spacing w:line="240" w:lineRule="auto"/>
        <w:ind w:hanging="360"/>
        <w:rPr>
          <w:sz w:val="20"/>
          <w:szCs w:val="20"/>
        </w:rPr>
      </w:pPr>
      <w:r w:rsidRPr="008D3549">
        <w:rPr>
          <w:sz w:val="20"/>
          <w:szCs w:val="20"/>
        </w:rPr>
        <w:t>Facility only deployments of services;</w:t>
      </w:r>
    </w:p>
    <w:p w14:paraId="1B9DF4E1" w14:textId="32338969" w:rsidR="00324D93" w:rsidRPr="008D3549" w:rsidRDefault="002600E3" w:rsidP="00FD24B3">
      <w:pPr>
        <w:widowControl w:val="0"/>
        <w:numPr>
          <w:ilvl w:val="0"/>
          <w:numId w:val="63"/>
        </w:numPr>
        <w:spacing w:line="240" w:lineRule="auto"/>
        <w:ind w:hanging="360"/>
        <w:rPr>
          <w:sz w:val="20"/>
          <w:szCs w:val="20"/>
        </w:rPr>
      </w:pPr>
      <w:r w:rsidRPr="008D3549">
        <w:rPr>
          <w:sz w:val="20"/>
          <w:szCs w:val="20"/>
        </w:rPr>
        <w:t xml:space="preserve">Standalone switchboard services that are not wrapped around a wider contact centre service; </w:t>
      </w:r>
      <w:r w:rsidR="003060BB">
        <w:rPr>
          <w:sz w:val="20"/>
          <w:szCs w:val="20"/>
        </w:rPr>
        <w:t>and</w:t>
      </w:r>
    </w:p>
    <w:p w14:paraId="15C80E78" w14:textId="7E2B45BD" w:rsidR="00324D93" w:rsidRPr="008D3549" w:rsidRDefault="002600E3" w:rsidP="00FD24B3">
      <w:pPr>
        <w:widowControl w:val="0"/>
        <w:numPr>
          <w:ilvl w:val="0"/>
          <w:numId w:val="63"/>
        </w:numPr>
        <w:spacing w:line="240" w:lineRule="auto"/>
        <w:ind w:hanging="360"/>
        <w:rPr>
          <w:sz w:val="20"/>
          <w:szCs w:val="20"/>
        </w:rPr>
      </w:pPr>
      <w:r w:rsidRPr="008D3549">
        <w:rPr>
          <w:sz w:val="20"/>
          <w:szCs w:val="20"/>
        </w:rPr>
        <w:t>Back office routines, which are unrelated to a Buyer’s service delivery process</w:t>
      </w:r>
      <w:r w:rsidR="003060BB">
        <w:rPr>
          <w:sz w:val="20"/>
          <w:szCs w:val="20"/>
        </w:rPr>
        <w:t>.</w:t>
      </w:r>
    </w:p>
    <w:p w14:paraId="36DFC3F2" w14:textId="77777777" w:rsidR="00324D93" w:rsidRPr="008D3549" w:rsidRDefault="00324D93">
      <w:pPr>
        <w:widowControl w:val="0"/>
        <w:spacing w:line="240" w:lineRule="auto"/>
        <w:rPr>
          <w:sz w:val="20"/>
          <w:szCs w:val="20"/>
        </w:rPr>
      </w:pPr>
    </w:p>
    <w:p w14:paraId="416CF727" w14:textId="77777777" w:rsidR="00324D93" w:rsidRPr="008D3549" w:rsidRDefault="00324D93">
      <w:pPr>
        <w:widowControl w:val="0"/>
        <w:spacing w:line="240" w:lineRule="auto"/>
        <w:rPr>
          <w:sz w:val="20"/>
          <w:szCs w:val="20"/>
        </w:rPr>
      </w:pPr>
    </w:p>
    <w:p w14:paraId="0C525DA6" w14:textId="55281E85" w:rsidR="00F053B6" w:rsidRDefault="002600E3" w:rsidP="00FD24B3">
      <w:pPr>
        <w:pStyle w:val="ListParagraph"/>
        <w:widowControl w:val="0"/>
        <w:numPr>
          <w:ilvl w:val="0"/>
          <w:numId w:val="31"/>
        </w:numPr>
        <w:spacing w:line="240" w:lineRule="auto"/>
        <w:rPr>
          <w:b/>
          <w:sz w:val="20"/>
          <w:szCs w:val="20"/>
        </w:rPr>
      </w:pPr>
      <w:bookmarkStart w:id="5" w:name="Deliverables1"/>
      <w:r w:rsidRPr="008D3549">
        <w:rPr>
          <w:b/>
          <w:sz w:val="20"/>
          <w:szCs w:val="20"/>
        </w:rPr>
        <w:t>Mandatory Deliverables</w:t>
      </w:r>
      <w:bookmarkEnd w:id="5"/>
    </w:p>
    <w:p w14:paraId="7F27A54F" w14:textId="77777777" w:rsidR="00407B4C" w:rsidRPr="00407B4C" w:rsidRDefault="00407B4C" w:rsidP="00407B4C">
      <w:pPr>
        <w:widowControl w:val="0"/>
        <w:spacing w:line="240" w:lineRule="auto"/>
        <w:rPr>
          <w:b/>
          <w:sz w:val="20"/>
          <w:szCs w:val="20"/>
        </w:rPr>
      </w:pPr>
    </w:p>
    <w:p w14:paraId="4EDF71E9" w14:textId="5D1F5BE2" w:rsidR="00E02E6E" w:rsidRDefault="00407B4C" w:rsidP="00F053B6">
      <w:pPr>
        <w:pStyle w:val="ListParagraph"/>
        <w:widowControl w:val="0"/>
        <w:spacing w:line="240" w:lineRule="auto"/>
        <w:ind w:left="360"/>
        <w:rPr>
          <w:sz w:val="20"/>
          <w:szCs w:val="20"/>
        </w:rPr>
      </w:pPr>
      <w:r w:rsidRPr="008D3549">
        <w:rPr>
          <w:sz w:val="20"/>
          <w:szCs w:val="20"/>
        </w:rPr>
        <w:t xml:space="preserve">Suppliers awarded a place on this framework must comply with the following mandatory </w:t>
      </w:r>
      <w:r>
        <w:rPr>
          <w:sz w:val="20"/>
          <w:szCs w:val="20"/>
        </w:rPr>
        <w:t>Deliverables</w:t>
      </w:r>
      <w:r w:rsidRPr="008D3549">
        <w:rPr>
          <w:sz w:val="20"/>
          <w:szCs w:val="20"/>
        </w:rPr>
        <w:t>:</w:t>
      </w:r>
    </w:p>
    <w:p w14:paraId="30D77820" w14:textId="77777777" w:rsidR="00407B4C" w:rsidRPr="008D3549" w:rsidRDefault="00407B4C" w:rsidP="00F053B6">
      <w:pPr>
        <w:pStyle w:val="ListParagraph"/>
        <w:widowControl w:val="0"/>
        <w:spacing w:line="240" w:lineRule="auto"/>
        <w:ind w:left="360"/>
        <w:rPr>
          <w:b/>
          <w:sz w:val="20"/>
          <w:szCs w:val="20"/>
        </w:rPr>
      </w:pPr>
    </w:p>
    <w:p w14:paraId="6D21D1DB" w14:textId="77777777" w:rsidR="00E02E6E" w:rsidRPr="008D3549" w:rsidRDefault="00E02E6E" w:rsidP="00FD24B3">
      <w:pPr>
        <w:pStyle w:val="ListParagraph"/>
        <w:widowControl w:val="0"/>
        <w:numPr>
          <w:ilvl w:val="1"/>
          <w:numId w:val="31"/>
        </w:numPr>
        <w:spacing w:line="240" w:lineRule="auto"/>
        <w:rPr>
          <w:b/>
          <w:sz w:val="20"/>
          <w:szCs w:val="20"/>
        </w:rPr>
      </w:pPr>
      <w:r w:rsidRPr="008D3549">
        <w:rPr>
          <w:b/>
          <w:sz w:val="20"/>
          <w:szCs w:val="20"/>
        </w:rPr>
        <w:t>Service Delivery</w:t>
      </w:r>
    </w:p>
    <w:p w14:paraId="457CB312" w14:textId="77777777" w:rsidR="00F053B6" w:rsidRPr="008D3549" w:rsidRDefault="00F053B6" w:rsidP="00F053B6">
      <w:pPr>
        <w:pStyle w:val="ListParagraph"/>
        <w:widowControl w:val="0"/>
        <w:spacing w:line="240" w:lineRule="auto"/>
        <w:ind w:left="792"/>
        <w:rPr>
          <w:b/>
          <w:sz w:val="20"/>
          <w:szCs w:val="20"/>
        </w:rPr>
      </w:pPr>
    </w:p>
    <w:p w14:paraId="5BEEA4C3" w14:textId="06B0BC38" w:rsidR="00E02E6E" w:rsidRPr="008D3549" w:rsidRDefault="008D3549" w:rsidP="00FD24B3">
      <w:pPr>
        <w:pStyle w:val="ListParagraph"/>
        <w:widowControl w:val="0"/>
        <w:numPr>
          <w:ilvl w:val="2"/>
          <w:numId w:val="31"/>
        </w:numPr>
        <w:spacing w:line="240" w:lineRule="auto"/>
        <w:rPr>
          <w:b/>
          <w:sz w:val="20"/>
          <w:szCs w:val="20"/>
        </w:rPr>
      </w:pPr>
      <w:r>
        <w:rPr>
          <w:sz w:val="20"/>
          <w:szCs w:val="20"/>
        </w:rPr>
        <w:t xml:space="preserve"> </w:t>
      </w:r>
      <w:r w:rsidR="002600E3" w:rsidRPr="008D3549">
        <w:rPr>
          <w:sz w:val="20"/>
          <w:szCs w:val="20"/>
        </w:rPr>
        <w:t xml:space="preserve">The Supplier </w:t>
      </w:r>
      <w:r w:rsidR="00CA7AA0">
        <w:rPr>
          <w:sz w:val="20"/>
          <w:szCs w:val="20"/>
        </w:rPr>
        <w:t>shall</w:t>
      </w:r>
      <w:r w:rsidR="002600E3" w:rsidRPr="008D3549">
        <w:rPr>
          <w:sz w:val="20"/>
          <w:szCs w:val="20"/>
        </w:rPr>
        <w:t xml:space="preserve"> have a minimum </w:t>
      </w:r>
      <w:r w:rsidR="007719CB">
        <w:rPr>
          <w:sz w:val="20"/>
          <w:szCs w:val="20"/>
        </w:rPr>
        <w:t xml:space="preserve">on-shore </w:t>
      </w:r>
      <w:r w:rsidR="002600E3" w:rsidRPr="008D3549">
        <w:rPr>
          <w:sz w:val="20"/>
          <w:szCs w:val="20"/>
        </w:rPr>
        <w:t xml:space="preserve">delivery capacity of 150 seats. </w:t>
      </w:r>
    </w:p>
    <w:p w14:paraId="6D33A3E7" w14:textId="77777777" w:rsidR="00F053B6" w:rsidRPr="008D3549" w:rsidRDefault="00F053B6" w:rsidP="00F053B6">
      <w:pPr>
        <w:pStyle w:val="ListParagraph"/>
        <w:widowControl w:val="0"/>
        <w:spacing w:line="240" w:lineRule="auto"/>
        <w:ind w:left="1224"/>
        <w:rPr>
          <w:b/>
          <w:sz w:val="20"/>
          <w:szCs w:val="20"/>
        </w:rPr>
      </w:pPr>
    </w:p>
    <w:p w14:paraId="7123D7AA" w14:textId="14B22B3D" w:rsidR="00E02E6E" w:rsidRPr="008D3549" w:rsidRDefault="008D3549" w:rsidP="00FD24B3">
      <w:pPr>
        <w:pStyle w:val="ListParagraph"/>
        <w:widowControl w:val="0"/>
        <w:numPr>
          <w:ilvl w:val="2"/>
          <w:numId w:val="31"/>
        </w:numPr>
        <w:spacing w:line="240" w:lineRule="auto"/>
        <w:rPr>
          <w:b/>
          <w:sz w:val="20"/>
          <w:szCs w:val="20"/>
        </w:rPr>
      </w:pPr>
      <w:r>
        <w:rPr>
          <w:sz w:val="20"/>
          <w:szCs w:val="20"/>
        </w:rPr>
        <w:t xml:space="preserve"> </w:t>
      </w:r>
      <w:r w:rsidR="002600E3" w:rsidRPr="008D3549">
        <w:rPr>
          <w:sz w:val="20"/>
          <w:szCs w:val="20"/>
        </w:rPr>
        <w:t xml:space="preserve">The Supplier </w:t>
      </w:r>
      <w:r w:rsidR="00CA7AA0">
        <w:rPr>
          <w:sz w:val="20"/>
          <w:szCs w:val="20"/>
        </w:rPr>
        <w:t>shall</w:t>
      </w:r>
      <w:r w:rsidR="002600E3" w:rsidRPr="008D3549">
        <w:rPr>
          <w:sz w:val="20"/>
          <w:szCs w:val="20"/>
        </w:rPr>
        <w:t xml:space="preserve"> have the capability to provide a scalable service, including delivery centres and seat numbers, in the UK (including Northern Ireland) as requested by the Buyer</w:t>
      </w:r>
      <w:r w:rsidR="00E02E6E" w:rsidRPr="008D3549">
        <w:rPr>
          <w:sz w:val="20"/>
          <w:szCs w:val="20"/>
        </w:rPr>
        <w:t xml:space="preserve">. </w:t>
      </w:r>
    </w:p>
    <w:p w14:paraId="0715939D" w14:textId="77777777" w:rsidR="00F053B6" w:rsidRPr="008D3549" w:rsidRDefault="00F053B6" w:rsidP="00F053B6">
      <w:pPr>
        <w:widowControl w:val="0"/>
        <w:spacing w:line="240" w:lineRule="auto"/>
        <w:rPr>
          <w:b/>
          <w:sz w:val="20"/>
          <w:szCs w:val="20"/>
        </w:rPr>
      </w:pPr>
    </w:p>
    <w:p w14:paraId="61CCB571" w14:textId="262A3E3E" w:rsidR="00E02E6E" w:rsidRPr="008D3549" w:rsidRDefault="008D3549" w:rsidP="00FD24B3">
      <w:pPr>
        <w:pStyle w:val="ListParagraph"/>
        <w:widowControl w:val="0"/>
        <w:numPr>
          <w:ilvl w:val="2"/>
          <w:numId w:val="31"/>
        </w:numPr>
        <w:spacing w:line="240" w:lineRule="auto"/>
        <w:rPr>
          <w:b/>
          <w:sz w:val="20"/>
          <w:szCs w:val="20"/>
        </w:rPr>
      </w:pPr>
      <w:r>
        <w:rPr>
          <w:sz w:val="20"/>
          <w:szCs w:val="20"/>
        </w:rPr>
        <w:t xml:space="preserve"> </w:t>
      </w:r>
      <w:r w:rsidR="002600E3" w:rsidRPr="008D3549">
        <w:rPr>
          <w:sz w:val="20"/>
          <w:szCs w:val="20"/>
        </w:rPr>
        <w:t>The Supplier shall be aware that, unless otherwise specified by the Buyer in the Call-Off Contract, Contract volumes are not guaranteed and variations to Contract delivery will occur in day; in week; in month; in year and with seasonal peaks.</w:t>
      </w:r>
    </w:p>
    <w:p w14:paraId="05598DDD" w14:textId="77777777" w:rsidR="00F053B6" w:rsidRPr="008D3549" w:rsidRDefault="00F053B6" w:rsidP="00F053B6">
      <w:pPr>
        <w:widowControl w:val="0"/>
        <w:spacing w:line="240" w:lineRule="auto"/>
        <w:rPr>
          <w:b/>
          <w:sz w:val="20"/>
          <w:szCs w:val="20"/>
        </w:rPr>
      </w:pPr>
    </w:p>
    <w:p w14:paraId="57A41AA5" w14:textId="3DA28533" w:rsidR="00324D93" w:rsidRPr="008D3549" w:rsidRDefault="008D3549" w:rsidP="00FD24B3">
      <w:pPr>
        <w:pStyle w:val="ListParagraph"/>
        <w:widowControl w:val="0"/>
        <w:numPr>
          <w:ilvl w:val="2"/>
          <w:numId w:val="31"/>
        </w:numPr>
        <w:spacing w:line="240" w:lineRule="auto"/>
        <w:rPr>
          <w:b/>
          <w:sz w:val="20"/>
          <w:szCs w:val="20"/>
        </w:rPr>
      </w:pPr>
      <w:r>
        <w:rPr>
          <w:sz w:val="20"/>
          <w:szCs w:val="20"/>
        </w:rPr>
        <w:t xml:space="preserve"> </w:t>
      </w:r>
      <w:r w:rsidR="002600E3" w:rsidRPr="008D3549">
        <w:rPr>
          <w:sz w:val="20"/>
          <w:szCs w:val="20"/>
        </w:rPr>
        <w:t xml:space="preserve">The supplier shall provide all services relating to service delivery, including but </w:t>
      </w:r>
      <w:r w:rsidR="00F053B6" w:rsidRPr="008D3549">
        <w:rPr>
          <w:sz w:val="20"/>
          <w:szCs w:val="20"/>
        </w:rPr>
        <w:t>not limited</w:t>
      </w:r>
      <w:r w:rsidR="002600E3" w:rsidRPr="008D3549">
        <w:rPr>
          <w:sz w:val="20"/>
          <w:szCs w:val="20"/>
        </w:rPr>
        <w:t xml:space="preserve"> to:</w:t>
      </w:r>
    </w:p>
    <w:p w14:paraId="4D9F1118" w14:textId="77777777" w:rsidR="00F053B6" w:rsidRPr="008D3549" w:rsidRDefault="00F053B6" w:rsidP="00F053B6">
      <w:pPr>
        <w:widowControl w:val="0"/>
        <w:spacing w:line="240" w:lineRule="auto"/>
        <w:rPr>
          <w:b/>
          <w:sz w:val="20"/>
          <w:szCs w:val="20"/>
        </w:rPr>
      </w:pPr>
    </w:p>
    <w:p w14:paraId="6A5FA7CC" w14:textId="77777777" w:rsidR="00324D93" w:rsidRPr="008D3549" w:rsidRDefault="002600E3" w:rsidP="00FD24B3">
      <w:pPr>
        <w:widowControl w:val="0"/>
        <w:numPr>
          <w:ilvl w:val="0"/>
          <w:numId w:val="26"/>
        </w:numPr>
        <w:spacing w:line="240" w:lineRule="auto"/>
        <w:rPr>
          <w:sz w:val="20"/>
          <w:szCs w:val="20"/>
        </w:rPr>
      </w:pPr>
      <w:r w:rsidRPr="008D3549">
        <w:rPr>
          <w:sz w:val="20"/>
          <w:szCs w:val="20"/>
        </w:rPr>
        <w:t xml:space="preserve">Workflow processes and management: The Supplier shall deliver workflow processes where required by the Buyer. These may be provided directly by the Supplier or a </w:t>
      </w:r>
      <w:r w:rsidR="00F053B6" w:rsidRPr="008D3549">
        <w:rPr>
          <w:sz w:val="20"/>
          <w:szCs w:val="20"/>
        </w:rPr>
        <w:t>Third-Party</w:t>
      </w:r>
      <w:r w:rsidRPr="008D3549">
        <w:rPr>
          <w:sz w:val="20"/>
          <w:szCs w:val="20"/>
        </w:rPr>
        <w:t xml:space="preserve"> Subcontractor and include, but are not limited to:</w:t>
      </w:r>
    </w:p>
    <w:p w14:paraId="72B53464" w14:textId="77777777" w:rsidR="00324D93" w:rsidRPr="008D3549" w:rsidRDefault="002600E3" w:rsidP="00FD24B3">
      <w:pPr>
        <w:numPr>
          <w:ilvl w:val="0"/>
          <w:numId w:val="71"/>
        </w:numPr>
        <w:rPr>
          <w:sz w:val="20"/>
          <w:szCs w:val="20"/>
        </w:rPr>
      </w:pPr>
      <w:r w:rsidRPr="008D3549">
        <w:rPr>
          <w:sz w:val="20"/>
          <w:szCs w:val="20"/>
        </w:rPr>
        <w:t xml:space="preserve">Printing including specialist print; </w:t>
      </w:r>
    </w:p>
    <w:p w14:paraId="2CA7E720" w14:textId="77777777" w:rsidR="00324D93" w:rsidRPr="008D3549" w:rsidRDefault="002600E3" w:rsidP="00FD24B3">
      <w:pPr>
        <w:numPr>
          <w:ilvl w:val="0"/>
          <w:numId w:val="71"/>
        </w:numPr>
        <w:rPr>
          <w:sz w:val="20"/>
          <w:szCs w:val="20"/>
        </w:rPr>
      </w:pPr>
      <w:r w:rsidRPr="008D3549">
        <w:rPr>
          <w:sz w:val="20"/>
          <w:szCs w:val="20"/>
        </w:rPr>
        <w:t>Payment processing;</w:t>
      </w:r>
    </w:p>
    <w:p w14:paraId="405A87C6" w14:textId="77777777" w:rsidR="00324D93" w:rsidRPr="008D3549" w:rsidRDefault="002600E3" w:rsidP="00FD24B3">
      <w:pPr>
        <w:numPr>
          <w:ilvl w:val="0"/>
          <w:numId w:val="71"/>
        </w:numPr>
        <w:rPr>
          <w:sz w:val="20"/>
          <w:szCs w:val="20"/>
        </w:rPr>
      </w:pPr>
      <w:r w:rsidRPr="008D3549">
        <w:rPr>
          <w:sz w:val="20"/>
          <w:szCs w:val="20"/>
        </w:rPr>
        <w:t>Mail drops;</w:t>
      </w:r>
    </w:p>
    <w:p w14:paraId="6C1785E7" w14:textId="632B9870" w:rsidR="00324D93" w:rsidRDefault="002600E3" w:rsidP="00FD24B3">
      <w:pPr>
        <w:numPr>
          <w:ilvl w:val="0"/>
          <w:numId w:val="71"/>
        </w:numPr>
        <w:rPr>
          <w:sz w:val="20"/>
          <w:szCs w:val="20"/>
        </w:rPr>
      </w:pPr>
      <w:r w:rsidRPr="008D3549">
        <w:rPr>
          <w:sz w:val="20"/>
          <w:szCs w:val="20"/>
        </w:rPr>
        <w:lastRenderedPageBreak/>
        <w:t>Application processing;</w:t>
      </w:r>
    </w:p>
    <w:p w14:paraId="1A83EBEA" w14:textId="144DFCC2" w:rsidR="007719CB" w:rsidRPr="008D3549" w:rsidRDefault="007719CB" w:rsidP="00FD24B3">
      <w:pPr>
        <w:numPr>
          <w:ilvl w:val="0"/>
          <w:numId w:val="71"/>
        </w:numPr>
        <w:rPr>
          <w:sz w:val="20"/>
          <w:szCs w:val="20"/>
        </w:rPr>
      </w:pPr>
      <w:r>
        <w:rPr>
          <w:sz w:val="20"/>
          <w:szCs w:val="20"/>
        </w:rPr>
        <w:t>Back Office Processing</w:t>
      </w:r>
    </w:p>
    <w:p w14:paraId="5D78D9FD" w14:textId="77777777" w:rsidR="00324D93" w:rsidRPr="008D3549" w:rsidRDefault="002600E3" w:rsidP="00FD24B3">
      <w:pPr>
        <w:numPr>
          <w:ilvl w:val="0"/>
          <w:numId w:val="71"/>
        </w:numPr>
        <w:rPr>
          <w:sz w:val="20"/>
          <w:szCs w:val="20"/>
        </w:rPr>
      </w:pPr>
      <w:r w:rsidRPr="008D3549">
        <w:rPr>
          <w:sz w:val="20"/>
          <w:szCs w:val="20"/>
        </w:rPr>
        <w:t>Document creation and development;</w:t>
      </w:r>
    </w:p>
    <w:p w14:paraId="004FAE7C" w14:textId="77777777" w:rsidR="00324D93" w:rsidRPr="008D3549" w:rsidRDefault="002600E3" w:rsidP="00FD24B3">
      <w:pPr>
        <w:numPr>
          <w:ilvl w:val="0"/>
          <w:numId w:val="71"/>
        </w:numPr>
        <w:rPr>
          <w:sz w:val="20"/>
          <w:szCs w:val="20"/>
        </w:rPr>
      </w:pPr>
      <w:r w:rsidRPr="008D3549">
        <w:rPr>
          <w:sz w:val="20"/>
          <w:szCs w:val="20"/>
        </w:rPr>
        <w:t xml:space="preserve">Outbound marketing; and </w:t>
      </w:r>
    </w:p>
    <w:p w14:paraId="0BE569EC" w14:textId="77777777" w:rsidR="00324D93" w:rsidRPr="008D3549" w:rsidRDefault="002600E3" w:rsidP="00FD24B3">
      <w:pPr>
        <w:numPr>
          <w:ilvl w:val="0"/>
          <w:numId w:val="71"/>
        </w:numPr>
        <w:rPr>
          <w:sz w:val="20"/>
          <w:szCs w:val="20"/>
        </w:rPr>
      </w:pPr>
      <w:r w:rsidRPr="008D3549">
        <w:rPr>
          <w:sz w:val="20"/>
          <w:szCs w:val="20"/>
        </w:rPr>
        <w:t>Other fulfilment services</w:t>
      </w:r>
    </w:p>
    <w:p w14:paraId="7B1D2FEA" w14:textId="77777777" w:rsidR="00F053B6" w:rsidRPr="008D3549" w:rsidRDefault="00F053B6" w:rsidP="00F053B6">
      <w:pPr>
        <w:ind w:left="2160"/>
        <w:rPr>
          <w:sz w:val="20"/>
          <w:szCs w:val="20"/>
        </w:rPr>
      </w:pPr>
    </w:p>
    <w:p w14:paraId="29C42088" w14:textId="77777777" w:rsidR="00324D93" w:rsidRPr="008D3549" w:rsidRDefault="002600E3" w:rsidP="00FD24B3">
      <w:pPr>
        <w:widowControl w:val="0"/>
        <w:numPr>
          <w:ilvl w:val="0"/>
          <w:numId w:val="26"/>
        </w:numPr>
        <w:spacing w:line="240" w:lineRule="auto"/>
        <w:rPr>
          <w:sz w:val="20"/>
          <w:szCs w:val="20"/>
        </w:rPr>
      </w:pPr>
      <w:r w:rsidRPr="008D3549">
        <w:rPr>
          <w:sz w:val="20"/>
          <w:szCs w:val="20"/>
        </w:rPr>
        <w:t>Implementation and transition: The Supplier shall lead implementation and transition activities from the point of Contract Award, including project management during mobilisation. The Supplier shall project manage the implementation in accordance with recognised project management principles. The Supplier shall deliver, as a minimum:</w:t>
      </w:r>
    </w:p>
    <w:p w14:paraId="6420C7C3" w14:textId="77777777" w:rsidR="00324D93" w:rsidRPr="008D3549" w:rsidRDefault="002600E3" w:rsidP="00FD24B3">
      <w:pPr>
        <w:numPr>
          <w:ilvl w:val="0"/>
          <w:numId w:val="20"/>
        </w:numPr>
        <w:rPr>
          <w:sz w:val="20"/>
          <w:szCs w:val="20"/>
        </w:rPr>
      </w:pPr>
      <w:r w:rsidRPr="008D3549">
        <w:rPr>
          <w:sz w:val="20"/>
          <w:szCs w:val="20"/>
        </w:rPr>
        <w:t>a detailed task level plan;</w:t>
      </w:r>
    </w:p>
    <w:p w14:paraId="589C732F" w14:textId="77777777" w:rsidR="00324D93" w:rsidRPr="008D3549" w:rsidRDefault="002600E3" w:rsidP="00FD24B3">
      <w:pPr>
        <w:numPr>
          <w:ilvl w:val="0"/>
          <w:numId w:val="20"/>
        </w:numPr>
        <w:rPr>
          <w:sz w:val="20"/>
          <w:szCs w:val="20"/>
        </w:rPr>
      </w:pPr>
      <w:r w:rsidRPr="008D3549">
        <w:rPr>
          <w:sz w:val="20"/>
          <w:szCs w:val="20"/>
        </w:rPr>
        <w:t>an exit and transition plan;</w:t>
      </w:r>
    </w:p>
    <w:p w14:paraId="04FBA8C5" w14:textId="77777777" w:rsidR="00324D93" w:rsidRPr="008D3549" w:rsidRDefault="002600E3" w:rsidP="00FD24B3">
      <w:pPr>
        <w:numPr>
          <w:ilvl w:val="0"/>
          <w:numId w:val="20"/>
        </w:numPr>
        <w:rPr>
          <w:sz w:val="20"/>
          <w:szCs w:val="20"/>
        </w:rPr>
      </w:pPr>
      <w:r w:rsidRPr="008D3549">
        <w:rPr>
          <w:sz w:val="20"/>
          <w:szCs w:val="20"/>
        </w:rPr>
        <w:t>experienced implementation resources and processes;</w:t>
      </w:r>
    </w:p>
    <w:p w14:paraId="4586471C" w14:textId="77777777" w:rsidR="00324D93" w:rsidRPr="008D3549" w:rsidRDefault="002600E3" w:rsidP="00FD24B3">
      <w:pPr>
        <w:numPr>
          <w:ilvl w:val="0"/>
          <w:numId w:val="20"/>
        </w:numPr>
        <w:rPr>
          <w:sz w:val="20"/>
          <w:szCs w:val="20"/>
        </w:rPr>
      </w:pPr>
      <w:r w:rsidRPr="008D3549">
        <w:rPr>
          <w:sz w:val="20"/>
          <w:szCs w:val="20"/>
        </w:rPr>
        <w:t>a governance framework;</w:t>
      </w:r>
    </w:p>
    <w:p w14:paraId="4B62EA31" w14:textId="77777777" w:rsidR="00324D93" w:rsidRPr="008D3549" w:rsidRDefault="002600E3" w:rsidP="00FD24B3">
      <w:pPr>
        <w:numPr>
          <w:ilvl w:val="0"/>
          <w:numId w:val="20"/>
        </w:numPr>
        <w:rPr>
          <w:sz w:val="20"/>
          <w:szCs w:val="20"/>
        </w:rPr>
      </w:pPr>
      <w:r w:rsidRPr="008D3549">
        <w:rPr>
          <w:sz w:val="20"/>
          <w:szCs w:val="20"/>
        </w:rPr>
        <w:t xml:space="preserve">identification of Buyer’s dependencies; </w:t>
      </w:r>
    </w:p>
    <w:p w14:paraId="2CBF3EA8" w14:textId="77777777" w:rsidR="00324D93" w:rsidRPr="008D3549" w:rsidRDefault="002600E3" w:rsidP="00FD24B3">
      <w:pPr>
        <w:numPr>
          <w:ilvl w:val="0"/>
          <w:numId w:val="20"/>
        </w:numPr>
        <w:rPr>
          <w:sz w:val="20"/>
          <w:szCs w:val="20"/>
        </w:rPr>
      </w:pPr>
      <w:r w:rsidRPr="008D3549">
        <w:rPr>
          <w:sz w:val="20"/>
          <w:szCs w:val="20"/>
        </w:rPr>
        <w:t>maintenance of a joint risks and issues log between the Supplier and the Buyer;</w:t>
      </w:r>
    </w:p>
    <w:p w14:paraId="3FD3793D" w14:textId="77777777" w:rsidR="00324D93" w:rsidRPr="008D3549" w:rsidRDefault="002600E3" w:rsidP="00FD24B3">
      <w:pPr>
        <w:numPr>
          <w:ilvl w:val="0"/>
          <w:numId w:val="20"/>
        </w:numPr>
        <w:rPr>
          <w:sz w:val="20"/>
          <w:szCs w:val="20"/>
        </w:rPr>
      </w:pPr>
      <w:r w:rsidRPr="008D3549">
        <w:rPr>
          <w:sz w:val="20"/>
          <w:szCs w:val="20"/>
        </w:rPr>
        <w:t>data management and transfer; and</w:t>
      </w:r>
    </w:p>
    <w:p w14:paraId="2EDEFA91" w14:textId="77777777" w:rsidR="00324D93" w:rsidRPr="008D3549" w:rsidRDefault="002600E3" w:rsidP="00FD24B3">
      <w:pPr>
        <w:numPr>
          <w:ilvl w:val="0"/>
          <w:numId w:val="20"/>
        </w:numPr>
        <w:rPr>
          <w:sz w:val="20"/>
          <w:szCs w:val="20"/>
        </w:rPr>
      </w:pPr>
      <w:r w:rsidRPr="008D3549">
        <w:rPr>
          <w:sz w:val="20"/>
          <w:szCs w:val="20"/>
        </w:rPr>
        <w:t>management of any TUPE related activity</w:t>
      </w:r>
    </w:p>
    <w:p w14:paraId="3B3F6B9C" w14:textId="77777777" w:rsidR="00324D93" w:rsidRPr="008D3549" w:rsidRDefault="00324D93">
      <w:pPr>
        <w:widowControl w:val="0"/>
        <w:spacing w:line="240" w:lineRule="auto"/>
        <w:rPr>
          <w:b/>
          <w:sz w:val="20"/>
          <w:szCs w:val="20"/>
        </w:rPr>
      </w:pPr>
    </w:p>
    <w:p w14:paraId="0B101ED6" w14:textId="77777777" w:rsidR="00324D93" w:rsidRPr="008D3549" w:rsidRDefault="002600E3" w:rsidP="00FD24B3">
      <w:pPr>
        <w:widowControl w:val="0"/>
        <w:numPr>
          <w:ilvl w:val="0"/>
          <w:numId w:val="26"/>
        </w:numPr>
        <w:spacing w:line="240" w:lineRule="auto"/>
        <w:rPr>
          <w:sz w:val="20"/>
          <w:szCs w:val="20"/>
        </w:rPr>
      </w:pPr>
      <w:r w:rsidRPr="008D3549">
        <w:rPr>
          <w:sz w:val="20"/>
          <w:szCs w:val="20"/>
        </w:rPr>
        <w:t>Service/account management and reporting: The Supplier shall, where applicable to individual service requirements and scope, deliver the following activities including but not limited to:</w:t>
      </w:r>
    </w:p>
    <w:p w14:paraId="047B9F15" w14:textId="77777777" w:rsidR="00324D93" w:rsidRPr="008D3549" w:rsidRDefault="002600E3" w:rsidP="00FD24B3">
      <w:pPr>
        <w:numPr>
          <w:ilvl w:val="0"/>
          <w:numId w:val="14"/>
        </w:numPr>
        <w:ind w:left="2160"/>
        <w:rPr>
          <w:sz w:val="20"/>
          <w:szCs w:val="20"/>
        </w:rPr>
      </w:pPr>
      <w:r w:rsidRPr="008D3549">
        <w:rPr>
          <w:sz w:val="20"/>
          <w:szCs w:val="20"/>
        </w:rPr>
        <w:t>Assurance activity;</w:t>
      </w:r>
    </w:p>
    <w:p w14:paraId="1592A9F8" w14:textId="77777777" w:rsidR="00324D93" w:rsidRPr="008D3549" w:rsidRDefault="002600E3" w:rsidP="00FD24B3">
      <w:pPr>
        <w:numPr>
          <w:ilvl w:val="0"/>
          <w:numId w:val="14"/>
        </w:numPr>
        <w:ind w:left="2160"/>
        <w:rPr>
          <w:sz w:val="20"/>
          <w:szCs w:val="20"/>
        </w:rPr>
      </w:pPr>
      <w:r w:rsidRPr="008D3549">
        <w:rPr>
          <w:sz w:val="20"/>
          <w:szCs w:val="20"/>
        </w:rPr>
        <w:t>Complaints procedures &amp; complaints handling;</w:t>
      </w:r>
    </w:p>
    <w:p w14:paraId="368F518E" w14:textId="77777777" w:rsidR="00324D93" w:rsidRPr="008D3549" w:rsidRDefault="002600E3" w:rsidP="00FD24B3">
      <w:pPr>
        <w:numPr>
          <w:ilvl w:val="0"/>
          <w:numId w:val="14"/>
        </w:numPr>
        <w:ind w:left="2160"/>
        <w:rPr>
          <w:sz w:val="20"/>
          <w:szCs w:val="20"/>
        </w:rPr>
      </w:pPr>
      <w:r w:rsidRPr="008D3549">
        <w:rPr>
          <w:sz w:val="20"/>
          <w:szCs w:val="20"/>
        </w:rPr>
        <w:t>Analytics and Insights;</w:t>
      </w:r>
    </w:p>
    <w:p w14:paraId="333892D9" w14:textId="77777777" w:rsidR="00324D93" w:rsidRPr="008D3549" w:rsidRDefault="002600E3" w:rsidP="00FD24B3">
      <w:pPr>
        <w:numPr>
          <w:ilvl w:val="0"/>
          <w:numId w:val="14"/>
        </w:numPr>
        <w:ind w:left="2160"/>
        <w:rPr>
          <w:sz w:val="20"/>
          <w:szCs w:val="20"/>
        </w:rPr>
      </w:pPr>
      <w:r w:rsidRPr="008D3549">
        <w:rPr>
          <w:sz w:val="20"/>
          <w:szCs w:val="20"/>
        </w:rPr>
        <w:t>Freedom of Information requirements;</w:t>
      </w:r>
    </w:p>
    <w:p w14:paraId="1C6655A4" w14:textId="77777777" w:rsidR="00324D93" w:rsidRPr="008D3549" w:rsidRDefault="002600E3" w:rsidP="00FD24B3">
      <w:pPr>
        <w:numPr>
          <w:ilvl w:val="0"/>
          <w:numId w:val="14"/>
        </w:numPr>
        <w:ind w:left="2160"/>
        <w:rPr>
          <w:sz w:val="20"/>
          <w:szCs w:val="20"/>
        </w:rPr>
      </w:pPr>
      <w:r w:rsidRPr="008D3549">
        <w:rPr>
          <w:sz w:val="20"/>
          <w:szCs w:val="20"/>
        </w:rPr>
        <w:t>Subject Access Requests;</w:t>
      </w:r>
    </w:p>
    <w:p w14:paraId="1CF04102" w14:textId="77777777" w:rsidR="00324D93" w:rsidRPr="008D3549" w:rsidRDefault="002600E3" w:rsidP="00FD24B3">
      <w:pPr>
        <w:numPr>
          <w:ilvl w:val="0"/>
          <w:numId w:val="14"/>
        </w:numPr>
        <w:ind w:left="2160"/>
        <w:rPr>
          <w:sz w:val="20"/>
          <w:szCs w:val="20"/>
        </w:rPr>
      </w:pPr>
      <w:r w:rsidRPr="008D3549">
        <w:rPr>
          <w:sz w:val="20"/>
          <w:szCs w:val="20"/>
        </w:rPr>
        <w:t>Fraud/suspicious activity prevention and reporting;</w:t>
      </w:r>
    </w:p>
    <w:p w14:paraId="47FAA7B1" w14:textId="77777777" w:rsidR="00324D93" w:rsidRPr="008D3549" w:rsidRDefault="002600E3" w:rsidP="00FD24B3">
      <w:pPr>
        <w:numPr>
          <w:ilvl w:val="0"/>
          <w:numId w:val="14"/>
        </w:numPr>
        <w:ind w:left="2160"/>
        <w:rPr>
          <w:sz w:val="20"/>
          <w:szCs w:val="20"/>
        </w:rPr>
      </w:pPr>
      <w:r w:rsidRPr="008D3549">
        <w:rPr>
          <w:sz w:val="20"/>
          <w:szCs w:val="20"/>
        </w:rPr>
        <w:t>Auditing check and assessments;</w:t>
      </w:r>
    </w:p>
    <w:p w14:paraId="76001374" w14:textId="77777777" w:rsidR="00324D93" w:rsidRPr="008D3549" w:rsidRDefault="002600E3" w:rsidP="00FD24B3">
      <w:pPr>
        <w:numPr>
          <w:ilvl w:val="0"/>
          <w:numId w:val="14"/>
        </w:numPr>
        <w:ind w:left="2160"/>
        <w:rPr>
          <w:sz w:val="20"/>
          <w:szCs w:val="20"/>
        </w:rPr>
      </w:pPr>
      <w:r w:rsidRPr="008D3549">
        <w:rPr>
          <w:sz w:val="20"/>
          <w:szCs w:val="20"/>
        </w:rPr>
        <w:t>Change Request management and implementation;</w:t>
      </w:r>
    </w:p>
    <w:p w14:paraId="7BF74764" w14:textId="77777777" w:rsidR="00324D93" w:rsidRPr="008D3549" w:rsidRDefault="002600E3" w:rsidP="00FD24B3">
      <w:pPr>
        <w:numPr>
          <w:ilvl w:val="0"/>
          <w:numId w:val="14"/>
        </w:numPr>
        <w:ind w:left="2160"/>
        <w:rPr>
          <w:sz w:val="20"/>
          <w:szCs w:val="20"/>
        </w:rPr>
      </w:pPr>
      <w:r w:rsidRPr="008D3549">
        <w:rPr>
          <w:sz w:val="20"/>
          <w:szCs w:val="20"/>
        </w:rPr>
        <w:t>Contract Management;</w:t>
      </w:r>
    </w:p>
    <w:p w14:paraId="587ACA14" w14:textId="77777777" w:rsidR="00324D93" w:rsidRPr="008D3549" w:rsidRDefault="002600E3" w:rsidP="00FD24B3">
      <w:pPr>
        <w:numPr>
          <w:ilvl w:val="0"/>
          <w:numId w:val="14"/>
        </w:numPr>
        <w:ind w:left="2160"/>
        <w:rPr>
          <w:sz w:val="20"/>
          <w:szCs w:val="20"/>
        </w:rPr>
      </w:pPr>
      <w:r w:rsidRPr="008D3549">
        <w:rPr>
          <w:sz w:val="20"/>
          <w:szCs w:val="20"/>
        </w:rPr>
        <w:t>Training;</w:t>
      </w:r>
    </w:p>
    <w:p w14:paraId="79A739C1" w14:textId="77777777" w:rsidR="00324D93" w:rsidRPr="008D3549" w:rsidRDefault="002600E3" w:rsidP="00FD24B3">
      <w:pPr>
        <w:numPr>
          <w:ilvl w:val="0"/>
          <w:numId w:val="14"/>
        </w:numPr>
        <w:ind w:left="2160"/>
        <w:rPr>
          <w:sz w:val="20"/>
          <w:szCs w:val="20"/>
        </w:rPr>
      </w:pPr>
      <w:r w:rsidRPr="008D3549">
        <w:rPr>
          <w:sz w:val="20"/>
          <w:szCs w:val="20"/>
        </w:rPr>
        <w:t>Incident reporting and resolution;</w:t>
      </w:r>
    </w:p>
    <w:p w14:paraId="1F5F8ED0" w14:textId="6D4BA0A1" w:rsidR="00324D93" w:rsidRPr="008D3549" w:rsidRDefault="002600E3" w:rsidP="00FD24B3">
      <w:pPr>
        <w:numPr>
          <w:ilvl w:val="0"/>
          <w:numId w:val="14"/>
        </w:numPr>
        <w:ind w:left="2160"/>
        <w:rPr>
          <w:sz w:val="20"/>
          <w:szCs w:val="20"/>
        </w:rPr>
      </w:pPr>
      <w:r w:rsidRPr="008D3549">
        <w:rPr>
          <w:sz w:val="20"/>
          <w:szCs w:val="20"/>
        </w:rPr>
        <w:t>Resolution planning;</w:t>
      </w:r>
      <w:r w:rsidR="003060BB">
        <w:rPr>
          <w:sz w:val="20"/>
          <w:szCs w:val="20"/>
        </w:rPr>
        <w:t xml:space="preserve"> and</w:t>
      </w:r>
    </w:p>
    <w:p w14:paraId="2FF6720B" w14:textId="3CEDE721" w:rsidR="00324D93" w:rsidRPr="008D3549" w:rsidRDefault="002600E3" w:rsidP="00FD24B3">
      <w:pPr>
        <w:numPr>
          <w:ilvl w:val="0"/>
          <w:numId w:val="14"/>
        </w:numPr>
        <w:ind w:left="2160"/>
        <w:rPr>
          <w:sz w:val="20"/>
          <w:szCs w:val="20"/>
        </w:rPr>
      </w:pPr>
      <w:r w:rsidRPr="008D3549">
        <w:rPr>
          <w:sz w:val="20"/>
          <w:szCs w:val="20"/>
        </w:rPr>
        <w:t>Issue identification, root cause analysis, escalation and remediation</w:t>
      </w:r>
      <w:r w:rsidR="003060BB">
        <w:rPr>
          <w:sz w:val="20"/>
          <w:szCs w:val="20"/>
        </w:rPr>
        <w:t>.</w:t>
      </w:r>
    </w:p>
    <w:p w14:paraId="1C81D77B" w14:textId="77777777" w:rsidR="00324D93" w:rsidRPr="008D3549" w:rsidRDefault="00324D93">
      <w:pPr>
        <w:ind w:left="1440"/>
        <w:rPr>
          <w:sz w:val="20"/>
          <w:szCs w:val="20"/>
        </w:rPr>
      </w:pPr>
    </w:p>
    <w:p w14:paraId="3C344819" w14:textId="7A342149" w:rsidR="00324D93" w:rsidRPr="008D3549" w:rsidRDefault="002600E3">
      <w:pPr>
        <w:ind w:left="1440"/>
        <w:rPr>
          <w:sz w:val="20"/>
          <w:szCs w:val="20"/>
        </w:rPr>
      </w:pPr>
      <w:r w:rsidRPr="008D3549">
        <w:rPr>
          <w:sz w:val="20"/>
          <w:szCs w:val="20"/>
        </w:rPr>
        <w:t xml:space="preserve">The Supplier shall meet these requirements whether the services are based on site or </w:t>
      </w:r>
      <w:r w:rsidR="003060BB">
        <w:rPr>
          <w:sz w:val="20"/>
          <w:szCs w:val="20"/>
        </w:rPr>
        <w:t>via</w:t>
      </w:r>
      <w:r w:rsidRPr="008D3549">
        <w:rPr>
          <w:sz w:val="20"/>
          <w:szCs w:val="20"/>
        </w:rPr>
        <w:t xml:space="preserve"> a </w:t>
      </w:r>
      <w:r w:rsidR="003060BB">
        <w:rPr>
          <w:sz w:val="20"/>
          <w:szCs w:val="20"/>
        </w:rPr>
        <w:t>home-</w:t>
      </w:r>
      <w:r w:rsidRPr="008D3549">
        <w:rPr>
          <w:sz w:val="20"/>
          <w:szCs w:val="20"/>
        </w:rPr>
        <w:t xml:space="preserve">working </w:t>
      </w:r>
      <w:r w:rsidR="003060BB">
        <w:rPr>
          <w:sz w:val="20"/>
          <w:szCs w:val="20"/>
        </w:rPr>
        <w:t>delivery model.</w:t>
      </w:r>
    </w:p>
    <w:p w14:paraId="3CBECCAF" w14:textId="77777777" w:rsidR="00324D93" w:rsidRPr="008D3549" w:rsidRDefault="00324D93">
      <w:pPr>
        <w:ind w:left="1440"/>
        <w:rPr>
          <w:sz w:val="20"/>
          <w:szCs w:val="20"/>
        </w:rPr>
      </w:pPr>
    </w:p>
    <w:p w14:paraId="7EBF3B19" w14:textId="4B9117FA" w:rsidR="00324D93" w:rsidRPr="008D3549" w:rsidRDefault="002600E3" w:rsidP="00FD24B3">
      <w:pPr>
        <w:widowControl w:val="0"/>
        <w:numPr>
          <w:ilvl w:val="0"/>
          <w:numId w:val="26"/>
        </w:numPr>
        <w:spacing w:line="240" w:lineRule="auto"/>
        <w:rPr>
          <w:sz w:val="20"/>
          <w:szCs w:val="20"/>
        </w:rPr>
      </w:pPr>
      <w:r w:rsidRPr="008D3549">
        <w:rPr>
          <w:sz w:val="20"/>
          <w:szCs w:val="20"/>
        </w:rPr>
        <w:t xml:space="preserve">Operating hours: The Supplier shall have the capability to provide the services 24 hours a day, 365 days a year. The actual hours shall be defined by the Buyer at Call-Off. </w:t>
      </w:r>
    </w:p>
    <w:p w14:paraId="094B3302" w14:textId="77777777" w:rsidR="00324D93" w:rsidRPr="008D3549" w:rsidRDefault="00324D93">
      <w:pPr>
        <w:widowControl w:val="0"/>
        <w:spacing w:line="240" w:lineRule="auto"/>
        <w:ind w:left="1440"/>
        <w:rPr>
          <w:sz w:val="20"/>
          <w:szCs w:val="20"/>
        </w:rPr>
      </w:pPr>
    </w:p>
    <w:p w14:paraId="24F09032" w14:textId="77777777" w:rsidR="00324D93" w:rsidRPr="008D3549" w:rsidRDefault="002600E3" w:rsidP="00FD24B3">
      <w:pPr>
        <w:widowControl w:val="0"/>
        <w:numPr>
          <w:ilvl w:val="0"/>
          <w:numId w:val="26"/>
        </w:numPr>
        <w:spacing w:line="240" w:lineRule="auto"/>
        <w:rPr>
          <w:sz w:val="20"/>
          <w:szCs w:val="20"/>
        </w:rPr>
      </w:pPr>
      <w:r w:rsidRPr="008D3549">
        <w:rPr>
          <w:sz w:val="20"/>
          <w:szCs w:val="20"/>
        </w:rPr>
        <w:t>Capacity management: Suppliers shall, where required by the Buyer:</w:t>
      </w:r>
    </w:p>
    <w:p w14:paraId="3BD8980B" w14:textId="50114043" w:rsidR="00324D93" w:rsidRPr="008D3549" w:rsidRDefault="002600E3" w:rsidP="00FD24B3">
      <w:pPr>
        <w:widowControl w:val="0"/>
        <w:numPr>
          <w:ilvl w:val="0"/>
          <w:numId w:val="58"/>
        </w:numPr>
        <w:spacing w:line="240" w:lineRule="auto"/>
        <w:rPr>
          <w:sz w:val="20"/>
          <w:szCs w:val="20"/>
        </w:rPr>
      </w:pPr>
      <w:r w:rsidRPr="008D3549">
        <w:rPr>
          <w:sz w:val="20"/>
          <w:szCs w:val="20"/>
        </w:rPr>
        <w:t>proactively make recommendations from their technical and market knowledge to accurately inform forecast capacity requirements</w:t>
      </w:r>
      <w:r w:rsidR="003060BB">
        <w:rPr>
          <w:sz w:val="20"/>
          <w:szCs w:val="20"/>
        </w:rPr>
        <w:t>;</w:t>
      </w:r>
    </w:p>
    <w:p w14:paraId="7F4DBB94" w14:textId="41ED9ABA" w:rsidR="00324D93" w:rsidRPr="008D3549" w:rsidRDefault="002600E3" w:rsidP="00FD24B3">
      <w:pPr>
        <w:widowControl w:val="0"/>
        <w:numPr>
          <w:ilvl w:val="0"/>
          <w:numId w:val="58"/>
        </w:numPr>
        <w:ind w:right="38"/>
        <w:rPr>
          <w:sz w:val="20"/>
          <w:szCs w:val="20"/>
        </w:rPr>
      </w:pPr>
      <w:r w:rsidRPr="008D3549">
        <w:rPr>
          <w:sz w:val="20"/>
          <w:szCs w:val="20"/>
        </w:rPr>
        <w:t>make recommendations and work with the Buyer to manage the resource and cost implications anticipated as a result of citizen or industry contact activity</w:t>
      </w:r>
      <w:r w:rsidR="003060BB">
        <w:rPr>
          <w:sz w:val="20"/>
          <w:szCs w:val="20"/>
        </w:rPr>
        <w:t>; and</w:t>
      </w:r>
    </w:p>
    <w:p w14:paraId="642217F2" w14:textId="53559F0C" w:rsidR="00324D93" w:rsidRPr="008D3549" w:rsidRDefault="009E5834" w:rsidP="00FD24B3">
      <w:pPr>
        <w:widowControl w:val="0"/>
        <w:numPr>
          <w:ilvl w:val="0"/>
          <w:numId w:val="58"/>
        </w:numPr>
        <w:ind w:right="38"/>
        <w:rPr>
          <w:sz w:val="20"/>
          <w:szCs w:val="20"/>
        </w:rPr>
      </w:pPr>
      <w:r w:rsidRPr="008D3549">
        <w:rPr>
          <w:sz w:val="20"/>
          <w:szCs w:val="20"/>
          <w:highlight w:val="white"/>
        </w:rPr>
        <w:t>fulfil</w:t>
      </w:r>
      <w:r w:rsidR="002600E3" w:rsidRPr="008D3549">
        <w:rPr>
          <w:sz w:val="20"/>
          <w:szCs w:val="20"/>
          <w:highlight w:val="white"/>
        </w:rPr>
        <w:t xml:space="preserve"> the volumes required by the Buyer and manage fluctuations in volumes</w:t>
      </w:r>
      <w:r w:rsidR="003060BB">
        <w:rPr>
          <w:sz w:val="20"/>
          <w:szCs w:val="20"/>
          <w:highlight w:val="white"/>
        </w:rPr>
        <w:t>.</w:t>
      </w:r>
    </w:p>
    <w:p w14:paraId="0AFD906F" w14:textId="77777777" w:rsidR="00324D93" w:rsidRPr="008D3549" w:rsidRDefault="00324D93">
      <w:pPr>
        <w:widowControl w:val="0"/>
        <w:spacing w:before="38"/>
        <w:ind w:left="720" w:right="38"/>
        <w:rPr>
          <w:sz w:val="20"/>
          <w:szCs w:val="20"/>
        </w:rPr>
      </w:pPr>
    </w:p>
    <w:p w14:paraId="3C9AACEB" w14:textId="77777777" w:rsidR="00324D93" w:rsidRPr="008D3549" w:rsidRDefault="002600E3" w:rsidP="00FD24B3">
      <w:pPr>
        <w:widowControl w:val="0"/>
        <w:numPr>
          <w:ilvl w:val="0"/>
          <w:numId w:val="26"/>
        </w:numPr>
        <w:spacing w:line="240" w:lineRule="auto"/>
        <w:rPr>
          <w:sz w:val="20"/>
          <w:szCs w:val="20"/>
        </w:rPr>
      </w:pPr>
      <w:r w:rsidRPr="008D3549">
        <w:rPr>
          <w:sz w:val="20"/>
          <w:szCs w:val="20"/>
        </w:rPr>
        <w:lastRenderedPageBreak/>
        <w:t xml:space="preserve">Optimisation and blending of services: The Supplier shall continually review the service delivered to ensure they are providing the optimal Service to meet the </w:t>
      </w:r>
      <w:r w:rsidR="00F053B6" w:rsidRPr="008D3549">
        <w:rPr>
          <w:sz w:val="20"/>
          <w:szCs w:val="20"/>
        </w:rPr>
        <w:t>Buyer’s requirement</w:t>
      </w:r>
      <w:r w:rsidRPr="008D3549">
        <w:rPr>
          <w:sz w:val="20"/>
          <w:szCs w:val="20"/>
        </w:rPr>
        <w:t xml:space="preserve">. </w:t>
      </w:r>
    </w:p>
    <w:p w14:paraId="14E88EDD" w14:textId="77777777" w:rsidR="00324D93" w:rsidRPr="008D3549" w:rsidRDefault="002600E3">
      <w:pPr>
        <w:widowControl w:val="0"/>
        <w:spacing w:before="158"/>
        <w:ind w:left="1440" w:right="240"/>
        <w:rPr>
          <w:sz w:val="20"/>
          <w:szCs w:val="20"/>
        </w:rPr>
      </w:pPr>
      <w:r w:rsidRPr="008D3549">
        <w:rPr>
          <w:sz w:val="20"/>
          <w:szCs w:val="20"/>
        </w:rPr>
        <w:t>This may include the process of optimising and blending resources across a Supplier’s Call-Off Contracts, where prior permission has been agreed by the Buyers.</w:t>
      </w:r>
    </w:p>
    <w:p w14:paraId="38BD5F72" w14:textId="77777777" w:rsidR="00324D93" w:rsidRPr="008D3549" w:rsidRDefault="00324D93">
      <w:pPr>
        <w:widowControl w:val="0"/>
        <w:spacing w:before="158"/>
        <w:ind w:left="1440" w:right="240"/>
        <w:rPr>
          <w:sz w:val="20"/>
          <w:szCs w:val="20"/>
        </w:rPr>
      </w:pPr>
    </w:p>
    <w:p w14:paraId="540363DE" w14:textId="77777777" w:rsidR="00324D93" w:rsidRPr="008D3549" w:rsidRDefault="002600E3" w:rsidP="00FD24B3">
      <w:pPr>
        <w:widowControl w:val="0"/>
        <w:numPr>
          <w:ilvl w:val="0"/>
          <w:numId w:val="26"/>
        </w:numPr>
        <w:spacing w:line="240" w:lineRule="auto"/>
        <w:rPr>
          <w:sz w:val="20"/>
          <w:szCs w:val="20"/>
        </w:rPr>
      </w:pPr>
      <w:r w:rsidRPr="008D3549">
        <w:rPr>
          <w:sz w:val="20"/>
          <w:szCs w:val="20"/>
        </w:rPr>
        <w:t xml:space="preserve">Back office: The Supplier shall provide back office services where required by the Buyer in the Call-Off Contract. Back office services may include, but are not limited to: </w:t>
      </w:r>
    </w:p>
    <w:p w14:paraId="211B121E" w14:textId="77777777" w:rsidR="00324D93" w:rsidRPr="008D3549" w:rsidRDefault="002600E3" w:rsidP="00FD24B3">
      <w:pPr>
        <w:numPr>
          <w:ilvl w:val="0"/>
          <w:numId w:val="59"/>
        </w:numPr>
        <w:rPr>
          <w:sz w:val="20"/>
          <w:szCs w:val="20"/>
        </w:rPr>
      </w:pPr>
      <w:r w:rsidRPr="008D3549">
        <w:rPr>
          <w:sz w:val="20"/>
          <w:szCs w:val="20"/>
        </w:rPr>
        <w:t xml:space="preserve">Record creation; </w:t>
      </w:r>
    </w:p>
    <w:p w14:paraId="2692D3E7" w14:textId="77777777" w:rsidR="00324D93" w:rsidRPr="008D3549" w:rsidRDefault="002600E3" w:rsidP="00FD24B3">
      <w:pPr>
        <w:numPr>
          <w:ilvl w:val="0"/>
          <w:numId w:val="59"/>
        </w:numPr>
        <w:rPr>
          <w:sz w:val="20"/>
          <w:szCs w:val="20"/>
        </w:rPr>
      </w:pPr>
      <w:r w:rsidRPr="008D3549">
        <w:rPr>
          <w:sz w:val="20"/>
          <w:szCs w:val="20"/>
        </w:rPr>
        <w:t xml:space="preserve">Data administration; </w:t>
      </w:r>
    </w:p>
    <w:p w14:paraId="69D817F0" w14:textId="781EEB31" w:rsidR="00324D93" w:rsidRPr="008D3549" w:rsidRDefault="002600E3" w:rsidP="00FD24B3">
      <w:pPr>
        <w:numPr>
          <w:ilvl w:val="0"/>
          <w:numId w:val="59"/>
        </w:numPr>
        <w:rPr>
          <w:sz w:val="20"/>
          <w:szCs w:val="20"/>
        </w:rPr>
      </w:pPr>
      <w:r w:rsidRPr="008D3549">
        <w:rPr>
          <w:sz w:val="20"/>
          <w:szCs w:val="20"/>
        </w:rPr>
        <w:t>Ad Hoc or regular reporting (outside of contact centre performance reporting)</w:t>
      </w:r>
      <w:r w:rsidR="003060BB">
        <w:rPr>
          <w:sz w:val="20"/>
          <w:szCs w:val="20"/>
        </w:rPr>
        <w:t>;</w:t>
      </w:r>
    </w:p>
    <w:p w14:paraId="221B35EB" w14:textId="4FA8FBC1" w:rsidR="00324D93" w:rsidRPr="008D3549" w:rsidRDefault="002600E3" w:rsidP="00FD24B3">
      <w:pPr>
        <w:numPr>
          <w:ilvl w:val="0"/>
          <w:numId w:val="59"/>
        </w:numPr>
        <w:rPr>
          <w:sz w:val="20"/>
          <w:szCs w:val="20"/>
        </w:rPr>
      </w:pPr>
      <w:r w:rsidRPr="008D3549">
        <w:rPr>
          <w:sz w:val="20"/>
          <w:szCs w:val="20"/>
        </w:rPr>
        <w:t>Receiving and making payments</w:t>
      </w:r>
      <w:r w:rsidR="003060BB">
        <w:rPr>
          <w:sz w:val="20"/>
          <w:szCs w:val="20"/>
        </w:rPr>
        <w:t>;</w:t>
      </w:r>
    </w:p>
    <w:p w14:paraId="08F04926" w14:textId="77777777" w:rsidR="00324D93" w:rsidRPr="008D3549" w:rsidRDefault="002600E3" w:rsidP="00FD24B3">
      <w:pPr>
        <w:numPr>
          <w:ilvl w:val="0"/>
          <w:numId w:val="59"/>
        </w:numPr>
        <w:rPr>
          <w:sz w:val="20"/>
          <w:szCs w:val="20"/>
        </w:rPr>
      </w:pPr>
      <w:r w:rsidRPr="008D3549">
        <w:rPr>
          <w:sz w:val="20"/>
          <w:szCs w:val="20"/>
        </w:rPr>
        <w:t xml:space="preserve">Vetting; </w:t>
      </w:r>
    </w:p>
    <w:p w14:paraId="0532E2F1" w14:textId="77777777" w:rsidR="00324D93" w:rsidRPr="008D3549" w:rsidRDefault="002600E3" w:rsidP="00FD24B3">
      <w:pPr>
        <w:numPr>
          <w:ilvl w:val="0"/>
          <w:numId w:val="59"/>
        </w:numPr>
        <w:rPr>
          <w:sz w:val="20"/>
          <w:szCs w:val="20"/>
        </w:rPr>
      </w:pPr>
      <w:r w:rsidRPr="008D3549">
        <w:rPr>
          <w:sz w:val="20"/>
          <w:szCs w:val="20"/>
        </w:rPr>
        <w:t xml:space="preserve">Application approvals; </w:t>
      </w:r>
    </w:p>
    <w:p w14:paraId="0C38EA81" w14:textId="77777777" w:rsidR="00324D93" w:rsidRPr="008D3549" w:rsidRDefault="002600E3" w:rsidP="00FD24B3">
      <w:pPr>
        <w:numPr>
          <w:ilvl w:val="0"/>
          <w:numId w:val="59"/>
        </w:numPr>
        <w:rPr>
          <w:sz w:val="20"/>
          <w:szCs w:val="20"/>
        </w:rPr>
      </w:pPr>
      <w:r w:rsidRPr="008D3549">
        <w:rPr>
          <w:sz w:val="20"/>
          <w:szCs w:val="20"/>
        </w:rPr>
        <w:t xml:space="preserve">Copying; and </w:t>
      </w:r>
    </w:p>
    <w:p w14:paraId="7E891E1E" w14:textId="77777777" w:rsidR="00324D93" w:rsidRPr="008D3549" w:rsidRDefault="002600E3" w:rsidP="00FD24B3">
      <w:pPr>
        <w:numPr>
          <w:ilvl w:val="0"/>
          <w:numId w:val="59"/>
        </w:numPr>
        <w:rPr>
          <w:sz w:val="20"/>
          <w:szCs w:val="20"/>
        </w:rPr>
      </w:pPr>
      <w:r w:rsidRPr="008D3549">
        <w:rPr>
          <w:sz w:val="20"/>
          <w:szCs w:val="20"/>
        </w:rPr>
        <w:t xml:space="preserve">Printing and posting of contact generated literature. </w:t>
      </w:r>
    </w:p>
    <w:p w14:paraId="6D555B22" w14:textId="77777777" w:rsidR="00324D93" w:rsidRPr="008D3549" w:rsidRDefault="00324D93">
      <w:pPr>
        <w:ind w:left="2160"/>
        <w:rPr>
          <w:sz w:val="20"/>
          <w:szCs w:val="20"/>
        </w:rPr>
      </w:pPr>
    </w:p>
    <w:p w14:paraId="7E961977" w14:textId="77777777" w:rsidR="00324D93" w:rsidRPr="008D3549" w:rsidRDefault="00324D93">
      <w:pPr>
        <w:ind w:left="2160"/>
        <w:rPr>
          <w:sz w:val="20"/>
          <w:szCs w:val="20"/>
        </w:rPr>
      </w:pPr>
    </w:p>
    <w:p w14:paraId="5F5BDCA5" w14:textId="77777777" w:rsidR="00324D93" w:rsidRPr="008D3549" w:rsidRDefault="002600E3" w:rsidP="00FD24B3">
      <w:pPr>
        <w:numPr>
          <w:ilvl w:val="0"/>
          <w:numId w:val="26"/>
        </w:numPr>
        <w:rPr>
          <w:sz w:val="20"/>
          <w:szCs w:val="20"/>
        </w:rPr>
      </w:pPr>
      <w:r w:rsidRPr="008D3549">
        <w:rPr>
          <w:sz w:val="20"/>
          <w:szCs w:val="20"/>
        </w:rPr>
        <w:t xml:space="preserve">User experience: The Supplier shall deliver user experience improvement activities that may include but are not limited to: </w:t>
      </w:r>
    </w:p>
    <w:p w14:paraId="622C8DDD" w14:textId="77777777" w:rsidR="00324D93" w:rsidRPr="008D3549" w:rsidRDefault="002600E3" w:rsidP="00FD24B3">
      <w:pPr>
        <w:numPr>
          <w:ilvl w:val="1"/>
          <w:numId w:val="43"/>
        </w:numPr>
        <w:rPr>
          <w:sz w:val="20"/>
          <w:szCs w:val="20"/>
        </w:rPr>
      </w:pPr>
      <w:r w:rsidRPr="008D3549">
        <w:rPr>
          <w:sz w:val="20"/>
          <w:szCs w:val="20"/>
        </w:rPr>
        <w:t xml:space="preserve">User training and end user guidance; </w:t>
      </w:r>
    </w:p>
    <w:p w14:paraId="624B5503" w14:textId="77777777" w:rsidR="00324D93" w:rsidRPr="008D3549" w:rsidRDefault="002600E3" w:rsidP="00FD24B3">
      <w:pPr>
        <w:numPr>
          <w:ilvl w:val="1"/>
          <w:numId w:val="43"/>
        </w:numPr>
        <w:rPr>
          <w:sz w:val="20"/>
          <w:szCs w:val="20"/>
        </w:rPr>
      </w:pPr>
      <w:r w:rsidRPr="008D3549">
        <w:rPr>
          <w:sz w:val="20"/>
          <w:szCs w:val="20"/>
        </w:rPr>
        <w:t>Continual user satisfaction surveys and standard measures;</w:t>
      </w:r>
    </w:p>
    <w:p w14:paraId="7F094C59" w14:textId="77777777" w:rsidR="00324D93" w:rsidRPr="008D3549" w:rsidRDefault="002600E3" w:rsidP="00FD24B3">
      <w:pPr>
        <w:numPr>
          <w:ilvl w:val="1"/>
          <w:numId w:val="43"/>
        </w:numPr>
        <w:rPr>
          <w:sz w:val="20"/>
          <w:szCs w:val="20"/>
        </w:rPr>
      </w:pPr>
      <w:r w:rsidRPr="008D3549">
        <w:rPr>
          <w:sz w:val="20"/>
          <w:szCs w:val="20"/>
        </w:rPr>
        <w:t>Responsibility for user facing systems, either as ‘skins’ over existing technology infrastructure or their own/subcontracted stand-alone integrated systems;</w:t>
      </w:r>
    </w:p>
    <w:p w14:paraId="22C2E0A1" w14:textId="77777777" w:rsidR="00324D93" w:rsidRPr="008D3549" w:rsidRDefault="002600E3" w:rsidP="00FD24B3">
      <w:pPr>
        <w:numPr>
          <w:ilvl w:val="1"/>
          <w:numId w:val="43"/>
        </w:numPr>
        <w:rPr>
          <w:sz w:val="20"/>
          <w:szCs w:val="20"/>
        </w:rPr>
      </w:pPr>
      <w:r w:rsidRPr="008D3549">
        <w:rPr>
          <w:sz w:val="20"/>
          <w:szCs w:val="20"/>
        </w:rPr>
        <w:t>Usability tests and assessments;</w:t>
      </w:r>
    </w:p>
    <w:p w14:paraId="2930425A" w14:textId="77777777" w:rsidR="00324D93" w:rsidRPr="008D3549" w:rsidRDefault="002600E3" w:rsidP="00FD24B3">
      <w:pPr>
        <w:numPr>
          <w:ilvl w:val="1"/>
          <w:numId w:val="43"/>
        </w:numPr>
        <w:rPr>
          <w:sz w:val="20"/>
          <w:szCs w:val="20"/>
        </w:rPr>
      </w:pPr>
      <w:r w:rsidRPr="008D3549">
        <w:rPr>
          <w:sz w:val="20"/>
          <w:szCs w:val="20"/>
        </w:rPr>
        <w:t>Mobile and response services to employees;</w:t>
      </w:r>
    </w:p>
    <w:p w14:paraId="3B6E4393" w14:textId="77777777" w:rsidR="00324D93" w:rsidRPr="008D3549" w:rsidRDefault="002600E3" w:rsidP="00FD24B3">
      <w:pPr>
        <w:numPr>
          <w:ilvl w:val="1"/>
          <w:numId w:val="43"/>
        </w:numPr>
        <w:rPr>
          <w:sz w:val="20"/>
          <w:szCs w:val="20"/>
        </w:rPr>
      </w:pPr>
      <w:r w:rsidRPr="008D3549">
        <w:rPr>
          <w:sz w:val="20"/>
          <w:szCs w:val="20"/>
        </w:rPr>
        <w:t>Development teams, consisting of, user researchers, content designers and front-end developers;</w:t>
      </w:r>
    </w:p>
    <w:p w14:paraId="10231FD1" w14:textId="77777777" w:rsidR="00324D93" w:rsidRPr="008D3549" w:rsidRDefault="002600E3" w:rsidP="00FD24B3">
      <w:pPr>
        <w:numPr>
          <w:ilvl w:val="1"/>
          <w:numId w:val="43"/>
        </w:numPr>
        <w:rPr>
          <w:sz w:val="20"/>
          <w:szCs w:val="20"/>
        </w:rPr>
      </w:pPr>
      <w:r w:rsidRPr="008D3549">
        <w:rPr>
          <w:sz w:val="20"/>
          <w:szCs w:val="20"/>
        </w:rPr>
        <w:t>Complaints monitoring;</w:t>
      </w:r>
    </w:p>
    <w:p w14:paraId="2E885E5B" w14:textId="77777777" w:rsidR="00324D93" w:rsidRPr="008D3549" w:rsidRDefault="002600E3" w:rsidP="00FD24B3">
      <w:pPr>
        <w:numPr>
          <w:ilvl w:val="1"/>
          <w:numId w:val="43"/>
        </w:numPr>
        <w:rPr>
          <w:sz w:val="20"/>
          <w:szCs w:val="20"/>
        </w:rPr>
      </w:pPr>
      <w:r w:rsidRPr="008D3549">
        <w:rPr>
          <w:sz w:val="20"/>
          <w:szCs w:val="20"/>
        </w:rPr>
        <w:t xml:space="preserve">Trend monitoring including common issues, time to answer; </w:t>
      </w:r>
    </w:p>
    <w:p w14:paraId="4098A333" w14:textId="77777777" w:rsidR="00324D93" w:rsidRPr="008D3549" w:rsidRDefault="002600E3" w:rsidP="00FD24B3">
      <w:pPr>
        <w:numPr>
          <w:ilvl w:val="1"/>
          <w:numId w:val="43"/>
        </w:numPr>
        <w:rPr>
          <w:sz w:val="20"/>
          <w:szCs w:val="20"/>
        </w:rPr>
      </w:pPr>
      <w:r w:rsidRPr="008D3549">
        <w:rPr>
          <w:sz w:val="20"/>
          <w:szCs w:val="20"/>
        </w:rPr>
        <w:t>Call listening/monitoring for quality purposes; and</w:t>
      </w:r>
    </w:p>
    <w:p w14:paraId="3AB9A2B6" w14:textId="77777777" w:rsidR="00324D93" w:rsidRPr="008D3549" w:rsidRDefault="002600E3" w:rsidP="00FD24B3">
      <w:pPr>
        <w:numPr>
          <w:ilvl w:val="1"/>
          <w:numId w:val="43"/>
        </w:numPr>
        <w:rPr>
          <w:sz w:val="20"/>
          <w:szCs w:val="20"/>
        </w:rPr>
      </w:pPr>
      <w:r w:rsidRPr="008D3549">
        <w:rPr>
          <w:sz w:val="20"/>
          <w:szCs w:val="20"/>
        </w:rPr>
        <w:t xml:space="preserve">Continuous Improvement plan </w:t>
      </w:r>
    </w:p>
    <w:p w14:paraId="7EA3E905" w14:textId="77777777" w:rsidR="00324D93" w:rsidRPr="008D3549" w:rsidRDefault="00324D93">
      <w:pPr>
        <w:rPr>
          <w:sz w:val="20"/>
          <w:szCs w:val="20"/>
        </w:rPr>
      </w:pPr>
    </w:p>
    <w:p w14:paraId="712F5AE7" w14:textId="77777777" w:rsidR="00324D93" w:rsidRPr="008D3549" w:rsidRDefault="002600E3" w:rsidP="00FD24B3">
      <w:pPr>
        <w:numPr>
          <w:ilvl w:val="0"/>
          <w:numId w:val="26"/>
        </w:numPr>
        <w:rPr>
          <w:sz w:val="20"/>
          <w:szCs w:val="20"/>
        </w:rPr>
      </w:pPr>
      <w:r w:rsidRPr="008D3549">
        <w:rPr>
          <w:sz w:val="20"/>
          <w:szCs w:val="20"/>
        </w:rPr>
        <w:t>Policy, governance and legislation: this may include but is not limited to:</w:t>
      </w:r>
    </w:p>
    <w:p w14:paraId="40BF33F3" w14:textId="77777777" w:rsidR="00324D93" w:rsidRPr="008D3549" w:rsidRDefault="002600E3" w:rsidP="00FD24B3">
      <w:pPr>
        <w:numPr>
          <w:ilvl w:val="0"/>
          <w:numId w:val="39"/>
        </w:numPr>
        <w:rPr>
          <w:sz w:val="20"/>
          <w:szCs w:val="20"/>
        </w:rPr>
      </w:pPr>
      <w:r w:rsidRPr="008D3549">
        <w:rPr>
          <w:sz w:val="20"/>
          <w:szCs w:val="20"/>
        </w:rPr>
        <w:t>Policy audit and compliance;</w:t>
      </w:r>
    </w:p>
    <w:p w14:paraId="0238B7A4" w14:textId="77777777" w:rsidR="00324D93" w:rsidRPr="008D3549" w:rsidRDefault="002600E3" w:rsidP="00FD24B3">
      <w:pPr>
        <w:numPr>
          <w:ilvl w:val="0"/>
          <w:numId w:val="39"/>
        </w:numPr>
        <w:rPr>
          <w:sz w:val="20"/>
          <w:szCs w:val="20"/>
        </w:rPr>
      </w:pPr>
      <w:r w:rsidRPr="008D3549">
        <w:rPr>
          <w:sz w:val="20"/>
          <w:szCs w:val="20"/>
        </w:rPr>
        <w:t>Managing and implementing policy changes and updates;</w:t>
      </w:r>
    </w:p>
    <w:p w14:paraId="54E9B132" w14:textId="77777777" w:rsidR="00324D93" w:rsidRPr="008D3549" w:rsidRDefault="002600E3" w:rsidP="00FD24B3">
      <w:pPr>
        <w:numPr>
          <w:ilvl w:val="0"/>
          <w:numId w:val="39"/>
        </w:numPr>
        <w:rPr>
          <w:sz w:val="20"/>
          <w:szCs w:val="20"/>
        </w:rPr>
      </w:pPr>
      <w:r w:rsidRPr="008D3549">
        <w:rPr>
          <w:sz w:val="20"/>
          <w:szCs w:val="20"/>
        </w:rPr>
        <w:t>Embedding changes into technology systems; and</w:t>
      </w:r>
    </w:p>
    <w:p w14:paraId="243FA1DC" w14:textId="77777777" w:rsidR="00324D93" w:rsidRPr="008D3549" w:rsidRDefault="002600E3" w:rsidP="00FD24B3">
      <w:pPr>
        <w:numPr>
          <w:ilvl w:val="0"/>
          <w:numId w:val="39"/>
        </w:numPr>
        <w:rPr>
          <w:sz w:val="20"/>
          <w:szCs w:val="20"/>
        </w:rPr>
      </w:pPr>
      <w:r w:rsidRPr="008D3549">
        <w:rPr>
          <w:sz w:val="20"/>
          <w:szCs w:val="20"/>
        </w:rPr>
        <w:t>Adherence to legislation and implementations and adoption of subsequent changes</w:t>
      </w:r>
    </w:p>
    <w:p w14:paraId="38314578" w14:textId="77777777" w:rsidR="00324D93" w:rsidRPr="008D3549" w:rsidRDefault="00324D93">
      <w:pPr>
        <w:rPr>
          <w:sz w:val="20"/>
          <w:szCs w:val="20"/>
        </w:rPr>
      </w:pPr>
    </w:p>
    <w:p w14:paraId="5542F08C" w14:textId="0E4AE0C5" w:rsidR="00324D93" w:rsidRPr="008D3549" w:rsidRDefault="002600E3" w:rsidP="00FD24B3">
      <w:pPr>
        <w:numPr>
          <w:ilvl w:val="0"/>
          <w:numId w:val="26"/>
        </w:numPr>
        <w:rPr>
          <w:sz w:val="20"/>
          <w:szCs w:val="20"/>
        </w:rPr>
      </w:pPr>
      <w:r w:rsidRPr="008D3549">
        <w:rPr>
          <w:sz w:val="20"/>
          <w:szCs w:val="20"/>
        </w:rPr>
        <w:t xml:space="preserve">Innovation: The Supplier </w:t>
      </w:r>
      <w:r w:rsidR="00CA7AA0">
        <w:rPr>
          <w:sz w:val="20"/>
          <w:szCs w:val="20"/>
        </w:rPr>
        <w:t>shall</w:t>
      </w:r>
      <w:r w:rsidRPr="008D3549">
        <w:rPr>
          <w:sz w:val="20"/>
          <w:szCs w:val="20"/>
        </w:rPr>
        <w:t xml:space="preserve"> develop, present and lead on innovation activities during the lifecycle of the Framework Contract and any Call-Off Contracts. </w:t>
      </w:r>
    </w:p>
    <w:p w14:paraId="0413108B" w14:textId="77777777" w:rsidR="00324D93" w:rsidRPr="008D3549" w:rsidRDefault="00324D93" w:rsidP="00F053B6">
      <w:pPr>
        <w:rPr>
          <w:sz w:val="20"/>
          <w:szCs w:val="20"/>
        </w:rPr>
      </w:pPr>
    </w:p>
    <w:p w14:paraId="6A6E4443" w14:textId="5F3B7EB3" w:rsidR="00324D93" w:rsidRPr="008D3549" w:rsidRDefault="002600E3" w:rsidP="00FD24B3">
      <w:pPr>
        <w:numPr>
          <w:ilvl w:val="0"/>
          <w:numId w:val="26"/>
        </w:numPr>
        <w:rPr>
          <w:sz w:val="20"/>
          <w:szCs w:val="20"/>
        </w:rPr>
      </w:pPr>
      <w:r w:rsidRPr="008D3549">
        <w:rPr>
          <w:sz w:val="20"/>
          <w:szCs w:val="20"/>
        </w:rPr>
        <w:t xml:space="preserve">Exit and transition: In addition to the requirements set out in Call-Off Schedule 10, the Supplier </w:t>
      </w:r>
      <w:r w:rsidR="00CA7AA0">
        <w:rPr>
          <w:sz w:val="20"/>
          <w:szCs w:val="20"/>
        </w:rPr>
        <w:t>shall</w:t>
      </w:r>
      <w:r w:rsidRPr="008D3549">
        <w:rPr>
          <w:sz w:val="20"/>
          <w:szCs w:val="20"/>
        </w:rPr>
        <w:t xml:space="preserve"> lead on a </w:t>
      </w:r>
      <w:r w:rsidR="00F053B6" w:rsidRPr="008D3549">
        <w:rPr>
          <w:sz w:val="20"/>
          <w:szCs w:val="20"/>
        </w:rPr>
        <w:t>lesson</w:t>
      </w:r>
      <w:r w:rsidRPr="008D3549">
        <w:rPr>
          <w:sz w:val="20"/>
          <w:szCs w:val="20"/>
        </w:rPr>
        <w:t xml:space="preserve"> learnt workshop prior to the end of any Call-Off Contracts as requested by CCS or the Buyer.</w:t>
      </w:r>
    </w:p>
    <w:p w14:paraId="233DBF25" w14:textId="77777777" w:rsidR="00324D93" w:rsidRPr="008D3549" w:rsidRDefault="00324D93">
      <w:pPr>
        <w:rPr>
          <w:sz w:val="20"/>
          <w:szCs w:val="20"/>
        </w:rPr>
      </w:pPr>
    </w:p>
    <w:p w14:paraId="12DAAB23" w14:textId="77777777" w:rsidR="00324D93" w:rsidRPr="008D3549" w:rsidRDefault="00324D93">
      <w:pPr>
        <w:rPr>
          <w:sz w:val="20"/>
          <w:szCs w:val="20"/>
        </w:rPr>
      </w:pPr>
    </w:p>
    <w:p w14:paraId="69E41622" w14:textId="77777777" w:rsidR="00324D93" w:rsidRPr="008D3549" w:rsidRDefault="00324D93">
      <w:pPr>
        <w:rPr>
          <w:sz w:val="20"/>
          <w:szCs w:val="20"/>
        </w:rPr>
      </w:pPr>
    </w:p>
    <w:p w14:paraId="6E320DEF" w14:textId="77777777" w:rsidR="00F053B6" w:rsidRPr="008D3549" w:rsidRDefault="00F053B6" w:rsidP="00FD24B3">
      <w:pPr>
        <w:pStyle w:val="ListParagraph"/>
        <w:numPr>
          <w:ilvl w:val="0"/>
          <w:numId w:val="81"/>
        </w:numPr>
        <w:rPr>
          <w:b/>
          <w:vanish/>
          <w:sz w:val="20"/>
          <w:szCs w:val="20"/>
        </w:rPr>
      </w:pPr>
    </w:p>
    <w:p w14:paraId="114D8622" w14:textId="77777777" w:rsidR="00F053B6" w:rsidRPr="008D3549" w:rsidRDefault="00F053B6" w:rsidP="00FD24B3">
      <w:pPr>
        <w:pStyle w:val="ListParagraph"/>
        <w:numPr>
          <w:ilvl w:val="0"/>
          <w:numId w:val="81"/>
        </w:numPr>
        <w:rPr>
          <w:b/>
          <w:vanish/>
          <w:sz w:val="20"/>
          <w:szCs w:val="20"/>
        </w:rPr>
      </w:pPr>
    </w:p>
    <w:p w14:paraId="661F8703" w14:textId="77777777" w:rsidR="00F053B6" w:rsidRPr="008D3549" w:rsidRDefault="00F053B6" w:rsidP="00FD24B3">
      <w:pPr>
        <w:pStyle w:val="ListParagraph"/>
        <w:numPr>
          <w:ilvl w:val="0"/>
          <w:numId w:val="81"/>
        </w:numPr>
        <w:rPr>
          <w:b/>
          <w:vanish/>
          <w:sz w:val="20"/>
          <w:szCs w:val="20"/>
        </w:rPr>
      </w:pPr>
    </w:p>
    <w:p w14:paraId="628B74ED" w14:textId="77777777" w:rsidR="00F053B6" w:rsidRPr="008D3549" w:rsidRDefault="00F053B6" w:rsidP="00FD24B3">
      <w:pPr>
        <w:pStyle w:val="ListParagraph"/>
        <w:numPr>
          <w:ilvl w:val="0"/>
          <w:numId w:val="81"/>
        </w:numPr>
        <w:rPr>
          <w:b/>
          <w:vanish/>
          <w:sz w:val="20"/>
          <w:szCs w:val="20"/>
        </w:rPr>
      </w:pPr>
    </w:p>
    <w:p w14:paraId="1B118516" w14:textId="77777777" w:rsidR="00F053B6" w:rsidRPr="008D3549" w:rsidRDefault="00F053B6" w:rsidP="00FD24B3">
      <w:pPr>
        <w:pStyle w:val="ListParagraph"/>
        <w:numPr>
          <w:ilvl w:val="1"/>
          <w:numId w:val="81"/>
        </w:numPr>
        <w:rPr>
          <w:b/>
          <w:vanish/>
          <w:sz w:val="20"/>
          <w:szCs w:val="20"/>
        </w:rPr>
      </w:pPr>
    </w:p>
    <w:p w14:paraId="0A2B606E" w14:textId="77777777" w:rsidR="00F053B6" w:rsidRPr="008D3549" w:rsidRDefault="00F053B6" w:rsidP="00FD24B3">
      <w:pPr>
        <w:pStyle w:val="ListParagraph"/>
        <w:numPr>
          <w:ilvl w:val="1"/>
          <w:numId w:val="81"/>
        </w:numPr>
        <w:rPr>
          <w:b/>
          <w:sz w:val="20"/>
          <w:szCs w:val="20"/>
        </w:rPr>
      </w:pPr>
      <w:r w:rsidRPr="008D3549">
        <w:rPr>
          <w:b/>
          <w:sz w:val="20"/>
          <w:szCs w:val="20"/>
        </w:rPr>
        <w:t>People</w:t>
      </w:r>
    </w:p>
    <w:p w14:paraId="3D1F21B8" w14:textId="77777777" w:rsidR="00F053B6" w:rsidRPr="008D3549" w:rsidRDefault="00F053B6" w:rsidP="00F053B6">
      <w:pPr>
        <w:pStyle w:val="ListParagraph"/>
        <w:ind w:left="792"/>
        <w:rPr>
          <w:b/>
          <w:sz w:val="20"/>
          <w:szCs w:val="20"/>
        </w:rPr>
      </w:pPr>
    </w:p>
    <w:p w14:paraId="6E5D6DCD" w14:textId="46910D92" w:rsidR="00F053B6" w:rsidRPr="008D3549" w:rsidRDefault="004F3C73" w:rsidP="00FD24B3">
      <w:pPr>
        <w:pStyle w:val="ListParagraph"/>
        <w:numPr>
          <w:ilvl w:val="2"/>
          <w:numId w:val="81"/>
        </w:numPr>
        <w:rPr>
          <w:b/>
          <w:sz w:val="20"/>
          <w:szCs w:val="20"/>
        </w:rPr>
      </w:pPr>
      <w:r>
        <w:rPr>
          <w:sz w:val="20"/>
          <w:szCs w:val="20"/>
          <w:highlight w:val="white"/>
        </w:rPr>
        <w:t xml:space="preserve"> </w:t>
      </w:r>
      <w:r w:rsidR="002600E3" w:rsidRPr="008D3549">
        <w:rPr>
          <w:sz w:val="20"/>
          <w:szCs w:val="20"/>
          <w:highlight w:val="white"/>
        </w:rPr>
        <w:t xml:space="preserve">When required by the Buyer, the Supplier shall manage the recruitment, management and development of all appropriately skilled staff required for the delivery of services including </w:t>
      </w:r>
      <w:r w:rsidR="002600E3" w:rsidRPr="008D3549">
        <w:rPr>
          <w:sz w:val="20"/>
          <w:szCs w:val="20"/>
        </w:rPr>
        <w:t>suitable agents, project, management, quality assurance, training and administrative teams.</w:t>
      </w:r>
    </w:p>
    <w:p w14:paraId="114A4923" w14:textId="77777777" w:rsidR="00F053B6" w:rsidRPr="008D3549" w:rsidRDefault="00F053B6" w:rsidP="00F053B6">
      <w:pPr>
        <w:pStyle w:val="ListParagraph"/>
        <w:ind w:left="1224"/>
        <w:rPr>
          <w:b/>
          <w:sz w:val="20"/>
          <w:szCs w:val="20"/>
        </w:rPr>
      </w:pPr>
    </w:p>
    <w:p w14:paraId="69E47A56" w14:textId="45C283EA" w:rsidR="00324D93" w:rsidRPr="008D3549" w:rsidRDefault="004F3C73" w:rsidP="00FD24B3">
      <w:pPr>
        <w:pStyle w:val="ListParagraph"/>
        <w:numPr>
          <w:ilvl w:val="2"/>
          <w:numId w:val="81"/>
        </w:numPr>
        <w:rPr>
          <w:b/>
          <w:sz w:val="20"/>
          <w:szCs w:val="20"/>
        </w:rPr>
      </w:pPr>
      <w:r>
        <w:rPr>
          <w:sz w:val="20"/>
          <w:szCs w:val="20"/>
        </w:rPr>
        <w:t xml:space="preserve"> </w:t>
      </w:r>
      <w:r w:rsidR="002600E3" w:rsidRPr="008D3549">
        <w:rPr>
          <w:sz w:val="20"/>
          <w:szCs w:val="20"/>
        </w:rPr>
        <w:t>The supplier shall provide all services relating to people, including but not limited to:</w:t>
      </w:r>
    </w:p>
    <w:p w14:paraId="7D361F0A" w14:textId="77777777" w:rsidR="00324D93" w:rsidRPr="008D3549" w:rsidRDefault="002600E3" w:rsidP="00FD24B3">
      <w:pPr>
        <w:widowControl w:val="0"/>
        <w:numPr>
          <w:ilvl w:val="0"/>
          <w:numId w:val="77"/>
        </w:numPr>
        <w:spacing w:before="163"/>
        <w:ind w:right="456"/>
        <w:rPr>
          <w:sz w:val="20"/>
          <w:szCs w:val="20"/>
        </w:rPr>
      </w:pPr>
      <w:r w:rsidRPr="008D3549">
        <w:rPr>
          <w:sz w:val="20"/>
          <w:szCs w:val="20"/>
        </w:rPr>
        <w:t xml:space="preserve">Flexible Staffing: The Supplier </w:t>
      </w:r>
      <w:r w:rsidR="00F053B6" w:rsidRPr="008D3549">
        <w:rPr>
          <w:sz w:val="20"/>
          <w:szCs w:val="20"/>
        </w:rPr>
        <w:t>shall</w:t>
      </w:r>
      <w:r w:rsidRPr="008D3549">
        <w:rPr>
          <w:sz w:val="20"/>
          <w:szCs w:val="20"/>
        </w:rPr>
        <w:t xml:space="preserve"> provide a flexible staffing structure, which will provide full continuity of the services to the agreed service level agreements, as specified by the Buyer in the Call-Off Contract. In the event that actual volumes are subsequently higher or lower than forecasted by the Supplier or the Buyer, the Supplier shall, subject to agreement with the Buyer, adjust the structure so that it can optimise staffing levels against actual volume and provide real time scheduling. </w:t>
      </w:r>
    </w:p>
    <w:p w14:paraId="2051AEC2" w14:textId="77777777" w:rsidR="00324D93" w:rsidRPr="008D3549" w:rsidRDefault="002600E3" w:rsidP="00FD24B3">
      <w:pPr>
        <w:widowControl w:val="0"/>
        <w:numPr>
          <w:ilvl w:val="0"/>
          <w:numId w:val="77"/>
        </w:numPr>
        <w:spacing w:before="163"/>
        <w:ind w:right="456"/>
        <w:rPr>
          <w:sz w:val="20"/>
          <w:szCs w:val="20"/>
        </w:rPr>
      </w:pPr>
      <w:r w:rsidRPr="008D3549">
        <w:rPr>
          <w:sz w:val="20"/>
          <w:szCs w:val="20"/>
        </w:rPr>
        <w:t xml:space="preserve">Languages: In addition to </w:t>
      </w:r>
      <w:r w:rsidR="00F053B6" w:rsidRPr="008D3549">
        <w:rPr>
          <w:sz w:val="20"/>
          <w:szCs w:val="20"/>
        </w:rPr>
        <w:t>English</w:t>
      </w:r>
      <w:r w:rsidRPr="008D3549">
        <w:rPr>
          <w:sz w:val="20"/>
          <w:szCs w:val="20"/>
        </w:rPr>
        <w:t xml:space="preserve">, the Supplier shall, where required by the Buyer, deliver the services in western </w:t>
      </w:r>
      <w:r w:rsidR="00F053B6" w:rsidRPr="008D3549">
        <w:rPr>
          <w:sz w:val="20"/>
          <w:szCs w:val="20"/>
        </w:rPr>
        <w:t>European</w:t>
      </w:r>
      <w:r w:rsidRPr="008D3549">
        <w:rPr>
          <w:sz w:val="20"/>
          <w:szCs w:val="20"/>
        </w:rPr>
        <w:t xml:space="preserve">, eastern </w:t>
      </w:r>
      <w:r w:rsidR="00F053B6" w:rsidRPr="008D3549">
        <w:rPr>
          <w:sz w:val="20"/>
          <w:szCs w:val="20"/>
        </w:rPr>
        <w:t>European</w:t>
      </w:r>
      <w:r w:rsidRPr="008D3549">
        <w:rPr>
          <w:sz w:val="20"/>
          <w:szCs w:val="20"/>
        </w:rPr>
        <w:t xml:space="preserve">, </w:t>
      </w:r>
      <w:r w:rsidR="00F053B6" w:rsidRPr="008D3549">
        <w:rPr>
          <w:sz w:val="20"/>
          <w:szCs w:val="20"/>
        </w:rPr>
        <w:t>Asian</w:t>
      </w:r>
      <w:r w:rsidRPr="008D3549">
        <w:rPr>
          <w:sz w:val="20"/>
          <w:szCs w:val="20"/>
        </w:rPr>
        <w:t xml:space="preserve"> and </w:t>
      </w:r>
      <w:r w:rsidR="00F053B6" w:rsidRPr="008D3549">
        <w:rPr>
          <w:sz w:val="20"/>
          <w:szCs w:val="20"/>
        </w:rPr>
        <w:t>Arabic</w:t>
      </w:r>
      <w:r w:rsidRPr="008D3549">
        <w:rPr>
          <w:sz w:val="20"/>
          <w:szCs w:val="20"/>
        </w:rPr>
        <w:t xml:space="preserve"> languages including, but not limited to: </w:t>
      </w:r>
    </w:p>
    <w:p w14:paraId="78AA0025" w14:textId="77777777" w:rsidR="00324D93" w:rsidRPr="008D3549" w:rsidRDefault="002600E3" w:rsidP="00FD24B3">
      <w:pPr>
        <w:numPr>
          <w:ilvl w:val="0"/>
          <w:numId w:val="73"/>
        </w:numPr>
        <w:ind w:left="2160"/>
        <w:rPr>
          <w:sz w:val="20"/>
          <w:szCs w:val="20"/>
        </w:rPr>
      </w:pPr>
      <w:r w:rsidRPr="008D3549">
        <w:rPr>
          <w:sz w:val="20"/>
          <w:szCs w:val="20"/>
        </w:rPr>
        <w:t>Welsh (Welsh Language Standards regulations);</w:t>
      </w:r>
    </w:p>
    <w:p w14:paraId="2CD48A12" w14:textId="1E9A5D1C" w:rsidR="00324D93" w:rsidRPr="008D3549" w:rsidRDefault="002600E3" w:rsidP="00FD24B3">
      <w:pPr>
        <w:numPr>
          <w:ilvl w:val="0"/>
          <w:numId w:val="73"/>
        </w:numPr>
        <w:ind w:left="2160"/>
        <w:rPr>
          <w:sz w:val="20"/>
          <w:szCs w:val="20"/>
        </w:rPr>
      </w:pPr>
      <w:r w:rsidRPr="00C51A9A">
        <w:rPr>
          <w:sz w:val="20"/>
          <w:szCs w:val="20"/>
        </w:rPr>
        <w:t>Guj</w:t>
      </w:r>
      <w:r w:rsidR="00C51A9A" w:rsidRPr="00C51A9A">
        <w:rPr>
          <w:sz w:val="20"/>
          <w:szCs w:val="20"/>
        </w:rPr>
        <w:t>a</w:t>
      </w:r>
      <w:r w:rsidRPr="00C51A9A">
        <w:rPr>
          <w:sz w:val="20"/>
          <w:szCs w:val="20"/>
        </w:rPr>
        <w:t>rati</w:t>
      </w:r>
      <w:r w:rsidRPr="008D3549">
        <w:rPr>
          <w:sz w:val="20"/>
          <w:szCs w:val="20"/>
        </w:rPr>
        <w:t>;</w:t>
      </w:r>
    </w:p>
    <w:p w14:paraId="70C1AD7A" w14:textId="77777777" w:rsidR="00324D93" w:rsidRPr="008D3549" w:rsidRDefault="002600E3" w:rsidP="00FD24B3">
      <w:pPr>
        <w:numPr>
          <w:ilvl w:val="0"/>
          <w:numId w:val="73"/>
        </w:numPr>
        <w:ind w:left="2160"/>
        <w:rPr>
          <w:sz w:val="20"/>
          <w:szCs w:val="20"/>
        </w:rPr>
      </w:pPr>
      <w:r w:rsidRPr="008D3549">
        <w:rPr>
          <w:sz w:val="20"/>
          <w:szCs w:val="20"/>
        </w:rPr>
        <w:t>Hindi;</w:t>
      </w:r>
    </w:p>
    <w:p w14:paraId="51291276" w14:textId="77777777" w:rsidR="00324D93" w:rsidRPr="008D3549" w:rsidRDefault="002600E3" w:rsidP="00FD24B3">
      <w:pPr>
        <w:numPr>
          <w:ilvl w:val="0"/>
          <w:numId w:val="73"/>
        </w:numPr>
        <w:ind w:left="2160"/>
        <w:rPr>
          <w:sz w:val="20"/>
          <w:szCs w:val="20"/>
        </w:rPr>
      </w:pPr>
      <w:r w:rsidRPr="008D3549">
        <w:rPr>
          <w:sz w:val="20"/>
          <w:szCs w:val="20"/>
        </w:rPr>
        <w:t xml:space="preserve">Urdu; </w:t>
      </w:r>
    </w:p>
    <w:p w14:paraId="2FB61D7F" w14:textId="77777777" w:rsidR="00324D93" w:rsidRPr="008D3549" w:rsidRDefault="002600E3" w:rsidP="00FD24B3">
      <w:pPr>
        <w:numPr>
          <w:ilvl w:val="0"/>
          <w:numId w:val="73"/>
        </w:numPr>
        <w:ind w:left="2160"/>
        <w:rPr>
          <w:sz w:val="20"/>
          <w:szCs w:val="20"/>
        </w:rPr>
      </w:pPr>
      <w:r w:rsidRPr="008D3549">
        <w:rPr>
          <w:sz w:val="20"/>
          <w:szCs w:val="20"/>
        </w:rPr>
        <w:t>Punjabi;</w:t>
      </w:r>
    </w:p>
    <w:p w14:paraId="789668CD" w14:textId="77777777" w:rsidR="00324D93" w:rsidRPr="008D3549" w:rsidRDefault="002600E3" w:rsidP="00FD24B3">
      <w:pPr>
        <w:numPr>
          <w:ilvl w:val="0"/>
          <w:numId w:val="73"/>
        </w:numPr>
        <w:ind w:left="2160"/>
        <w:rPr>
          <w:sz w:val="20"/>
          <w:szCs w:val="20"/>
        </w:rPr>
      </w:pPr>
      <w:r w:rsidRPr="008D3549">
        <w:rPr>
          <w:sz w:val="20"/>
          <w:szCs w:val="20"/>
        </w:rPr>
        <w:t xml:space="preserve">Romanian; </w:t>
      </w:r>
    </w:p>
    <w:p w14:paraId="3D3F6E3E" w14:textId="77777777" w:rsidR="00324D93" w:rsidRPr="008D3549" w:rsidRDefault="002600E3" w:rsidP="00FD24B3">
      <w:pPr>
        <w:numPr>
          <w:ilvl w:val="0"/>
          <w:numId w:val="73"/>
        </w:numPr>
        <w:ind w:left="2160"/>
        <w:rPr>
          <w:sz w:val="20"/>
          <w:szCs w:val="20"/>
        </w:rPr>
      </w:pPr>
      <w:r w:rsidRPr="008D3549">
        <w:rPr>
          <w:sz w:val="20"/>
          <w:szCs w:val="20"/>
        </w:rPr>
        <w:t>Russian;</w:t>
      </w:r>
    </w:p>
    <w:p w14:paraId="45751E69" w14:textId="77777777" w:rsidR="00324D93" w:rsidRPr="008D3549" w:rsidRDefault="002600E3" w:rsidP="00FD24B3">
      <w:pPr>
        <w:numPr>
          <w:ilvl w:val="0"/>
          <w:numId w:val="73"/>
        </w:numPr>
        <w:ind w:left="2160"/>
        <w:rPr>
          <w:sz w:val="20"/>
          <w:szCs w:val="20"/>
        </w:rPr>
      </w:pPr>
      <w:r w:rsidRPr="008D3549">
        <w:rPr>
          <w:sz w:val="20"/>
          <w:szCs w:val="20"/>
        </w:rPr>
        <w:t>Mandarin;</w:t>
      </w:r>
    </w:p>
    <w:p w14:paraId="391C6C79" w14:textId="77777777" w:rsidR="00324D93" w:rsidRPr="008D3549" w:rsidRDefault="002600E3" w:rsidP="00FD24B3">
      <w:pPr>
        <w:numPr>
          <w:ilvl w:val="0"/>
          <w:numId w:val="73"/>
        </w:numPr>
        <w:ind w:left="2160"/>
        <w:rPr>
          <w:sz w:val="20"/>
          <w:szCs w:val="20"/>
        </w:rPr>
      </w:pPr>
      <w:r w:rsidRPr="008D3549">
        <w:rPr>
          <w:sz w:val="20"/>
          <w:szCs w:val="20"/>
        </w:rPr>
        <w:t>Spanish;</w:t>
      </w:r>
    </w:p>
    <w:p w14:paraId="127A3EFE" w14:textId="77777777" w:rsidR="00324D93" w:rsidRPr="008D3549" w:rsidRDefault="002600E3" w:rsidP="00FD24B3">
      <w:pPr>
        <w:numPr>
          <w:ilvl w:val="0"/>
          <w:numId w:val="73"/>
        </w:numPr>
        <w:ind w:left="2160"/>
        <w:rPr>
          <w:sz w:val="20"/>
          <w:szCs w:val="20"/>
        </w:rPr>
      </w:pPr>
      <w:r w:rsidRPr="008D3549">
        <w:rPr>
          <w:sz w:val="20"/>
          <w:szCs w:val="20"/>
        </w:rPr>
        <w:t xml:space="preserve">French; </w:t>
      </w:r>
    </w:p>
    <w:p w14:paraId="76CF525D" w14:textId="77777777" w:rsidR="00324D93" w:rsidRPr="008D3549" w:rsidRDefault="002600E3" w:rsidP="00FD24B3">
      <w:pPr>
        <w:numPr>
          <w:ilvl w:val="0"/>
          <w:numId w:val="73"/>
        </w:numPr>
        <w:ind w:left="2160"/>
        <w:rPr>
          <w:sz w:val="20"/>
          <w:szCs w:val="20"/>
        </w:rPr>
      </w:pPr>
      <w:r w:rsidRPr="008D3549">
        <w:rPr>
          <w:sz w:val="20"/>
          <w:szCs w:val="20"/>
        </w:rPr>
        <w:t>Polish;</w:t>
      </w:r>
    </w:p>
    <w:p w14:paraId="0A97AD8E" w14:textId="77777777" w:rsidR="00324D93" w:rsidRPr="008D3549" w:rsidRDefault="002600E3" w:rsidP="00FD24B3">
      <w:pPr>
        <w:numPr>
          <w:ilvl w:val="0"/>
          <w:numId w:val="73"/>
        </w:numPr>
        <w:ind w:left="2160"/>
        <w:rPr>
          <w:sz w:val="20"/>
          <w:szCs w:val="20"/>
        </w:rPr>
      </w:pPr>
      <w:r w:rsidRPr="008D3549">
        <w:rPr>
          <w:sz w:val="20"/>
          <w:szCs w:val="20"/>
        </w:rPr>
        <w:t xml:space="preserve">Czech; </w:t>
      </w:r>
    </w:p>
    <w:p w14:paraId="77E9C61F" w14:textId="77777777" w:rsidR="00324D93" w:rsidRPr="008D3549" w:rsidRDefault="002600E3" w:rsidP="00FD24B3">
      <w:pPr>
        <w:numPr>
          <w:ilvl w:val="0"/>
          <w:numId w:val="73"/>
        </w:numPr>
        <w:ind w:left="2160"/>
        <w:rPr>
          <w:sz w:val="20"/>
          <w:szCs w:val="20"/>
        </w:rPr>
      </w:pPr>
      <w:r w:rsidRPr="008D3549">
        <w:rPr>
          <w:sz w:val="20"/>
          <w:szCs w:val="20"/>
        </w:rPr>
        <w:t>Slovak;</w:t>
      </w:r>
    </w:p>
    <w:p w14:paraId="5E62938A" w14:textId="77777777" w:rsidR="00324D93" w:rsidRPr="008D3549" w:rsidRDefault="002600E3" w:rsidP="00FD24B3">
      <w:pPr>
        <w:numPr>
          <w:ilvl w:val="0"/>
          <w:numId w:val="73"/>
        </w:numPr>
        <w:ind w:left="2160"/>
        <w:rPr>
          <w:sz w:val="20"/>
          <w:szCs w:val="20"/>
        </w:rPr>
      </w:pPr>
      <w:r w:rsidRPr="008D3549">
        <w:rPr>
          <w:sz w:val="20"/>
          <w:szCs w:val="20"/>
        </w:rPr>
        <w:t>Arabic;</w:t>
      </w:r>
    </w:p>
    <w:p w14:paraId="06C2EDC7" w14:textId="77777777" w:rsidR="00324D93" w:rsidRPr="008D3549" w:rsidRDefault="002600E3" w:rsidP="00FD24B3">
      <w:pPr>
        <w:numPr>
          <w:ilvl w:val="0"/>
          <w:numId w:val="73"/>
        </w:numPr>
        <w:ind w:left="2160"/>
        <w:rPr>
          <w:sz w:val="20"/>
          <w:szCs w:val="20"/>
        </w:rPr>
      </w:pPr>
      <w:r w:rsidRPr="008D3549">
        <w:rPr>
          <w:sz w:val="20"/>
          <w:szCs w:val="20"/>
        </w:rPr>
        <w:t>Cantonese; and</w:t>
      </w:r>
    </w:p>
    <w:p w14:paraId="7F289A32" w14:textId="77777777" w:rsidR="00324D93" w:rsidRPr="008D3549" w:rsidRDefault="002600E3" w:rsidP="00FD24B3">
      <w:pPr>
        <w:numPr>
          <w:ilvl w:val="0"/>
          <w:numId w:val="73"/>
        </w:numPr>
        <w:ind w:left="2160"/>
        <w:rPr>
          <w:sz w:val="20"/>
          <w:szCs w:val="20"/>
        </w:rPr>
      </w:pPr>
      <w:r w:rsidRPr="008D3549">
        <w:rPr>
          <w:sz w:val="20"/>
          <w:szCs w:val="20"/>
        </w:rPr>
        <w:t>Algerian.</w:t>
      </w:r>
    </w:p>
    <w:p w14:paraId="53B06520" w14:textId="77777777" w:rsidR="00324D93" w:rsidRPr="008D3549" w:rsidRDefault="00324D93">
      <w:pPr>
        <w:ind w:left="1440"/>
        <w:rPr>
          <w:sz w:val="20"/>
          <w:szCs w:val="20"/>
        </w:rPr>
      </w:pPr>
    </w:p>
    <w:p w14:paraId="31246B4C" w14:textId="1214A6B8" w:rsidR="00324D93" w:rsidRPr="008D3549" w:rsidRDefault="002600E3" w:rsidP="00FD24B3">
      <w:pPr>
        <w:numPr>
          <w:ilvl w:val="0"/>
          <w:numId w:val="77"/>
        </w:numPr>
        <w:rPr>
          <w:sz w:val="20"/>
          <w:szCs w:val="20"/>
        </w:rPr>
      </w:pPr>
      <w:r w:rsidRPr="008D3549">
        <w:rPr>
          <w:sz w:val="20"/>
          <w:szCs w:val="20"/>
        </w:rPr>
        <w:t xml:space="preserve">Account and Operational management roles: The Supplier </w:t>
      </w:r>
      <w:r w:rsidR="00CA7AA0">
        <w:rPr>
          <w:sz w:val="20"/>
          <w:szCs w:val="20"/>
        </w:rPr>
        <w:t>shall</w:t>
      </w:r>
      <w:r w:rsidRPr="008D3549">
        <w:rPr>
          <w:sz w:val="20"/>
          <w:szCs w:val="20"/>
        </w:rPr>
        <w:t xml:space="preserve"> deliver the appropriate account and operational management to ensure service delivery. A list of expected roles and definitions can be found at Annex </w:t>
      </w:r>
      <w:r w:rsidR="00F66A2E">
        <w:rPr>
          <w:sz w:val="20"/>
          <w:szCs w:val="20"/>
        </w:rPr>
        <w:t>B</w:t>
      </w:r>
      <w:r w:rsidRPr="008D3549">
        <w:rPr>
          <w:sz w:val="20"/>
          <w:szCs w:val="20"/>
        </w:rPr>
        <w:t xml:space="preserve"> of this Framework Schedule 1 - Specification. </w:t>
      </w:r>
    </w:p>
    <w:p w14:paraId="5D3500F3" w14:textId="77777777" w:rsidR="00324D93" w:rsidRPr="008D3549" w:rsidRDefault="00324D93">
      <w:pPr>
        <w:ind w:left="1440"/>
        <w:rPr>
          <w:sz w:val="20"/>
          <w:szCs w:val="20"/>
          <w:highlight w:val="yellow"/>
        </w:rPr>
      </w:pPr>
    </w:p>
    <w:p w14:paraId="557248E9" w14:textId="77777777" w:rsidR="00324D93" w:rsidRPr="008D3549" w:rsidRDefault="002600E3" w:rsidP="00FD24B3">
      <w:pPr>
        <w:numPr>
          <w:ilvl w:val="0"/>
          <w:numId w:val="77"/>
        </w:numPr>
        <w:rPr>
          <w:sz w:val="20"/>
          <w:szCs w:val="20"/>
        </w:rPr>
      </w:pPr>
      <w:r w:rsidRPr="008D3549">
        <w:rPr>
          <w:sz w:val="20"/>
          <w:szCs w:val="20"/>
        </w:rPr>
        <w:t>Security Vetting: The Supplier shall ensure that all Supplier personnel including any temporary staff, are security cleared to an adequate level correspondent to the Buyer’s requirement. This may include but is not limited to; Security Clearance (SC), DBS check or security vetting to Baseline Personnel Security Standard (BPSS). The Supplier shall provide security assurance and vetting as per a schedule agreed with the Buyer.</w:t>
      </w:r>
    </w:p>
    <w:p w14:paraId="1C63FC4C" w14:textId="77777777" w:rsidR="00324D93" w:rsidRPr="008D3549" w:rsidRDefault="002600E3">
      <w:pPr>
        <w:ind w:left="1440"/>
        <w:rPr>
          <w:sz w:val="20"/>
          <w:szCs w:val="20"/>
        </w:rPr>
      </w:pPr>
      <w:r w:rsidRPr="008D3549">
        <w:rPr>
          <w:sz w:val="20"/>
          <w:szCs w:val="20"/>
        </w:rPr>
        <w:t xml:space="preserve"> </w:t>
      </w:r>
    </w:p>
    <w:p w14:paraId="42D2A76E" w14:textId="3C44F216" w:rsidR="00324D93" w:rsidRPr="008D3549" w:rsidRDefault="002600E3" w:rsidP="00FD24B3">
      <w:pPr>
        <w:widowControl w:val="0"/>
        <w:numPr>
          <w:ilvl w:val="0"/>
          <w:numId w:val="77"/>
        </w:numPr>
        <w:spacing w:line="240" w:lineRule="auto"/>
        <w:rPr>
          <w:sz w:val="20"/>
          <w:szCs w:val="20"/>
        </w:rPr>
      </w:pPr>
      <w:r w:rsidRPr="008D3549">
        <w:rPr>
          <w:sz w:val="20"/>
          <w:szCs w:val="20"/>
        </w:rPr>
        <w:t xml:space="preserve">Qualifications and vetting: The Supplier </w:t>
      </w:r>
      <w:r w:rsidR="00CA7AA0">
        <w:rPr>
          <w:sz w:val="20"/>
          <w:szCs w:val="20"/>
        </w:rPr>
        <w:t>shall</w:t>
      </w:r>
      <w:r w:rsidRPr="008D3549">
        <w:rPr>
          <w:sz w:val="20"/>
          <w:szCs w:val="20"/>
        </w:rPr>
        <w:t xml:space="preserve"> ensure that all Supplier personnel meet vetting requirements as required by the Buyer and possess the qualifications, experience and competence appropriate to the tasks for which they are employed.</w:t>
      </w:r>
    </w:p>
    <w:p w14:paraId="266E0D2A" w14:textId="77777777" w:rsidR="00324D93" w:rsidRPr="008D3549" w:rsidRDefault="00324D93">
      <w:pPr>
        <w:widowControl w:val="0"/>
        <w:spacing w:line="240" w:lineRule="auto"/>
        <w:rPr>
          <w:sz w:val="20"/>
          <w:szCs w:val="20"/>
        </w:rPr>
      </w:pPr>
    </w:p>
    <w:p w14:paraId="66FBD4CE" w14:textId="57201705" w:rsidR="00324D93" w:rsidRPr="008D3549" w:rsidRDefault="002600E3" w:rsidP="00FD24B3">
      <w:pPr>
        <w:widowControl w:val="0"/>
        <w:numPr>
          <w:ilvl w:val="0"/>
          <w:numId w:val="77"/>
        </w:numPr>
        <w:spacing w:line="240" w:lineRule="auto"/>
        <w:rPr>
          <w:sz w:val="20"/>
          <w:szCs w:val="20"/>
        </w:rPr>
      </w:pPr>
      <w:r w:rsidRPr="008D3549">
        <w:rPr>
          <w:sz w:val="20"/>
          <w:szCs w:val="20"/>
        </w:rPr>
        <w:t xml:space="preserve">Training: Suppliers </w:t>
      </w:r>
      <w:r w:rsidR="00CA7AA0">
        <w:rPr>
          <w:sz w:val="20"/>
          <w:szCs w:val="20"/>
        </w:rPr>
        <w:t>shall</w:t>
      </w:r>
      <w:r w:rsidRPr="008D3549">
        <w:rPr>
          <w:sz w:val="20"/>
          <w:szCs w:val="20"/>
        </w:rPr>
        <w:t xml:space="preserve"> ensure their personnel are adequately trained and </w:t>
      </w:r>
      <w:r w:rsidRPr="008D3549">
        <w:rPr>
          <w:sz w:val="20"/>
          <w:szCs w:val="20"/>
        </w:rPr>
        <w:lastRenderedPageBreak/>
        <w:t>developed</w:t>
      </w:r>
      <w:r w:rsidR="009E5834">
        <w:rPr>
          <w:sz w:val="20"/>
          <w:szCs w:val="20"/>
        </w:rPr>
        <w:t xml:space="preserve"> as per 4.2.1. Similarly, the Supplier shall work collaboratively with the Buyer to ensure person</w:t>
      </w:r>
      <w:r w:rsidR="003060BB">
        <w:rPr>
          <w:sz w:val="20"/>
          <w:szCs w:val="20"/>
        </w:rPr>
        <w:t>ne</w:t>
      </w:r>
      <w:r w:rsidR="009E5834">
        <w:rPr>
          <w:sz w:val="20"/>
          <w:szCs w:val="20"/>
        </w:rPr>
        <w:t>l are trained and developed</w:t>
      </w:r>
      <w:r w:rsidRPr="008D3549">
        <w:rPr>
          <w:sz w:val="20"/>
          <w:szCs w:val="20"/>
        </w:rPr>
        <w:t xml:space="preserve"> to the level required by the Buyer in relation to service delivery, activities may include but are not limited to;</w:t>
      </w:r>
    </w:p>
    <w:p w14:paraId="661FC6CA" w14:textId="77777777" w:rsidR="00324D93" w:rsidRPr="008D3549" w:rsidRDefault="002600E3" w:rsidP="00295F18">
      <w:pPr>
        <w:numPr>
          <w:ilvl w:val="0"/>
          <w:numId w:val="6"/>
        </w:numPr>
        <w:rPr>
          <w:sz w:val="20"/>
          <w:szCs w:val="20"/>
        </w:rPr>
      </w:pPr>
      <w:r w:rsidRPr="008D3549">
        <w:rPr>
          <w:sz w:val="20"/>
          <w:szCs w:val="20"/>
        </w:rPr>
        <w:t>Training in relation to technology provided;</w:t>
      </w:r>
    </w:p>
    <w:p w14:paraId="6C1A190F" w14:textId="77777777" w:rsidR="00324D93" w:rsidRPr="008D3549" w:rsidRDefault="002600E3" w:rsidP="00295F18">
      <w:pPr>
        <w:numPr>
          <w:ilvl w:val="0"/>
          <w:numId w:val="6"/>
        </w:numPr>
        <w:rPr>
          <w:sz w:val="20"/>
          <w:szCs w:val="20"/>
        </w:rPr>
      </w:pPr>
      <w:r w:rsidRPr="008D3549">
        <w:rPr>
          <w:sz w:val="20"/>
          <w:szCs w:val="20"/>
        </w:rPr>
        <w:t xml:space="preserve">Training in relation to emotional intelligence and customer service skills; and </w:t>
      </w:r>
    </w:p>
    <w:p w14:paraId="404040F2" w14:textId="05200C1D" w:rsidR="00324D93" w:rsidRPr="008D3549" w:rsidRDefault="002600E3" w:rsidP="00295F18">
      <w:pPr>
        <w:numPr>
          <w:ilvl w:val="0"/>
          <w:numId w:val="6"/>
        </w:numPr>
        <w:rPr>
          <w:sz w:val="20"/>
          <w:szCs w:val="20"/>
        </w:rPr>
      </w:pPr>
      <w:r w:rsidRPr="008D3549">
        <w:rPr>
          <w:sz w:val="20"/>
          <w:szCs w:val="20"/>
        </w:rPr>
        <w:t>Development and maintenance of training material</w:t>
      </w:r>
      <w:r w:rsidR="003060BB">
        <w:rPr>
          <w:sz w:val="20"/>
          <w:szCs w:val="20"/>
        </w:rPr>
        <w:t>.</w:t>
      </w:r>
    </w:p>
    <w:p w14:paraId="7C085E59" w14:textId="77777777" w:rsidR="00324D93" w:rsidRPr="008D3549" w:rsidRDefault="00324D93">
      <w:pPr>
        <w:tabs>
          <w:tab w:val="left" w:pos="0"/>
        </w:tabs>
        <w:spacing w:after="120" w:line="240" w:lineRule="auto"/>
        <w:ind w:left="1440"/>
        <w:jc w:val="both"/>
        <w:rPr>
          <w:sz w:val="20"/>
          <w:szCs w:val="20"/>
        </w:rPr>
      </w:pPr>
    </w:p>
    <w:p w14:paraId="681885C0" w14:textId="53CBADEA" w:rsidR="00324D93" w:rsidRPr="00AA787A" w:rsidRDefault="002600E3" w:rsidP="00FD24B3">
      <w:pPr>
        <w:numPr>
          <w:ilvl w:val="0"/>
          <w:numId w:val="77"/>
        </w:numPr>
        <w:tabs>
          <w:tab w:val="left" w:pos="0"/>
        </w:tabs>
        <w:spacing w:after="120" w:line="240" w:lineRule="auto"/>
        <w:rPr>
          <w:sz w:val="20"/>
          <w:szCs w:val="20"/>
        </w:rPr>
      </w:pPr>
      <w:r w:rsidRPr="008D3549">
        <w:rPr>
          <w:sz w:val="20"/>
          <w:szCs w:val="20"/>
        </w:rPr>
        <w:t xml:space="preserve">Should temporary staff be used to deliver any part of the Services, the Supplier shall be aware of, and ensure compliance with, all changes in practice in the recruitment </w:t>
      </w:r>
      <w:r w:rsidRPr="00195C17">
        <w:rPr>
          <w:sz w:val="20"/>
          <w:szCs w:val="20"/>
        </w:rPr>
        <w:t xml:space="preserve">market and changes in policy and legislation, including but not limited to the Agency </w:t>
      </w:r>
      <w:r w:rsidR="004F3C73" w:rsidRPr="00195C17">
        <w:rPr>
          <w:sz w:val="20"/>
          <w:szCs w:val="20"/>
        </w:rPr>
        <w:t>Workers Regulations:</w:t>
      </w:r>
      <w:r w:rsidR="00F053B6" w:rsidRPr="00195C17">
        <w:rPr>
          <w:sz w:val="20"/>
          <w:szCs w:val="20"/>
          <w:u w:val="single"/>
        </w:rPr>
        <w:t xml:space="preserve"> </w:t>
      </w:r>
      <w:hyperlink r:id="rId8" w:history="1">
        <w:r w:rsidR="00F053B6" w:rsidRPr="00AA787A">
          <w:rPr>
            <w:rStyle w:val="Hyperlink"/>
            <w:color w:val="auto"/>
            <w:sz w:val="20"/>
            <w:szCs w:val="20"/>
          </w:rPr>
          <w:t>https://assets.publishing.se</w:t>
        </w:r>
        <w:r w:rsidR="00F053B6" w:rsidRPr="00AA787A">
          <w:rPr>
            <w:rStyle w:val="Hyperlink"/>
            <w:color w:val="auto"/>
            <w:sz w:val="20"/>
            <w:szCs w:val="20"/>
          </w:rPr>
          <w:t>r</w:t>
        </w:r>
        <w:r w:rsidR="00F053B6" w:rsidRPr="00AA787A">
          <w:rPr>
            <w:rStyle w:val="Hyperlink"/>
            <w:color w:val="auto"/>
            <w:sz w:val="20"/>
            <w:szCs w:val="20"/>
          </w:rPr>
          <w:t>vice.gov.uk/government/uploads/system/uploads/attachment_data/file/32121/11-949-agency-workers-regulations-guidance.pdf</w:t>
        </w:r>
      </w:hyperlink>
      <w:r w:rsidRPr="00AA787A">
        <w:rPr>
          <w:sz w:val="20"/>
          <w:szCs w:val="20"/>
        </w:rPr>
        <w:t>.</w:t>
      </w:r>
    </w:p>
    <w:p w14:paraId="0FCFF5B0" w14:textId="77777777" w:rsidR="00324D93" w:rsidRPr="00AA787A" w:rsidRDefault="00324D93">
      <w:pPr>
        <w:tabs>
          <w:tab w:val="left" w:pos="0"/>
        </w:tabs>
        <w:spacing w:after="120" w:line="240" w:lineRule="auto"/>
        <w:jc w:val="both"/>
        <w:rPr>
          <w:sz w:val="20"/>
          <w:szCs w:val="20"/>
        </w:rPr>
      </w:pPr>
    </w:p>
    <w:p w14:paraId="381119BC" w14:textId="7E94E2C4" w:rsidR="00324D93" w:rsidRPr="00AA787A" w:rsidRDefault="002600E3" w:rsidP="00FD24B3">
      <w:pPr>
        <w:numPr>
          <w:ilvl w:val="0"/>
          <w:numId w:val="77"/>
        </w:numPr>
        <w:tabs>
          <w:tab w:val="left" w:pos="2127"/>
        </w:tabs>
        <w:spacing w:after="120" w:line="240" w:lineRule="auto"/>
        <w:jc w:val="both"/>
        <w:rPr>
          <w:sz w:val="20"/>
          <w:szCs w:val="20"/>
        </w:rPr>
      </w:pPr>
      <w:r w:rsidRPr="00AA787A">
        <w:rPr>
          <w:sz w:val="20"/>
          <w:szCs w:val="20"/>
        </w:rPr>
        <w:t>The Supplier shall ensure compliance with the National Minimum Wage (NMW) and National Living Wage (</w:t>
      </w:r>
      <w:r w:rsidR="00D92577" w:rsidRPr="00AA787A">
        <w:rPr>
          <w:sz w:val="20"/>
          <w:szCs w:val="20"/>
        </w:rPr>
        <w:t>NLW) legislation</w:t>
      </w:r>
      <w:r w:rsidR="00D92577" w:rsidRPr="00AA787A">
        <w:rPr>
          <w:shd w:val="clear" w:color="auto" w:fill="FFFFFF"/>
        </w:rPr>
        <w:t> </w:t>
      </w:r>
      <w:r w:rsidR="00D92577" w:rsidRPr="00AA787A">
        <w:rPr>
          <w:sz w:val="20"/>
          <w:szCs w:val="20"/>
        </w:rPr>
        <w:t xml:space="preserve">as required by the Contracting Authority </w:t>
      </w:r>
      <w:r w:rsidRPr="00AA787A">
        <w:rPr>
          <w:sz w:val="20"/>
          <w:szCs w:val="20"/>
        </w:rPr>
        <w:t>in relation to payment of personnel when delivering any part of the Services. Buyers may require payment of personnel above those stipulated within NMW and NLW legislation</w:t>
      </w:r>
      <w:r w:rsidR="00F053B6" w:rsidRPr="00AA787A">
        <w:rPr>
          <w:sz w:val="20"/>
          <w:szCs w:val="20"/>
        </w:rPr>
        <w:t>:</w:t>
      </w:r>
      <w:r w:rsidR="00F053B6" w:rsidRPr="00AA787A">
        <w:rPr>
          <w:sz w:val="20"/>
          <w:szCs w:val="20"/>
          <w:u w:val="single"/>
        </w:rPr>
        <w:t xml:space="preserve"> </w:t>
      </w:r>
      <w:hyperlink r:id="rId9" w:history="1">
        <w:r w:rsidR="00F053B6" w:rsidRPr="00AA787A">
          <w:rPr>
            <w:rStyle w:val="Hyperlink"/>
            <w:color w:val="auto"/>
            <w:sz w:val="20"/>
            <w:szCs w:val="20"/>
          </w:rPr>
          <w:t>https://www.gov.uk/nation</w:t>
        </w:r>
        <w:r w:rsidR="00F053B6" w:rsidRPr="00AA787A">
          <w:rPr>
            <w:rStyle w:val="Hyperlink"/>
            <w:color w:val="auto"/>
            <w:sz w:val="20"/>
            <w:szCs w:val="20"/>
          </w:rPr>
          <w:t>a</w:t>
        </w:r>
        <w:r w:rsidR="00F053B6" w:rsidRPr="00AA787A">
          <w:rPr>
            <w:rStyle w:val="Hyperlink"/>
            <w:color w:val="auto"/>
            <w:sz w:val="20"/>
            <w:szCs w:val="20"/>
          </w:rPr>
          <w:t>l-minimum-wage-rates</w:t>
        </w:r>
      </w:hyperlink>
      <w:r w:rsidRPr="00AA787A">
        <w:rPr>
          <w:sz w:val="20"/>
          <w:szCs w:val="20"/>
        </w:rPr>
        <w:t xml:space="preserve">. </w:t>
      </w:r>
    </w:p>
    <w:p w14:paraId="03150F00" w14:textId="77777777" w:rsidR="00324D93" w:rsidRPr="008D3549" w:rsidRDefault="00324D93">
      <w:pPr>
        <w:rPr>
          <w:sz w:val="20"/>
          <w:szCs w:val="20"/>
        </w:rPr>
      </w:pPr>
    </w:p>
    <w:p w14:paraId="59ED3456" w14:textId="77777777" w:rsidR="00324D93" w:rsidRPr="008D3549" w:rsidRDefault="00324D93">
      <w:pPr>
        <w:rPr>
          <w:sz w:val="20"/>
          <w:szCs w:val="20"/>
        </w:rPr>
      </w:pPr>
    </w:p>
    <w:p w14:paraId="7BFDB011" w14:textId="77777777" w:rsidR="00F053B6" w:rsidRPr="008D3549" w:rsidRDefault="00F053B6" w:rsidP="00FD24B3">
      <w:pPr>
        <w:pStyle w:val="ListParagraph"/>
        <w:numPr>
          <w:ilvl w:val="0"/>
          <w:numId w:val="82"/>
        </w:numPr>
        <w:rPr>
          <w:b/>
          <w:vanish/>
          <w:sz w:val="20"/>
          <w:szCs w:val="20"/>
        </w:rPr>
      </w:pPr>
    </w:p>
    <w:p w14:paraId="4E587170" w14:textId="77777777" w:rsidR="00F053B6" w:rsidRPr="008D3549" w:rsidRDefault="00F053B6" w:rsidP="00FD24B3">
      <w:pPr>
        <w:pStyle w:val="ListParagraph"/>
        <w:numPr>
          <w:ilvl w:val="0"/>
          <w:numId w:val="82"/>
        </w:numPr>
        <w:rPr>
          <w:b/>
          <w:vanish/>
          <w:sz w:val="20"/>
          <w:szCs w:val="20"/>
        </w:rPr>
      </w:pPr>
    </w:p>
    <w:p w14:paraId="3204B9DE" w14:textId="77777777" w:rsidR="00F053B6" w:rsidRPr="008D3549" w:rsidRDefault="00F053B6" w:rsidP="00FD24B3">
      <w:pPr>
        <w:pStyle w:val="ListParagraph"/>
        <w:numPr>
          <w:ilvl w:val="0"/>
          <w:numId w:val="82"/>
        </w:numPr>
        <w:rPr>
          <w:b/>
          <w:vanish/>
          <w:sz w:val="20"/>
          <w:szCs w:val="20"/>
        </w:rPr>
      </w:pPr>
    </w:p>
    <w:p w14:paraId="7A5B4DDD" w14:textId="77777777" w:rsidR="00F053B6" w:rsidRPr="008D3549" w:rsidRDefault="00F053B6" w:rsidP="00FD24B3">
      <w:pPr>
        <w:pStyle w:val="ListParagraph"/>
        <w:numPr>
          <w:ilvl w:val="0"/>
          <w:numId w:val="82"/>
        </w:numPr>
        <w:rPr>
          <w:b/>
          <w:vanish/>
          <w:sz w:val="20"/>
          <w:szCs w:val="20"/>
        </w:rPr>
      </w:pPr>
    </w:p>
    <w:p w14:paraId="1BC71DC9" w14:textId="77777777" w:rsidR="00F053B6" w:rsidRPr="008D3549" w:rsidRDefault="00F053B6" w:rsidP="00FD24B3">
      <w:pPr>
        <w:pStyle w:val="ListParagraph"/>
        <w:numPr>
          <w:ilvl w:val="1"/>
          <w:numId w:val="82"/>
        </w:numPr>
        <w:rPr>
          <w:b/>
          <w:vanish/>
          <w:sz w:val="20"/>
          <w:szCs w:val="20"/>
        </w:rPr>
      </w:pPr>
    </w:p>
    <w:p w14:paraId="40CE5D4B" w14:textId="77777777" w:rsidR="00F053B6" w:rsidRPr="008D3549" w:rsidRDefault="00F053B6" w:rsidP="00FD24B3">
      <w:pPr>
        <w:pStyle w:val="ListParagraph"/>
        <w:numPr>
          <w:ilvl w:val="1"/>
          <w:numId w:val="82"/>
        </w:numPr>
        <w:rPr>
          <w:b/>
          <w:vanish/>
          <w:sz w:val="20"/>
          <w:szCs w:val="20"/>
        </w:rPr>
      </w:pPr>
    </w:p>
    <w:p w14:paraId="47DDE5B4" w14:textId="77777777" w:rsidR="00F053B6" w:rsidRPr="008D3549" w:rsidRDefault="006B7368" w:rsidP="00FD24B3">
      <w:pPr>
        <w:pStyle w:val="ListParagraph"/>
        <w:numPr>
          <w:ilvl w:val="1"/>
          <w:numId w:val="82"/>
        </w:numPr>
        <w:rPr>
          <w:b/>
          <w:sz w:val="20"/>
          <w:szCs w:val="20"/>
        </w:rPr>
      </w:pPr>
      <w:r w:rsidRPr="008D3549">
        <w:rPr>
          <w:b/>
          <w:sz w:val="20"/>
          <w:szCs w:val="20"/>
        </w:rPr>
        <w:t xml:space="preserve">Facilities </w:t>
      </w:r>
    </w:p>
    <w:p w14:paraId="26C213F7" w14:textId="77777777" w:rsidR="006B7368" w:rsidRPr="008D3549" w:rsidRDefault="006B7368" w:rsidP="006B7368">
      <w:pPr>
        <w:pStyle w:val="ListParagraph"/>
        <w:ind w:left="792"/>
        <w:rPr>
          <w:b/>
          <w:sz w:val="20"/>
          <w:szCs w:val="20"/>
        </w:rPr>
      </w:pPr>
    </w:p>
    <w:p w14:paraId="7E84C1F2" w14:textId="4263DA64" w:rsidR="00F053B6" w:rsidRPr="008D3549" w:rsidRDefault="004F3C73" w:rsidP="00FD24B3">
      <w:pPr>
        <w:pStyle w:val="ListParagraph"/>
        <w:numPr>
          <w:ilvl w:val="2"/>
          <w:numId w:val="82"/>
        </w:numPr>
        <w:rPr>
          <w:b/>
          <w:sz w:val="20"/>
          <w:szCs w:val="20"/>
        </w:rPr>
      </w:pPr>
      <w:r>
        <w:rPr>
          <w:sz w:val="20"/>
          <w:szCs w:val="20"/>
        </w:rPr>
        <w:t xml:space="preserve"> </w:t>
      </w:r>
      <w:r w:rsidR="002600E3" w:rsidRPr="008D3549">
        <w:rPr>
          <w:sz w:val="20"/>
          <w:szCs w:val="20"/>
        </w:rPr>
        <w:t xml:space="preserve">The Supplier </w:t>
      </w:r>
      <w:r w:rsidR="00CA7AA0">
        <w:rPr>
          <w:sz w:val="20"/>
          <w:szCs w:val="20"/>
        </w:rPr>
        <w:t>shall</w:t>
      </w:r>
      <w:r w:rsidR="002600E3" w:rsidRPr="008D3549">
        <w:rPr>
          <w:sz w:val="20"/>
          <w:szCs w:val="20"/>
        </w:rPr>
        <w:t xml:space="preserve"> provide a flexible approach to secure accommodation or home-working facilities that meets all legislative requirements and the requirements of each Buyer, as defined by the Buyer in the Call-Off Contract. This will include the ability to scale up or down, in line with Buyers’ forecasts, activity levels and the security requirements. </w:t>
      </w:r>
    </w:p>
    <w:p w14:paraId="46114B3D" w14:textId="77777777" w:rsidR="006B7368" w:rsidRPr="008D3549" w:rsidRDefault="006B7368" w:rsidP="006B7368">
      <w:pPr>
        <w:pStyle w:val="ListParagraph"/>
        <w:ind w:left="1224"/>
        <w:rPr>
          <w:b/>
          <w:sz w:val="20"/>
          <w:szCs w:val="20"/>
        </w:rPr>
      </w:pPr>
    </w:p>
    <w:p w14:paraId="20803369" w14:textId="4721DDF6" w:rsidR="00324D93" w:rsidRPr="004F3C73" w:rsidRDefault="004F3C73" w:rsidP="00FD24B3">
      <w:pPr>
        <w:pStyle w:val="ListParagraph"/>
        <w:numPr>
          <w:ilvl w:val="2"/>
          <w:numId w:val="82"/>
        </w:numPr>
        <w:rPr>
          <w:b/>
          <w:sz w:val="20"/>
          <w:szCs w:val="20"/>
        </w:rPr>
      </w:pPr>
      <w:r>
        <w:rPr>
          <w:sz w:val="20"/>
          <w:szCs w:val="20"/>
        </w:rPr>
        <w:t xml:space="preserve"> </w:t>
      </w:r>
      <w:r w:rsidR="002600E3" w:rsidRPr="008D3549">
        <w:rPr>
          <w:sz w:val="20"/>
          <w:szCs w:val="20"/>
        </w:rPr>
        <w:t>The supplier shall provide all services relating to service People, including but not limited to:</w:t>
      </w:r>
      <w:r>
        <w:rPr>
          <w:sz w:val="20"/>
          <w:szCs w:val="20"/>
        </w:rPr>
        <w:t xml:space="preserve"> </w:t>
      </w:r>
    </w:p>
    <w:p w14:paraId="786E01D5" w14:textId="152C6135" w:rsidR="004F3C73" w:rsidRPr="008D3549" w:rsidRDefault="004F3C73" w:rsidP="00FD24B3">
      <w:pPr>
        <w:widowControl w:val="0"/>
        <w:numPr>
          <w:ilvl w:val="0"/>
          <w:numId w:val="56"/>
        </w:numPr>
        <w:spacing w:line="240" w:lineRule="auto"/>
        <w:rPr>
          <w:sz w:val="20"/>
          <w:szCs w:val="20"/>
        </w:rPr>
      </w:pPr>
      <w:r w:rsidRPr="008D3549">
        <w:rPr>
          <w:sz w:val="20"/>
          <w:szCs w:val="20"/>
        </w:rPr>
        <w:t xml:space="preserve">Locations: The Supplier </w:t>
      </w:r>
      <w:r w:rsidR="00CA7AA0">
        <w:rPr>
          <w:sz w:val="20"/>
          <w:szCs w:val="20"/>
        </w:rPr>
        <w:t>shall</w:t>
      </w:r>
      <w:r w:rsidRPr="008D3549">
        <w:rPr>
          <w:sz w:val="20"/>
          <w:szCs w:val="20"/>
        </w:rPr>
        <w:t xml:space="preserve"> enable the delivery of services from within the United Kingdom &amp; Northern Ireland, at the following locations; </w:t>
      </w:r>
    </w:p>
    <w:p w14:paraId="2F49473C" w14:textId="7D1416EA" w:rsidR="004F3C73" w:rsidRPr="008D3549" w:rsidRDefault="004F3C73" w:rsidP="00FD24B3">
      <w:pPr>
        <w:numPr>
          <w:ilvl w:val="0"/>
          <w:numId w:val="65"/>
        </w:numPr>
        <w:ind w:left="2160"/>
        <w:rPr>
          <w:sz w:val="20"/>
          <w:szCs w:val="20"/>
        </w:rPr>
      </w:pPr>
      <w:r w:rsidRPr="008D3549">
        <w:rPr>
          <w:sz w:val="20"/>
          <w:szCs w:val="20"/>
        </w:rPr>
        <w:t>Homeworking - non-</w:t>
      </w:r>
      <w:proofErr w:type="gramStart"/>
      <w:r w:rsidRPr="008D3549">
        <w:rPr>
          <w:sz w:val="20"/>
          <w:szCs w:val="20"/>
        </w:rPr>
        <w:t>site</w:t>
      </w:r>
      <w:r w:rsidR="003060BB">
        <w:rPr>
          <w:sz w:val="20"/>
          <w:szCs w:val="20"/>
        </w:rPr>
        <w:t xml:space="preserve"> </w:t>
      </w:r>
      <w:r w:rsidRPr="008D3549">
        <w:rPr>
          <w:sz w:val="20"/>
          <w:szCs w:val="20"/>
        </w:rPr>
        <w:t>based</w:t>
      </w:r>
      <w:proofErr w:type="gramEnd"/>
      <w:r w:rsidRPr="008D3549">
        <w:rPr>
          <w:sz w:val="20"/>
          <w:szCs w:val="20"/>
        </w:rPr>
        <w:t xml:space="preserve"> agents</w:t>
      </w:r>
      <w:r w:rsidR="003060BB">
        <w:rPr>
          <w:sz w:val="20"/>
          <w:szCs w:val="20"/>
        </w:rPr>
        <w:t>;</w:t>
      </w:r>
    </w:p>
    <w:p w14:paraId="293E9035" w14:textId="6C3DDBB6" w:rsidR="004F3C73" w:rsidRPr="008D3549" w:rsidRDefault="004F3C73" w:rsidP="00FD24B3">
      <w:pPr>
        <w:numPr>
          <w:ilvl w:val="0"/>
          <w:numId w:val="65"/>
        </w:numPr>
        <w:ind w:left="2160"/>
        <w:rPr>
          <w:sz w:val="20"/>
          <w:szCs w:val="20"/>
        </w:rPr>
      </w:pPr>
      <w:r w:rsidRPr="008D3549">
        <w:rPr>
          <w:sz w:val="20"/>
          <w:szCs w:val="20"/>
        </w:rPr>
        <w:t>Insourced - agents supplied at Buyer’s choice of location</w:t>
      </w:r>
      <w:r w:rsidR="003060BB">
        <w:rPr>
          <w:sz w:val="20"/>
          <w:szCs w:val="20"/>
        </w:rPr>
        <w:t>; and</w:t>
      </w:r>
    </w:p>
    <w:p w14:paraId="602EF8B3" w14:textId="06C01270" w:rsidR="004F3C73" w:rsidRDefault="004F3C73" w:rsidP="00FD24B3">
      <w:pPr>
        <w:numPr>
          <w:ilvl w:val="0"/>
          <w:numId w:val="65"/>
        </w:numPr>
        <w:ind w:left="2160"/>
        <w:rPr>
          <w:sz w:val="20"/>
          <w:szCs w:val="20"/>
        </w:rPr>
      </w:pPr>
      <w:r w:rsidRPr="008D3549">
        <w:rPr>
          <w:sz w:val="20"/>
          <w:szCs w:val="20"/>
        </w:rPr>
        <w:t>Outsourced - agents supplied at the Supplier’s operational location</w:t>
      </w:r>
      <w:r w:rsidR="003060BB">
        <w:rPr>
          <w:sz w:val="20"/>
          <w:szCs w:val="20"/>
        </w:rPr>
        <w:t>.</w:t>
      </w:r>
    </w:p>
    <w:p w14:paraId="77D964D6" w14:textId="77777777" w:rsidR="004F3C73" w:rsidRPr="004F3C73" w:rsidRDefault="004F3C73" w:rsidP="004F3C73">
      <w:pPr>
        <w:rPr>
          <w:b/>
          <w:sz w:val="20"/>
          <w:szCs w:val="20"/>
        </w:rPr>
      </w:pPr>
    </w:p>
    <w:p w14:paraId="5217D87F" w14:textId="47F66C41" w:rsidR="004F3C73" w:rsidRPr="008D3549" w:rsidRDefault="004F3C73" w:rsidP="00FD24B3">
      <w:pPr>
        <w:pStyle w:val="ListParagraph"/>
        <w:numPr>
          <w:ilvl w:val="2"/>
          <w:numId w:val="82"/>
        </w:numPr>
        <w:rPr>
          <w:b/>
          <w:sz w:val="20"/>
          <w:szCs w:val="20"/>
        </w:rPr>
      </w:pPr>
      <w:r>
        <w:rPr>
          <w:b/>
          <w:sz w:val="20"/>
          <w:szCs w:val="20"/>
        </w:rPr>
        <w:t xml:space="preserve"> </w:t>
      </w:r>
      <w:r>
        <w:rPr>
          <w:bCs/>
          <w:sz w:val="20"/>
          <w:szCs w:val="20"/>
        </w:rPr>
        <w:t xml:space="preserve">All service delivery locations </w:t>
      </w:r>
      <w:r w:rsidR="00CA7AA0">
        <w:rPr>
          <w:bCs/>
          <w:sz w:val="20"/>
          <w:szCs w:val="20"/>
        </w:rPr>
        <w:t>shall</w:t>
      </w:r>
      <w:r>
        <w:rPr>
          <w:bCs/>
          <w:sz w:val="20"/>
          <w:szCs w:val="20"/>
        </w:rPr>
        <w:t xml:space="preserve"> be agreed in advance by the Buyer</w:t>
      </w:r>
    </w:p>
    <w:p w14:paraId="7E2B27C6" w14:textId="77777777" w:rsidR="004F3C73" w:rsidRPr="008D3549" w:rsidRDefault="004F3C73" w:rsidP="004F3C73">
      <w:pPr>
        <w:rPr>
          <w:sz w:val="20"/>
          <w:szCs w:val="20"/>
        </w:rPr>
      </w:pPr>
    </w:p>
    <w:p w14:paraId="520563DF" w14:textId="77777777" w:rsidR="00F053B6" w:rsidRPr="008D3549" w:rsidRDefault="00F053B6" w:rsidP="00FD24B3">
      <w:pPr>
        <w:pStyle w:val="ListParagraph"/>
        <w:numPr>
          <w:ilvl w:val="0"/>
          <w:numId w:val="83"/>
        </w:numPr>
        <w:rPr>
          <w:vanish/>
          <w:sz w:val="20"/>
          <w:szCs w:val="20"/>
        </w:rPr>
      </w:pPr>
    </w:p>
    <w:p w14:paraId="33D539AE" w14:textId="77777777" w:rsidR="00F053B6" w:rsidRPr="008D3549" w:rsidRDefault="00F053B6" w:rsidP="00FD24B3">
      <w:pPr>
        <w:pStyle w:val="ListParagraph"/>
        <w:numPr>
          <w:ilvl w:val="0"/>
          <w:numId w:val="83"/>
        </w:numPr>
        <w:rPr>
          <w:vanish/>
          <w:sz w:val="20"/>
          <w:szCs w:val="20"/>
        </w:rPr>
      </w:pPr>
    </w:p>
    <w:p w14:paraId="16128F9F" w14:textId="77777777" w:rsidR="00F053B6" w:rsidRPr="008D3549" w:rsidRDefault="00F053B6" w:rsidP="00FD24B3">
      <w:pPr>
        <w:pStyle w:val="ListParagraph"/>
        <w:numPr>
          <w:ilvl w:val="0"/>
          <w:numId w:val="83"/>
        </w:numPr>
        <w:rPr>
          <w:vanish/>
          <w:sz w:val="20"/>
          <w:szCs w:val="20"/>
        </w:rPr>
      </w:pPr>
    </w:p>
    <w:p w14:paraId="54867BF9" w14:textId="77777777" w:rsidR="00324D93" w:rsidRPr="004F3C73" w:rsidRDefault="00324D93" w:rsidP="004F3C73">
      <w:pPr>
        <w:rPr>
          <w:sz w:val="20"/>
          <w:szCs w:val="20"/>
        </w:rPr>
      </w:pPr>
    </w:p>
    <w:p w14:paraId="464EE18A" w14:textId="77777777" w:rsidR="00284E8A" w:rsidRPr="008D3549" w:rsidRDefault="005A7DED" w:rsidP="00FD24B3">
      <w:pPr>
        <w:pStyle w:val="ListParagraph"/>
        <w:numPr>
          <w:ilvl w:val="1"/>
          <w:numId w:val="82"/>
        </w:numPr>
        <w:rPr>
          <w:b/>
          <w:sz w:val="20"/>
          <w:szCs w:val="20"/>
        </w:rPr>
      </w:pPr>
      <w:r w:rsidRPr="008D3549">
        <w:rPr>
          <w:b/>
          <w:sz w:val="20"/>
          <w:szCs w:val="20"/>
        </w:rPr>
        <w:t>Technology</w:t>
      </w:r>
    </w:p>
    <w:p w14:paraId="5B2F3C0E" w14:textId="77777777" w:rsidR="00284E8A" w:rsidRPr="008D3549" w:rsidRDefault="00284E8A" w:rsidP="00284E8A">
      <w:pPr>
        <w:pStyle w:val="ListParagraph"/>
        <w:ind w:left="792"/>
        <w:rPr>
          <w:b/>
          <w:sz w:val="20"/>
          <w:szCs w:val="20"/>
        </w:rPr>
      </w:pPr>
    </w:p>
    <w:p w14:paraId="3E1FC585" w14:textId="77777777" w:rsidR="00284E8A" w:rsidRPr="008D3549" w:rsidRDefault="002600E3" w:rsidP="00FD24B3">
      <w:pPr>
        <w:pStyle w:val="ListParagraph"/>
        <w:numPr>
          <w:ilvl w:val="2"/>
          <w:numId w:val="82"/>
        </w:numPr>
        <w:rPr>
          <w:b/>
          <w:sz w:val="20"/>
          <w:szCs w:val="20"/>
        </w:rPr>
      </w:pPr>
      <w:r w:rsidRPr="008D3549">
        <w:rPr>
          <w:sz w:val="20"/>
          <w:szCs w:val="20"/>
        </w:rPr>
        <w:t xml:space="preserve"> The Supplier shall, where required by the Buyer, provide all technology elements as required to deliver the services specified by the Buyer in the Call-Off Contract, including, IT and omni-channel solutions that can react to the Buyer’s demand, while meeting the Buyer’s security and data protocols. </w:t>
      </w:r>
    </w:p>
    <w:p w14:paraId="63E95063" w14:textId="77777777" w:rsidR="00284E8A" w:rsidRPr="008D3549" w:rsidRDefault="00284E8A" w:rsidP="00284E8A">
      <w:pPr>
        <w:pStyle w:val="ListParagraph"/>
        <w:ind w:left="1224"/>
        <w:rPr>
          <w:b/>
          <w:sz w:val="20"/>
          <w:szCs w:val="20"/>
        </w:rPr>
      </w:pPr>
    </w:p>
    <w:p w14:paraId="08BDD457" w14:textId="77777777" w:rsidR="00284E8A" w:rsidRPr="008D3549" w:rsidRDefault="002600E3" w:rsidP="00FD24B3">
      <w:pPr>
        <w:pStyle w:val="ListParagraph"/>
        <w:numPr>
          <w:ilvl w:val="2"/>
          <w:numId w:val="82"/>
        </w:numPr>
        <w:rPr>
          <w:b/>
          <w:sz w:val="20"/>
          <w:szCs w:val="20"/>
        </w:rPr>
      </w:pPr>
      <w:r w:rsidRPr="008D3549">
        <w:rPr>
          <w:b/>
          <w:sz w:val="20"/>
          <w:szCs w:val="20"/>
        </w:rPr>
        <w:t xml:space="preserve"> </w:t>
      </w:r>
      <w:r w:rsidRPr="008D3549">
        <w:rPr>
          <w:sz w:val="20"/>
          <w:szCs w:val="20"/>
        </w:rPr>
        <w:t>The Supplier shall keep fully up to date on all relevant technology developments and propose new technology solutions</w:t>
      </w:r>
      <w:r w:rsidRPr="008D3549">
        <w:rPr>
          <w:sz w:val="20"/>
          <w:szCs w:val="20"/>
          <w:highlight w:val="white"/>
        </w:rPr>
        <w:t xml:space="preserve"> and implement as required by the Buyer</w:t>
      </w:r>
      <w:r w:rsidRPr="008D3549">
        <w:rPr>
          <w:rFonts w:ascii="Roboto" w:eastAsia="Roboto" w:hAnsi="Roboto" w:cs="Roboto"/>
          <w:color w:val="3C4043"/>
          <w:sz w:val="20"/>
          <w:szCs w:val="20"/>
          <w:highlight w:val="white"/>
        </w:rPr>
        <w:t xml:space="preserve">. </w:t>
      </w:r>
    </w:p>
    <w:p w14:paraId="7587B012" w14:textId="77777777" w:rsidR="00284E8A" w:rsidRPr="008D3549" w:rsidRDefault="00284E8A" w:rsidP="00284E8A">
      <w:pPr>
        <w:rPr>
          <w:b/>
          <w:sz w:val="20"/>
          <w:szCs w:val="20"/>
        </w:rPr>
      </w:pPr>
    </w:p>
    <w:p w14:paraId="717A91A8" w14:textId="51AB7B84" w:rsidR="00284E8A" w:rsidRPr="008D3549" w:rsidRDefault="004F3C73" w:rsidP="00FD24B3">
      <w:pPr>
        <w:pStyle w:val="ListParagraph"/>
        <w:numPr>
          <w:ilvl w:val="2"/>
          <w:numId w:val="82"/>
        </w:numPr>
        <w:rPr>
          <w:b/>
          <w:sz w:val="20"/>
          <w:szCs w:val="20"/>
        </w:rPr>
      </w:pPr>
      <w:r>
        <w:rPr>
          <w:sz w:val="20"/>
          <w:szCs w:val="20"/>
        </w:rPr>
        <w:t xml:space="preserve"> </w:t>
      </w:r>
      <w:r w:rsidR="002600E3" w:rsidRPr="008D3549">
        <w:rPr>
          <w:sz w:val="20"/>
          <w:szCs w:val="20"/>
        </w:rPr>
        <w:t xml:space="preserve">The Supplier </w:t>
      </w:r>
      <w:r w:rsidR="00CA7AA0">
        <w:rPr>
          <w:sz w:val="20"/>
          <w:szCs w:val="20"/>
        </w:rPr>
        <w:t>shall</w:t>
      </w:r>
      <w:r w:rsidR="002600E3" w:rsidRPr="008D3549">
        <w:rPr>
          <w:sz w:val="20"/>
          <w:szCs w:val="20"/>
        </w:rPr>
        <w:t xml:space="preserve"> ensure that all technology provided via the Framework Contract is developed, implemented and maintained in accordance with the Buyers’, HM </w:t>
      </w:r>
      <w:r w:rsidR="002600E3" w:rsidRPr="008D3549">
        <w:rPr>
          <w:sz w:val="20"/>
          <w:szCs w:val="20"/>
        </w:rPr>
        <w:lastRenderedPageBreak/>
        <w:t xml:space="preserve">Government and NCSC security standards, unless otherwise specified by the Buyer in the Call-Off contract. </w:t>
      </w:r>
    </w:p>
    <w:p w14:paraId="0632C243" w14:textId="77777777" w:rsidR="00284E8A" w:rsidRPr="008D3549" w:rsidRDefault="00284E8A" w:rsidP="00284E8A">
      <w:pPr>
        <w:rPr>
          <w:b/>
          <w:sz w:val="20"/>
          <w:szCs w:val="20"/>
        </w:rPr>
      </w:pPr>
    </w:p>
    <w:p w14:paraId="64532AED" w14:textId="106AD8B0" w:rsidR="00284E8A" w:rsidRPr="008D3549" w:rsidRDefault="004F3C73" w:rsidP="00FD24B3">
      <w:pPr>
        <w:pStyle w:val="ListParagraph"/>
        <w:numPr>
          <w:ilvl w:val="2"/>
          <w:numId w:val="82"/>
        </w:numPr>
        <w:rPr>
          <w:b/>
          <w:sz w:val="20"/>
          <w:szCs w:val="20"/>
        </w:rPr>
      </w:pPr>
      <w:r>
        <w:rPr>
          <w:sz w:val="20"/>
          <w:szCs w:val="20"/>
        </w:rPr>
        <w:t xml:space="preserve"> </w:t>
      </w:r>
      <w:r w:rsidR="002600E3" w:rsidRPr="008D3549">
        <w:rPr>
          <w:sz w:val="20"/>
          <w:szCs w:val="20"/>
        </w:rPr>
        <w:t>The Supplier shall be responsible for the management of updates, patches and release for technology used in the delivery of the services. It is expected that the Supplier will provide notice to the Buyer of any activity associated with this.</w:t>
      </w:r>
    </w:p>
    <w:p w14:paraId="65A2B4D7" w14:textId="77777777" w:rsidR="00284E8A" w:rsidRPr="008D3549" w:rsidRDefault="00284E8A" w:rsidP="00284E8A">
      <w:pPr>
        <w:rPr>
          <w:b/>
          <w:sz w:val="20"/>
          <w:szCs w:val="20"/>
        </w:rPr>
      </w:pPr>
    </w:p>
    <w:p w14:paraId="2E0087C7" w14:textId="6E07935A" w:rsidR="00284E8A" w:rsidRPr="008D3549" w:rsidRDefault="004F3C73" w:rsidP="00FD24B3">
      <w:pPr>
        <w:pStyle w:val="ListParagraph"/>
        <w:numPr>
          <w:ilvl w:val="2"/>
          <w:numId w:val="82"/>
        </w:numPr>
        <w:rPr>
          <w:b/>
          <w:sz w:val="20"/>
          <w:szCs w:val="20"/>
        </w:rPr>
      </w:pPr>
      <w:r>
        <w:rPr>
          <w:sz w:val="20"/>
          <w:szCs w:val="20"/>
        </w:rPr>
        <w:t xml:space="preserve"> </w:t>
      </w:r>
      <w:r w:rsidR="002600E3" w:rsidRPr="008D3549">
        <w:rPr>
          <w:sz w:val="20"/>
          <w:szCs w:val="20"/>
        </w:rPr>
        <w:t>The Supplier shall be responsible for the technology integration activity, working with the Buyer, and/or Incumbent Supplier, as necessary to meet mobilisation deadlines.</w:t>
      </w:r>
    </w:p>
    <w:p w14:paraId="6565B7CE" w14:textId="77777777" w:rsidR="00284E8A" w:rsidRPr="008D3549" w:rsidRDefault="00284E8A" w:rsidP="00284E8A">
      <w:pPr>
        <w:rPr>
          <w:b/>
          <w:sz w:val="20"/>
          <w:szCs w:val="20"/>
        </w:rPr>
      </w:pPr>
    </w:p>
    <w:p w14:paraId="0A4943DD" w14:textId="77777777" w:rsidR="00324D93" w:rsidRPr="008D3549" w:rsidRDefault="002600E3" w:rsidP="00FD24B3">
      <w:pPr>
        <w:pStyle w:val="ListParagraph"/>
        <w:numPr>
          <w:ilvl w:val="2"/>
          <w:numId w:val="82"/>
        </w:numPr>
        <w:rPr>
          <w:b/>
          <w:sz w:val="20"/>
          <w:szCs w:val="20"/>
        </w:rPr>
      </w:pPr>
      <w:r w:rsidRPr="008D3549">
        <w:rPr>
          <w:sz w:val="20"/>
          <w:szCs w:val="20"/>
        </w:rPr>
        <w:t>The supplier shall provide all services relating to service Technology, including but not limited to:</w:t>
      </w:r>
    </w:p>
    <w:p w14:paraId="37BD2996" w14:textId="77777777" w:rsidR="00284E8A" w:rsidRPr="008D3549" w:rsidRDefault="00284E8A" w:rsidP="00284E8A">
      <w:pPr>
        <w:rPr>
          <w:b/>
          <w:sz w:val="20"/>
          <w:szCs w:val="20"/>
        </w:rPr>
      </w:pPr>
    </w:p>
    <w:p w14:paraId="6EF13116" w14:textId="77777777" w:rsidR="00324D93" w:rsidRPr="008D3549" w:rsidRDefault="002600E3" w:rsidP="00FD24B3">
      <w:pPr>
        <w:widowControl w:val="0"/>
        <w:numPr>
          <w:ilvl w:val="0"/>
          <w:numId w:val="40"/>
        </w:numPr>
        <w:spacing w:line="240" w:lineRule="auto"/>
        <w:rPr>
          <w:sz w:val="20"/>
          <w:szCs w:val="20"/>
        </w:rPr>
      </w:pPr>
      <w:r w:rsidRPr="008D3549">
        <w:rPr>
          <w:sz w:val="20"/>
          <w:szCs w:val="20"/>
        </w:rPr>
        <w:t>Omni channel technology and services: If required by the Buyer, the Supplier shall deliver activities including, but not limited to;</w:t>
      </w:r>
    </w:p>
    <w:p w14:paraId="35F511C7" w14:textId="77777777" w:rsidR="00324D93" w:rsidRPr="008D3549" w:rsidRDefault="002600E3" w:rsidP="00FD24B3">
      <w:pPr>
        <w:numPr>
          <w:ilvl w:val="0"/>
          <w:numId w:val="27"/>
        </w:numPr>
        <w:rPr>
          <w:sz w:val="20"/>
          <w:szCs w:val="20"/>
        </w:rPr>
      </w:pPr>
      <w:r w:rsidRPr="008D3549">
        <w:rPr>
          <w:sz w:val="20"/>
          <w:szCs w:val="20"/>
        </w:rPr>
        <w:t>Email;</w:t>
      </w:r>
    </w:p>
    <w:p w14:paraId="15B7D1A4" w14:textId="77777777" w:rsidR="00324D93" w:rsidRPr="008D3549" w:rsidRDefault="002600E3" w:rsidP="00FD24B3">
      <w:pPr>
        <w:numPr>
          <w:ilvl w:val="0"/>
          <w:numId w:val="27"/>
        </w:numPr>
        <w:rPr>
          <w:sz w:val="20"/>
          <w:szCs w:val="20"/>
        </w:rPr>
      </w:pPr>
      <w:r w:rsidRPr="008D3549">
        <w:rPr>
          <w:sz w:val="20"/>
          <w:szCs w:val="20"/>
        </w:rPr>
        <w:t>Social media;</w:t>
      </w:r>
    </w:p>
    <w:p w14:paraId="47F24BF5" w14:textId="77777777" w:rsidR="00324D93" w:rsidRPr="008D3549" w:rsidRDefault="002600E3" w:rsidP="00FD24B3">
      <w:pPr>
        <w:numPr>
          <w:ilvl w:val="0"/>
          <w:numId w:val="27"/>
        </w:numPr>
        <w:rPr>
          <w:sz w:val="20"/>
          <w:szCs w:val="20"/>
        </w:rPr>
      </w:pPr>
      <w:r w:rsidRPr="008D3549">
        <w:rPr>
          <w:sz w:val="20"/>
          <w:szCs w:val="20"/>
        </w:rPr>
        <w:t>Telephony supporting inbound and outbound calls;</w:t>
      </w:r>
    </w:p>
    <w:p w14:paraId="3558C581" w14:textId="77777777" w:rsidR="00324D93" w:rsidRPr="008D3549" w:rsidRDefault="002600E3" w:rsidP="00FD24B3">
      <w:pPr>
        <w:numPr>
          <w:ilvl w:val="0"/>
          <w:numId w:val="27"/>
        </w:numPr>
        <w:rPr>
          <w:sz w:val="20"/>
          <w:szCs w:val="20"/>
        </w:rPr>
      </w:pPr>
      <w:r w:rsidRPr="008D3549">
        <w:rPr>
          <w:sz w:val="20"/>
          <w:szCs w:val="20"/>
        </w:rPr>
        <w:t>Webchat/chatbot;</w:t>
      </w:r>
    </w:p>
    <w:p w14:paraId="299DB4FD" w14:textId="77777777" w:rsidR="00324D93" w:rsidRPr="008D3549" w:rsidRDefault="002600E3" w:rsidP="00FD24B3">
      <w:pPr>
        <w:numPr>
          <w:ilvl w:val="0"/>
          <w:numId w:val="27"/>
        </w:numPr>
        <w:rPr>
          <w:sz w:val="20"/>
          <w:szCs w:val="20"/>
        </w:rPr>
      </w:pPr>
      <w:r w:rsidRPr="008D3549">
        <w:rPr>
          <w:sz w:val="20"/>
          <w:szCs w:val="20"/>
        </w:rPr>
        <w:t>Instant messaging;</w:t>
      </w:r>
    </w:p>
    <w:p w14:paraId="2235208F" w14:textId="77777777" w:rsidR="00324D93" w:rsidRPr="008D3549" w:rsidRDefault="002600E3" w:rsidP="00FD24B3">
      <w:pPr>
        <w:numPr>
          <w:ilvl w:val="0"/>
          <w:numId w:val="27"/>
        </w:numPr>
        <w:rPr>
          <w:sz w:val="20"/>
          <w:szCs w:val="20"/>
        </w:rPr>
      </w:pPr>
      <w:r w:rsidRPr="008D3549">
        <w:rPr>
          <w:sz w:val="20"/>
          <w:szCs w:val="20"/>
        </w:rPr>
        <w:t xml:space="preserve">Multi language; </w:t>
      </w:r>
    </w:p>
    <w:p w14:paraId="6B2ECED6" w14:textId="77777777" w:rsidR="00324D93" w:rsidRPr="008D3549" w:rsidRDefault="002600E3" w:rsidP="00FD24B3">
      <w:pPr>
        <w:numPr>
          <w:ilvl w:val="0"/>
          <w:numId w:val="27"/>
        </w:numPr>
        <w:rPr>
          <w:sz w:val="20"/>
          <w:szCs w:val="20"/>
        </w:rPr>
      </w:pPr>
      <w:r w:rsidRPr="008D3549">
        <w:rPr>
          <w:sz w:val="20"/>
          <w:szCs w:val="20"/>
        </w:rPr>
        <w:t>White mail;</w:t>
      </w:r>
    </w:p>
    <w:p w14:paraId="7DC1CD1E" w14:textId="248A810D" w:rsidR="00324D93" w:rsidRPr="008D3549" w:rsidRDefault="002600E3" w:rsidP="00FD24B3">
      <w:pPr>
        <w:numPr>
          <w:ilvl w:val="0"/>
          <w:numId w:val="27"/>
        </w:numPr>
        <w:rPr>
          <w:sz w:val="20"/>
          <w:szCs w:val="20"/>
        </w:rPr>
      </w:pPr>
      <w:r w:rsidRPr="008D3549">
        <w:rPr>
          <w:sz w:val="20"/>
          <w:szCs w:val="20"/>
        </w:rPr>
        <w:t>Web self</w:t>
      </w:r>
      <w:r w:rsidR="00407B4C">
        <w:rPr>
          <w:sz w:val="20"/>
          <w:szCs w:val="20"/>
        </w:rPr>
        <w:t>-</w:t>
      </w:r>
      <w:r w:rsidRPr="008D3549">
        <w:rPr>
          <w:sz w:val="20"/>
          <w:szCs w:val="20"/>
        </w:rPr>
        <w:t>service;</w:t>
      </w:r>
    </w:p>
    <w:p w14:paraId="0EE6EEF6" w14:textId="77777777" w:rsidR="00324D93" w:rsidRPr="008D3549" w:rsidRDefault="002600E3" w:rsidP="00FD24B3">
      <w:pPr>
        <w:numPr>
          <w:ilvl w:val="0"/>
          <w:numId w:val="27"/>
        </w:numPr>
        <w:rPr>
          <w:sz w:val="20"/>
          <w:szCs w:val="20"/>
        </w:rPr>
      </w:pPr>
      <w:r w:rsidRPr="008D3549">
        <w:rPr>
          <w:sz w:val="20"/>
          <w:szCs w:val="20"/>
        </w:rPr>
        <w:t>Interactive voice response (IVR);</w:t>
      </w:r>
    </w:p>
    <w:p w14:paraId="4C6A1EF8" w14:textId="77777777" w:rsidR="00324D93" w:rsidRPr="008D3549" w:rsidRDefault="002600E3" w:rsidP="00FD24B3">
      <w:pPr>
        <w:numPr>
          <w:ilvl w:val="0"/>
          <w:numId w:val="27"/>
        </w:numPr>
        <w:rPr>
          <w:sz w:val="20"/>
          <w:szCs w:val="20"/>
        </w:rPr>
      </w:pPr>
      <w:r w:rsidRPr="008D3549">
        <w:rPr>
          <w:sz w:val="20"/>
          <w:szCs w:val="20"/>
        </w:rPr>
        <w:t>SMS;</w:t>
      </w:r>
    </w:p>
    <w:p w14:paraId="1E32F480" w14:textId="77777777" w:rsidR="00324D93" w:rsidRPr="008D3549" w:rsidRDefault="002600E3" w:rsidP="00FD24B3">
      <w:pPr>
        <w:numPr>
          <w:ilvl w:val="0"/>
          <w:numId w:val="27"/>
        </w:numPr>
        <w:rPr>
          <w:sz w:val="20"/>
          <w:szCs w:val="20"/>
        </w:rPr>
      </w:pPr>
      <w:r w:rsidRPr="008D3549">
        <w:rPr>
          <w:sz w:val="20"/>
          <w:szCs w:val="20"/>
        </w:rPr>
        <w:t>Processes supported by Robotic Process Automation (RPA);</w:t>
      </w:r>
    </w:p>
    <w:p w14:paraId="23DA9543" w14:textId="1E9C410F" w:rsidR="00324D93" w:rsidRPr="008D3549" w:rsidRDefault="002600E3" w:rsidP="00FD24B3">
      <w:pPr>
        <w:numPr>
          <w:ilvl w:val="0"/>
          <w:numId w:val="27"/>
        </w:numPr>
        <w:rPr>
          <w:sz w:val="20"/>
          <w:szCs w:val="20"/>
        </w:rPr>
      </w:pPr>
      <w:r w:rsidRPr="008D3549">
        <w:rPr>
          <w:sz w:val="20"/>
          <w:szCs w:val="20"/>
        </w:rPr>
        <w:t>Process to Pay (P2P);</w:t>
      </w:r>
    </w:p>
    <w:p w14:paraId="139CFF1D" w14:textId="7F2EA2FC" w:rsidR="00324D93" w:rsidRPr="008D3549" w:rsidRDefault="002600E3" w:rsidP="00FD24B3">
      <w:pPr>
        <w:numPr>
          <w:ilvl w:val="0"/>
          <w:numId w:val="27"/>
        </w:numPr>
        <w:rPr>
          <w:sz w:val="20"/>
          <w:szCs w:val="20"/>
        </w:rPr>
      </w:pPr>
      <w:r w:rsidRPr="008D3549">
        <w:rPr>
          <w:sz w:val="20"/>
          <w:szCs w:val="20"/>
        </w:rPr>
        <w:t xml:space="preserve">Processes supported by AI; </w:t>
      </w:r>
      <w:r w:rsidR="003060BB">
        <w:rPr>
          <w:sz w:val="20"/>
          <w:szCs w:val="20"/>
        </w:rPr>
        <w:t>and</w:t>
      </w:r>
    </w:p>
    <w:p w14:paraId="08F3B1DD" w14:textId="3B2F9848" w:rsidR="00324D93" w:rsidRPr="008D3549" w:rsidRDefault="002600E3" w:rsidP="00FD24B3">
      <w:pPr>
        <w:numPr>
          <w:ilvl w:val="0"/>
          <w:numId w:val="27"/>
        </w:numPr>
        <w:spacing w:line="240" w:lineRule="auto"/>
        <w:rPr>
          <w:i/>
          <w:sz w:val="20"/>
          <w:szCs w:val="20"/>
        </w:rPr>
      </w:pPr>
      <w:r w:rsidRPr="008D3549">
        <w:rPr>
          <w:sz w:val="20"/>
          <w:szCs w:val="20"/>
        </w:rPr>
        <w:t>Helpdesk support for contact centre agents</w:t>
      </w:r>
      <w:r w:rsidR="003060BB">
        <w:rPr>
          <w:sz w:val="20"/>
          <w:szCs w:val="20"/>
        </w:rPr>
        <w:t>.</w:t>
      </w:r>
    </w:p>
    <w:p w14:paraId="07FB12DA" w14:textId="77777777" w:rsidR="00324D93" w:rsidRPr="008D3549" w:rsidRDefault="00324D93">
      <w:pPr>
        <w:ind w:left="2160"/>
        <w:rPr>
          <w:i/>
          <w:sz w:val="20"/>
          <w:szCs w:val="20"/>
        </w:rPr>
      </w:pPr>
    </w:p>
    <w:p w14:paraId="460EE513" w14:textId="77777777" w:rsidR="00324D93" w:rsidRPr="008D3549" w:rsidRDefault="002600E3" w:rsidP="00FD24B3">
      <w:pPr>
        <w:numPr>
          <w:ilvl w:val="0"/>
          <w:numId w:val="40"/>
        </w:numPr>
        <w:rPr>
          <w:sz w:val="20"/>
          <w:szCs w:val="20"/>
        </w:rPr>
      </w:pPr>
      <w:r w:rsidRPr="008D3549">
        <w:rPr>
          <w:sz w:val="20"/>
          <w:szCs w:val="20"/>
        </w:rPr>
        <w:t xml:space="preserve">Software: The Supplier shall have the capability to deliver, but not limited to; </w:t>
      </w:r>
    </w:p>
    <w:p w14:paraId="4476E65D" w14:textId="77777777" w:rsidR="00324D93" w:rsidRPr="008D3549" w:rsidRDefault="002600E3" w:rsidP="00FD24B3">
      <w:pPr>
        <w:numPr>
          <w:ilvl w:val="0"/>
          <w:numId w:val="49"/>
        </w:numPr>
        <w:rPr>
          <w:sz w:val="20"/>
          <w:szCs w:val="20"/>
        </w:rPr>
      </w:pPr>
      <w:r w:rsidRPr="008D3549">
        <w:rPr>
          <w:sz w:val="20"/>
          <w:szCs w:val="20"/>
        </w:rPr>
        <w:t>Customer Relationship Management;</w:t>
      </w:r>
    </w:p>
    <w:p w14:paraId="20705D2C" w14:textId="77777777" w:rsidR="00324D93" w:rsidRPr="008D3549" w:rsidRDefault="002600E3" w:rsidP="00FD24B3">
      <w:pPr>
        <w:numPr>
          <w:ilvl w:val="0"/>
          <w:numId w:val="49"/>
        </w:numPr>
        <w:rPr>
          <w:sz w:val="20"/>
          <w:szCs w:val="20"/>
        </w:rPr>
      </w:pPr>
      <w:r w:rsidRPr="008D3549">
        <w:rPr>
          <w:sz w:val="20"/>
          <w:szCs w:val="20"/>
        </w:rPr>
        <w:t>Workforce management;</w:t>
      </w:r>
    </w:p>
    <w:p w14:paraId="11B31D3B" w14:textId="77777777" w:rsidR="00324D93" w:rsidRPr="008D3549" w:rsidRDefault="002600E3" w:rsidP="00FD24B3">
      <w:pPr>
        <w:numPr>
          <w:ilvl w:val="0"/>
          <w:numId w:val="49"/>
        </w:numPr>
        <w:rPr>
          <w:sz w:val="20"/>
          <w:szCs w:val="20"/>
        </w:rPr>
      </w:pPr>
      <w:r w:rsidRPr="008D3549">
        <w:rPr>
          <w:sz w:val="20"/>
          <w:szCs w:val="20"/>
        </w:rPr>
        <w:t>Integrated voice/call recording and storing;</w:t>
      </w:r>
    </w:p>
    <w:p w14:paraId="1F751569" w14:textId="77777777" w:rsidR="00324D93" w:rsidRPr="008D3549" w:rsidRDefault="002600E3" w:rsidP="00FD24B3">
      <w:pPr>
        <w:numPr>
          <w:ilvl w:val="0"/>
          <w:numId w:val="49"/>
        </w:numPr>
        <w:rPr>
          <w:sz w:val="20"/>
          <w:szCs w:val="20"/>
        </w:rPr>
      </w:pPr>
      <w:r w:rsidRPr="008D3549">
        <w:rPr>
          <w:sz w:val="20"/>
          <w:szCs w:val="20"/>
        </w:rPr>
        <w:t>Voice &amp; Screen Scrape Analytics</w:t>
      </w:r>
    </w:p>
    <w:p w14:paraId="69C320BA" w14:textId="77777777" w:rsidR="00324D93" w:rsidRPr="008D3549" w:rsidRDefault="002600E3" w:rsidP="00FD24B3">
      <w:pPr>
        <w:numPr>
          <w:ilvl w:val="0"/>
          <w:numId w:val="49"/>
        </w:numPr>
        <w:rPr>
          <w:sz w:val="20"/>
          <w:szCs w:val="20"/>
        </w:rPr>
      </w:pPr>
      <w:r w:rsidRPr="008D3549">
        <w:rPr>
          <w:sz w:val="20"/>
          <w:szCs w:val="20"/>
        </w:rPr>
        <w:t xml:space="preserve">Analytics/data visualisation tools; </w:t>
      </w:r>
    </w:p>
    <w:p w14:paraId="7DCB79A0" w14:textId="77777777" w:rsidR="00324D93" w:rsidRPr="008D3549" w:rsidRDefault="002600E3" w:rsidP="00FD24B3">
      <w:pPr>
        <w:numPr>
          <w:ilvl w:val="0"/>
          <w:numId w:val="49"/>
        </w:numPr>
        <w:rPr>
          <w:sz w:val="20"/>
          <w:szCs w:val="20"/>
        </w:rPr>
      </w:pPr>
      <w:r w:rsidRPr="008D3549">
        <w:rPr>
          <w:sz w:val="20"/>
          <w:szCs w:val="20"/>
        </w:rPr>
        <w:t>Management Information system;</w:t>
      </w:r>
    </w:p>
    <w:p w14:paraId="0205EB36" w14:textId="77777777" w:rsidR="00324D93" w:rsidRPr="008D3549" w:rsidRDefault="002600E3" w:rsidP="00FD24B3">
      <w:pPr>
        <w:numPr>
          <w:ilvl w:val="0"/>
          <w:numId w:val="49"/>
        </w:numPr>
        <w:rPr>
          <w:sz w:val="20"/>
          <w:szCs w:val="20"/>
        </w:rPr>
      </w:pPr>
      <w:r w:rsidRPr="008D3549">
        <w:rPr>
          <w:sz w:val="20"/>
          <w:szCs w:val="20"/>
        </w:rPr>
        <w:t>Identification and verification system;</w:t>
      </w:r>
    </w:p>
    <w:p w14:paraId="381D224D" w14:textId="77777777" w:rsidR="00324D93" w:rsidRPr="008D3549" w:rsidRDefault="002600E3" w:rsidP="00FD24B3">
      <w:pPr>
        <w:numPr>
          <w:ilvl w:val="0"/>
          <w:numId w:val="49"/>
        </w:numPr>
        <w:rPr>
          <w:sz w:val="20"/>
          <w:szCs w:val="20"/>
        </w:rPr>
      </w:pPr>
      <w:r w:rsidRPr="008D3549">
        <w:rPr>
          <w:sz w:val="20"/>
          <w:szCs w:val="20"/>
        </w:rPr>
        <w:t>Knowledge management systems;</w:t>
      </w:r>
    </w:p>
    <w:p w14:paraId="50B9B9D8" w14:textId="77777777" w:rsidR="00324D93" w:rsidRPr="008D3549" w:rsidRDefault="002600E3" w:rsidP="00FD24B3">
      <w:pPr>
        <w:numPr>
          <w:ilvl w:val="0"/>
          <w:numId w:val="49"/>
        </w:numPr>
        <w:rPr>
          <w:sz w:val="20"/>
          <w:szCs w:val="20"/>
        </w:rPr>
      </w:pPr>
      <w:r w:rsidRPr="008D3549">
        <w:rPr>
          <w:sz w:val="20"/>
          <w:szCs w:val="20"/>
        </w:rPr>
        <w:t>Omnichannel Communication System;</w:t>
      </w:r>
    </w:p>
    <w:p w14:paraId="001B6419" w14:textId="77777777" w:rsidR="00324D93" w:rsidRPr="008D3549" w:rsidRDefault="002600E3" w:rsidP="00FD24B3">
      <w:pPr>
        <w:numPr>
          <w:ilvl w:val="0"/>
          <w:numId w:val="49"/>
        </w:numPr>
        <w:rPr>
          <w:sz w:val="20"/>
          <w:szCs w:val="20"/>
        </w:rPr>
      </w:pPr>
      <w:r w:rsidRPr="008D3549">
        <w:rPr>
          <w:sz w:val="20"/>
          <w:szCs w:val="20"/>
        </w:rPr>
        <w:t>Security software; and</w:t>
      </w:r>
    </w:p>
    <w:p w14:paraId="35DBB147" w14:textId="2B6BE968" w:rsidR="00324D93" w:rsidRPr="008D3549" w:rsidRDefault="002600E3" w:rsidP="00FD24B3">
      <w:pPr>
        <w:numPr>
          <w:ilvl w:val="0"/>
          <w:numId w:val="49"/>
        </w:numPr>
        <w:rPr>
          <w:sz w:val="20"/>
          <w:szCs w:val="20"/>
        </w:rPr>
      </w:pPr>
      <w:r w:rsidRPr="008D3549">
        <w:rPr>
          <w:sz w:val="20"/>
          <w:szCs w:val="20"/>
        </w:rPr>
        <w:t>Homeworking technology</w:t>
      </w:r>
      <w:r w:rsidR="003060BB">
        <w:rPr>
          <w:sz w:val="20"/>
          <w:szCs w:val="20"/>
        </w:rPr>
        <w:t>.</w:t>
      </w:r>
    </w:p>
    <w:p w14:paraId="482CD25A" w14:textId="77777777" w:rsidR="00324D93" w:rsidRPr="008D3549" w:rsidRDefault="00324D93">
      <w:pPr>
        <w:rPr>
          <w:sz w:val="20"/>
          <w:szCs w:val="20"/>
        </w:rPr>
      </w:pPr>
    </w:p>
    <w:p w14:paraId="7A8E9B96" w14:textId="77777777" w:rsidR="00324D93" w:rsidRPr="008D3549" w:rsidRDefault="002600E3" w:rsidP="00FD24B3">
      <w:pPr>
        <w:widowControl w:val="0"/>
        <w:numPr>
          <w:ilvl w:val="0"/>
          <w:numId w:val="40"/>
        </w:numPr>
        <w:spacing w:line="240" w:lineRule="auto"/>
        <w:rPr>
          <w:sz w:val="20"/>
          <w:szCs w:val="20"/>
        </w:rPr>
      </w:pPr>
      <w:r w:rsidRPr="008D3549">
        <w:rPr>
          <w:sz w:val="20"/>
          <w:szCs w:val="20"/>
        </w:rPr>
        <w:t>Data Management Services: The Supplier shall have the capability to deliver data management services which include but are not limited to:</w:t>
      </w:r>
    </w:p>
    <w:p w14:paraId="4BF3C1FA" w14:textId="2BF1CA04" w:rsidR="00324D93" w:rsidRPr="008D3549" w:rsidRDefault="002600E3" w:rsidP="00295F18">
      <w:pPr>
        <w:numPr>
          <w:ilvl w:val="0"/>
          <w:numId w:val="11"/>
        </w:numPr>
        <w:rPr>
          <w:sz w:val="20"/>
          <w:szCs w:val="20"/>
        </w:rPr>
      </w:pPr>
      <w:r w:rsidRPr="008D3549">
        <w:rPr>
          <w:sz w:val="20"/>
          <w:szCs w:val="20"/>
        </w:rPr>
        <w:t>Database management</w:t>
      </w:r>
      <w:r w:rsidR="003060BB">
        <w:rPr>
          <w:sz w:val="20"/>
          <w:szCs w:val="20"/>
        </w:rPr>
        <w:t>;</w:t>
      </w:r>
    </w:p>
    <w:p w14:paraId="616570A8" w14:textId="75DFB658" w:rsidR="00324D93" w:rsidRPr="008D3549" w:rsidRDefault="002600E3" w:rsidP="00295F18">
      <w:pPr>
        <w:numPr>
          <w:ilvl w:val="0"/>
          <w:numId w:val="11"/>
        </w:numPr>
        <w:rPr>
          <w:sz w:val="20"/>
          <w:szCs w:val="20"/>
        </w:rPr>
      </w:pPr>
      <w:r w:rsidRPr="008D3549">
        <w:rPr>
          <w:sz w:val="20"/>
          <w:szCs w:val="20"/>
        </w:rPr>
        <w:t>Capacity management</w:t>
      </w:r>
      <w:r w:rsidR="003060BB">
        <w:rPr>
          <w:sz w:val="20"/>
          <w:szCs w:val="20"/>
        </w:rPr>
        <w:t>;</w:t>
      </w:r>
    </w:p>
    <w:p w14:paraId="0B9FB8E6" w14:textId="22634555" w:rsidR="00324D93" w:rsidRPr="008D3549" w:rsidRDefault="002600E3" w:rsidP="00295F18">
      <w:pPr>
        <w:numPr>
          <w:ilvl w:val="0"/>
          <w:numId w:val="11"/>
        </w:numPr>
        <w:rPr>
          <w:sz w:val="20"/>
          <w:szCs w:val="20"/>
        </w:rPr>
      </w:pPr>
      <w:r w:rsidRPr="008D3549">
        <w:rPr>
          <w:sz w:val="20"/>
          <w:szCs w:val="20"/>
        </w:rPr>
        <w:t>Data migration support</w:t>
      </w:r>
      <w:r w:rsidR="003060BB">
        <w:rPr>
          <w:sz w:val="20"/>
          <w:szCs w:val="20"/>
        </w:rPr>
        <w:t>;</w:t>
      </w:r>
    </w:p>
    <w:p w14:paraId="0984F732" w14:textId="1619AFB1" w:rsidR="00324D93" w:rsidRPr="008D3549" w:rsidRDefault="002600E3" w:rsidP="00295F18">
      <w:pPr>
        <w:numPr>
          <w:ilvl w:val="0"/>
          <w:numId w:val="11"/>
        </w:numPr>
        <w:rPr>
          <w:sz w:val="20"/>
          <w:szCs w:val="20"/>
        </w:rPr>
      </w:pPr>
      <w:r w:rsidRPr="008D3549">
        <w:rPr>
          <w:sz w:val="20"/>
          <w:szCs w:val="20"/>
        </w:rPr>
        <w:t>Data warehouse management</w:t>
      </w:r>
      <w:r w:rsidR="003060BB">
        <w:rPr>
          <w:sz w:val="20"/>
          <w:szCs w:val="20"/>
        </w:rPr>
        <w:t>; and</w:t>
      </w:r>
    </w:p>
    <w:p w14:paraId="4D0BF003" w14:textId="7275C74E" w:rsidR="00324D93" w:rsidRPr="008D3549" w:rsidRDefault="002600E3" w:rsidP="00295F18">
      <w:pPr>
        <w:numPr>
          <w:ilvl w:val="0"/>
          <w:numId w:val="11"/>
        </w:numPr>
        <w:rPr>
          <w:sz w:val="20"/>
          <w:szCs w:val="20"/>
        </w:rPr>
      </w:pPr>
      <w:r w:rsidRPr="008D3549">
        <w:rPr>
          <w:sz w:val="20"/>
          <w:szCs w:val="20"/>
        </w:rPr>
        <w:t>Architecture support</w:t>
      </w:r>
      <w:r w:rsidR="003060BB">
        <w:rPr>
          <w:sz w:val="20"/>
          <w:szCs w:val="20"/>
        </w:rPr>
        <w:t>.</w:t>
      </w:r>
    </w:p>
    <w:p w14:paraId="5E037B6E" w14:textId="77777777" w:rsidR="00324D93" w:rsidRPr="008D3549" w:rsidRDefault="00324D93">
      <w:pPr>
        <w:rPr>
          <w:sz w:val="20"/>
          <w:szCs w:val="20"/>
        </w:rPr>
      </w:pPr>
    </w:p>
    <w:p w14:paraId="77DF13ED" w14:textId="16A862F5" w:rsidR="00324D93" w:rsidRPr="001A27B4" w:rsidRDefault="002600E3" w:rsidP="00FD24B3">
      <w:pPr>
        <w:widowControl w:val="0"/>
        <w:numPr>
          <w:ilvl w:val="0"/>
          <w:numId w:val="40"/>
        </w:numPr>
        <w:spacing w:line="240" w:lineRule="auto"/>
        <w:rPr>
          <w:sz w:val="20"/>
          <w:szCs w:val="20"/>
        </w:rPr>
      </w:pPr>
      <w:r w:rsidRPr="008D3549">
        <w:rPr>
          <w:sz w:val="20"/>
          <w:szCs w:val="20"/>
        </w:rPr>
        <w:t xml:space="preserve">Hardware: The Supplier shall be responsible for providing the hardware required to </w:t>
      </w:r>
      <w:r w:rsidRPr="008D3549">
        <w:rPr>
          <w:sz w:val="20"/>
          <w:szCs w:val="20"/>
        </w:rPr>
        <w:lastRenderedPageBreak/>
        <w:t>support the delivery of the services unless, otherwise specified by the Buyer. Including but not limited to, dedicated telephony and IT hosting architecture and infrastructure.</w:t>
      </w:r>
    </w:p>
    <w:p w14:paraId="440C5831" w14:textId="77777777" w:rsidR="00324D93" w:rsidRPr="008D3549" w:rsidRDefault="00324D93">
      <w:pPr>
        <w:widowControl w:val="0"/>
        <w:spacing w:line="240" w:lineRule="auto"/>
        <w:rPr>
          <w:sz w:val="20"/>
          <w:szCs w:val="20"/>
        </w:rPr>
      </w:pPr>
    </w:p>
    <w:p w14:paraId="28A03BA0" w14:textId="77777777" w:rsidR="00324D93" w:rsidRPr="008D3549" w:rsidRDefault="002600E3" w:rsidP="00FD24B3">
      <w:pPr>
        <w:widowControl w:val="0"/>
        <w:numPr>
          <w:ilvl w:val="0"/>
          <w:numId w:val="40"/>
        </w:numPr>
        <w:spacing w:line="240" w:lineRule="auto"/>
        <w:rPr>
          <w:sz w:val="20"/>
          <w:szCs w:val="20"/>
        </w:rPr>
      </w:pPr>
      <w:r w:rsidRPr="008D3549">
        <w:rPr>
          <w:sz w:val="20"/>
          <w:szCs w:val="20"/>
        </w:rPr>
        <w:t>Management of the wider technology ecosystem: The Supplier shall be responsible for managing the wider technology ecosystem, activities may include but are not limited to;</w:t>
      </w:r>
    </w:p>
    <w:p w14:paraId="261C2B37" w14:textId="77777777" w:rsidR="00324D93" w:rsidRPr="008D3549" w:rsidRDefault="00324D93">
      <w:pPr>
        <w:ind w:left="1440"/>
        <w:rPr>
          <w:sz w:val="20"/>
          <w:szCs w:val="20"/>
        </w:rPr>
      </w:pPr>
    </w:p>
    <w:p w14:paraId="21B29867" w14:textId="77777777" w:rsidR="00324D93" w:rsidRPr="008D3549" w:rsidRDefault="002600E3" w:rsidP="00FD24B3">
      <w:pPr>
        <w:numPr>
          <w:ilvl w:val="0"/>
          <w:numId w:val="42"/>
        </w:numPr>
        <w:ind w:left="2160"/>
        <w:rPr>
          <w:sz w:val="20"/>
          <w:szCs w:val="20"/>
        </w:rPr>
      </w:pPr>
      <w:r w:rsidRPr="008D3549">
        <w:rPr>
          <w:sz w:val="20"/>
          <w:szCs w:val="20"/>
        </w:rPr>
        <w:t>Support the integration of digital assistants;</w:t>
      </w:r>
    </w:p>
    <w:p w14:paraId="5B8D5C77" w14:textId="77777777" w:rsidR="00324D93" w:rsidRPr="008D3549" w:rsidRDefault="002600E3" w:rsidP="00FD24B3">
      <w:pPr>
        <w:numPr>
          <w:ilvl w:val="0"/>
          <w:numId w:val="42"/>
        </w:numPr>
        <w:ind w:left="2160"/>
        <w:rPr>
          <w:sz w:val="20"/>
          <w:szCs w:val="20"/>
        </w:rPr>
      </w:pPr>
      <w:r w:rsidRPr="008D3549">
        <w:rPr>
          <w:sz w:val="20"/>
          <w:szCs w:val="20"/>
        </w:rPr>
        <w:t>Enable machine learning technologies;</w:t>
      </w:r>
    </w:p>
    <w:p w14:paraId="59213225" w14:textId="77777777" w:rsidR="00324D93" w:rsidRPr="008D3549" w:rsidRDefault="002600E3" w:rsidP="00FD24B3">
      <w:pPr>
        <w:numPr>
          <w:ilvl w:val="0"/>
          <w:numId w:val="42"/>
        </w:numPr>
        <w:ind w:left="2160"/>
        <w:rPr>
          <w:sz w:val="20"/>
          <w:szCs w:val="20"/>
        </w:rPr>
      </w:pPr>
      <w:r w:rsidRPr="008D3549">
        <w:rPr>
          <w:sz w:val="20"/>
          <w:szCs w:val="20"/>
        </w:rPr>
        <w:t xml:space="preserve">Manage and provide </w:t>
      </w:r>
      <w:proofErr w:type="spellStart"/>
      <w:r w:rsidRPr="008D3549">
        <w:rPr>
          <w:sz w:val="20"/>
          <w:szCs w:val="20"/>
        </w:rPr>
        <w:t>Reachback</w:t>
      </w:r>
      <w:proofErr w:type="spellEnd"/>
      <w:r w:rsidRPr="008D3549">
        <w:rPr>
          <w:sz w:val="20"/>
          <w:szCs w:val="20"/>
        </w:rPr>
        <w:t xml:space="preserve"> solutions for legacy systems;</w:t>
      </w:r>
    </w:p>
    <w:p w14:paraId="698DAB60" w14:textId="77777777" w:rsidR="00324D93" w:rsidRPr="008D3549" w:rsidRDefault="002600E3" w:rsidP="00FD24B3">
      <w:pPr>
        <w:numPr>
          <w:ilvl w:val="0"/>
          <w:numId w:val="42"/>
        </w:numPr>
        <w:ind w:left="2160"/>
        <w:rPr>
          <w:sz w:val="20"/>
          <w:szCs w:val="20"/>
        </w:rPr>
      </w:pPr>
      <w:r w:rsidRPr="008D3549">
        <w:rPr>
          <w:sz w:val="20"/>
          <w:szCs w:val="20"/>
        </w:rPr>
        <w:t xml:space="preserve">Support Application Programming Interface (API) functionality; </w:t>
      </w:r>
    </w:p>
    <w:p w14:paraId="7AF47E54" w14:textId="77777777" w:rsidR="00324D93" w:rsidRPr="008D3549" w:rsidRDefault="002600E3" w:rsidP="00FD24B3">
      <w:pPr>
        <w:numPr>
          <w:ilvl w:val="0"/>
          <w:numId w:val="42"/>
        </w:numPr>
        <w:ind w:left="2160"/>
        <w:rPr>
          <w:sz w:val="20"/>
          <w:szCs w:val="20"/>
        </w:rPr>
      </w:pPr>
      <w:r w:rsidRPr="008D3549">
        <w:rPr>
          <w:sz w:val="20"/>
          <w:szCs w:val="20"/>
        </w:rPr>
        <w:t xml:space="preserve">Recommend and propose new technologies; </w:t>
      </w:r>
    </w:p>
    <w:p w14:paraId="109F5168" w14:textId="77777777" w:rsidR="00324D93" w:rsidRPr="008D3549" w:rsidRDefault="002600E3" w:rsidP="00FD24B3">
      <w:pPr>
        <w:numPr>
          <w:ilvl w:val="0"/>
          <w:numId w:val="42"/>
        </w:numPr>
        <w:ind w:left="2160"/>
        <w:rPr>
          <w:sz w:val="20"/>
          <w:szCs w:val="20"/>
        </w:rPr>
      </w:pPr>
      <w:r w:rsidRPr="008D3549">
        <w:rPr>
          <w:sz w:val="20"/>
          <w:szCs w:val="20"/>
        </w:rPr>
        <w:t>Development of supporting systems; and</w:t>
      </w:r>
    </w:p>
    <w:p w14:paraId="4B02C40B" w14:textId="21B18E70" w:rsidR="00324D93" w:rsidRPr="008D3549" w:rsidRDefault="002600E3" w:rsidP="00FD24B3">
      <w:pPr>
        <w:numPr>
          <w:ilvl w:val="0"/>
          <w:numId w:val="42"/>
        </w:numPr>
        <w:ind w:left="2160"/>
        <w:rPr>
          <w:sz w:val="20"/>
          <w:szCs w:val="20"/>
        </w:rPr>
      </w:pPr>
      <w:r w:rsidRPr="008D3549">
        <w:rPr>
          <w:sz w:val="20"/>
          <w:szCs w:val="20"/>
        </w:rPr>
        <w:t>Ability to onboard and manage legacy systems</w:t>
      </w:r>
      <w:r w:rsidR="003060BB">
        <w:rPr>
          <w:sz w:val="20"/>
          <w:szCs w:val="20"/>
        </w:rPr>
        <w:t>.</w:t>
      </w:r>
    </w:p>
    <w:p w14:paraId="4427BBDA" w14:textId="77777777" w:rsidR="00324D93" w:rsidRPr="008D3549" w:rsidRDefault="00324D93">
      <w:pPr>
        <w:rPr>
          <w:sz w:val="20"/>
          <w:szCs w:val="20"/>
        </w:rPr>
      </w:pPr>
    </w:p>
    <w:p w14:paraId="435E7C94" w14:textId="77777777" w:rsidR="00324D93" w:rsidRPr="008D3549" w:rsidRDefault="002600E3" w:rsidP="00FD24B3">
      <w:pPr>
        <w:widowControl w:val="0"/>
        <w:numPr>
          <w:ilvl w:val="0"/>
          <w:numId w:val="40"/>
        </w:numPr>
        <w:spacing w:line="240" w:lineRule="auto"/>
        <w:rPr>
          <w:sz w:val="20"/>
          <w:szCs w:val="20"/>
        </w:rPr>
      </w:pPr>
      <w:r w:rsidRPr="008D3549">
        <w:rPr>
          <w:sz w:val="20"/>
          <w:szCs w:val="20"/>
        </w:rPr>
        <w:t>CRM and ERP Management: The Supplier shall be responsible for adopting the Customer Relationship Management (CRM) and Enterprise Resource Planning (ERP) platforms on behalf of the Buyer.</w:t>
      </w:r>
    </w:p>
    <w:p w14:paraId="1ADE0033" w14:textId="77777777" w:rsidR="00324D93" w:rsidRPr="008D3549" w:rsidRDefault="00324D93">
      <w:pPr>
        <w:widowControl w:val="0"/>
        <w:spacing w:line="240" w:lineRule="auto"/>
        <w:rPr>
          <w:sz w:val="20"/>
          <w:szCs w:val="20"/>
        </w:rPr>
      </w:pPr>
    </w:p>
    <w:p w14:paraId="51BA747A" w14:textId="77777777" w:rsidR="00324D93" w:rsidRPr="008D3549" w:rsidRDefault="002600E3" w:rsidP="00FD24B3">
      <w:pPr>
        <w:widowControl w:val="0"/>
        <w:numPr>
          <w:ilvl w:val="0"/>
          <w:numId w:val="40"/>
        </w:numPr>
        <w:spacing w:line="240" w:lineRule="auto"/>
        <w:rPr>
          <w:sz w:val="20"/>
          <w:szCs w:val="20"/>
        </w:rPr>
      </w:pPr>
      <w:r w:rsidRPr="008D3549">
        <w:rPr>
          <w:sz w:val="20"/>
          <w:szCs w:val="20"/>
        </w:rPr>
        <w:t>Supplementary technology for integration: Where required by the Buyer, the supplier shall be required to provide supplementary technology for integration activity, including but not limited to:</w:t>
      </w:r>
    </w:p>
    <w:p w14:paraId="79133EE3" w14:textId="74CEC3C5" w:rsidR="00324D93" w:rsidRPr="008D3549" w:rsidRDefault="002600E3" w:rsidP="00FD24B3">
      <w:pPr>
        <w:widowControl w:val="0"/>
        <w:numPr>
          <w:ilvl w:val="0"/>
          <w:numId w:val="68"/>
        </w:numPr>
        <w:spacing w:line="240" w:lineRule="auto"/>
        <w:rPr>
          <w:sz w:val="20"/>
          <w:szCs w:val="20"/>
        </w:rPr>
      </w:pPr>
      <w:r w:rsidRPr="008D3549">
        <w:rPr>
          <w:sz w:val="20"/>
          <w:szCs w:val="20"/>
        </w:rPr>
        <w:t>AI</w:t>
      </w:r>
      <w:r w:rsidR="003060BB">
        <w:rPr>
          <w:sz w:val="20"/>
          <w:szCs w:val="20"/>
        </w:rPr>
        <w:t>; and</w:t>
      </w:r>
    </w:p>
    <w:p w14:paraId="7260911C" w14:textId="3B395653" w:rsidR="00324D93" w:rsidRPr="008D3549" w:rsidRDefault="002600E3" w:rsidP="00FD24B3">
      <w:pPr>
        <w:widowControl w:val="0"/>
        <w:numPr>
          <w:ilvl w:val="0"/>
          <w:numId w:val="68"/>
        </w:numPr>
        <w:spacing w:line="240" w:lineRule="auto"/>
        <w:rPr>
          <w:sz w:val="20"/>
          <w:szCs w:val="20"/>
        </w:rPr>
      </w:pPr>
      <w:r w:rsidRPr="008D3549">
        <w:rPr>
          <w:sz w:val="20"/>
          <w:szCs w:val="20"/>
        </w:rPr>
        <w:t>Back Office Processing</w:t>
      </w:r>
      <w:r w:rsidR="003060BB">
        <w:rPr>
          <w:sz w:val="20"/>
          <w:szCs w:val="20"/>
        </w:rPr>
        <w:t>.</w:t>
      </w:r>
    </w:p>
    <w:p w14:paraId="7DABC8BE" w14:textId="77777777" w:rsidR="00324D93" w:rsidRPr="008D3549" w:rsidRDefault="00324D93">
      <w:pPr>
        <w:widowControl w:val="0"/>
        <w:spacing w:line="240" w:lineRule="auto"/>
        <w:ind w:left="1440"/>
        <w:rPr>
          <w:sz w:val="20"/>
          <w:szCs w:val="20"/>
        </w:rPr>
      </w:pPr>
    </w:p>
    <w:p w14:paraId="42411EAE" w14:textId="77777777" w:rsidR="00284E8A" w:rsidRPr="008D3549" w:rsidRDefault="002600E3">
      <w:pPr>
        <w:widowControl w:val="0"/>
        <w:spacing w:line="240" w:lineRule="auto"/>
        <w:rPr>
          <w:b/>
          <w:sz w:val="20"/>
          <w:szCs w:val="20"/>
        </w:rPr>
      </w:pPr>
      <w:r w:rsidRPr="008D3549">
        <w:rPr>
          <w:b/>
          <w:sz w:val="20"/>
          <w:szCs w:val="20"/>
        </w:rPr>
        <w:t xml:space="preserve"> </w:t>
      </w:r>
    </w:p>
    <w:p w14:paraId="5742C437" w14:textId="77777777" w:rsidR="00284E8A" w:rsidRPr="008D3549" w:rsidRDefault="00284E8A" w:rsidP="00FD24B3">
      <w:pPr>
        <w:pStyle w:val="ListParagraph"/>
        <w:widowControl w:val="0"/>
        <w:numPr>
          <w:ilvl w:val="1"/>
          <w:numId w:val="82"/>
        </w:numPr>
        <w:spacing w:line="240" w:lineRule="auto"/>
        <w:rPr>
          <w:b/>
          <w:sz w:val="20"/>
          <w:szCs w:val="20"/>
        </w:rPr>
      </w:pPr>
      <w:r w:rsidRPr="008D3549">
        <w:rPr>
          <w:b/>
          <w:sz w:val="20"/>
          <w:szCs w:val="20"/>
        </w:rPr>
        <w:t xml:space="preserve">Transformational Consultancy </w:t>
      </w:r>
    </w:p>
    <w:p w14:paraId="376E4500" w14:textId="77777777" w:rsidR="00284E8A" w:rsidRPr="008D3549" w:rsidRDefault="00284E8A" w:rsidP="00284E8A">
      <w:pPr>
        <w:pStyle w:val="ListParagraph"/>
        <w:widowControl w:val="0"/>
        <w:spacing w:line="240" w:lineRule="auto"/>
        <w:ind w:left="792"/>
        <w:rPr>
          <w:b/>
          <w:sz w:val="20"/>
          <w:szCs w:val="20"/>
        </w:rPr>
      </w:pPr>
    </w:p>
    <w:p w14:paraId="1C59F4BB" w14:textId="77777777" w:rsidR="00324D93" w:rsidRPr="008D3549" w:rsidRDefault="00284E8A" w:rsidP="00FD24B3">
      <w:pPr>
        <w:pStyle w:val="ListParagraph"/>
        <w:widowControl w:val="0"/>
        <w:numPr>
          <w:ilvl w:val="2"/>
          <w:numId w:val="82"/>
        </w:numPr>
        <w:spacing w:line="240" w:lineRule="auto"/>
        <w:rPr>
          <w:b/>
          <w:sz w:val="20"/>
          <w:szCs w:val="20"/>
        </w:rPr>
      </w:pPr>
      <w:r w:rsidRPr="008D3549">
        <w:rPr>
          <w:sz w:val="20"/>
          <w:szCs w:val="20"/>
        </w:rPr>
        <w:t xml:space="preserve"> </w:t>
      </w:r>
      <w:r w:rsidR="002600E3" w:rsidRPr="008D3549">
        <w:rPr>
          <w:sz w:val="20"/>
          <w:szCs w:val="20"/>
        </w:rPr>
        <w:t xml:space="preserve">The Supplier shall provide Continuous Improvement activities in relation to contact centre operations and user experience throughout the Contract Period to deliver transformational services. This shall include, but is not limited to: </w:t>
      </w:r>
    </w:p>
    <w:p w14:paraId="420E7AB5" w14:textId="77777777" w:rsidR="00324D93" w:rsidRPr="008D3549" w:rsidRDefault="002600E3" w:rsidP="00FD24B3">
      <w:pPr>
        <w:widowControl w:val="0"/>
        <w:numPr>
          <w:ilvl w:val="0"/>
          <w:numId w:val="15"/>
        </w:numPr>
        <w:spacing w:line="240" w:lineRule="auto"/>
        <w:rPr>
          <w:sz w:val="20"/>
          <w:szCs w:val="20"/>
        </w:rPr>
      </w:pPr>
      <w:r w:rsidRPr="008D3549">
        <w:rPr>
          <w:sz w:val="20"/>
          <w:szCs w:val="20"/>
        </w:rPr>
        <w:t>Assessment of and recommendation of delivery options</w:t>
      </w:r>
    </w:p>
    <w:p w14:paraId="40864440" w14:textId="77777777" w:rsidR="00324D93" w:rsidRPr="008D3549" w:rsidRDefault="002600E3" w:rsidP="00FD24B3">
      <w:pPr>
        <w:widowControl w:val="0"/>
        <w:numPr>
          <w:ilvl w:val="0"/>
          <w:numId w:val="15"/>
        </w:numPr>
        <w:spacing w:line="240" w:lineRule="auto"/>
        <w:rPr>
          <w:sz w:val="20"/>
          <w:szCs w:val="20"/>
        </w:rPr>
      </w:pPr>
      <w:r w:rsidRPr="008D3549">
        <w:rPr>
          <w:sz w:val="20"/>
          <w:szCs w:val="20"/>
        </w:rPr>
        <w:t>Design and build of new projects; and</w:t>
      </w:r>
    </w:p>
    <w:p w14:paraId="79F52490" w14:textId="77777777" w:rsidR="00324D93" w:rsidRPr="008D3549" w:rsidRDefault="002600E3" w:rsidP="00FD24B3">
      <w:pPr>
        <w:widowControl w:val="0"/>
        <w:numPr>
          <w:ilvl w:val="0"/>
          <w:numId w:val="15"/>
        </w:numPr>
        <w:spacing w:line="240" w:lineRule="auto"/>
        <w:rPr>
          <w:sz w:val="20"/>
          <w:szCs w:val="20"/>
        </w:rPr>
      </w:pPr>
      <w:r w:rsidRPr="008D3549">
        <w:rPr>
          <w:sz w:val="20"/>
          <w:szCs w:val="20"/>
        </w:rPr>
        <w:t xml:space="preserve">Delivery of implementation services. </w:t>
      </w:r>
    </w:p>
    <w:p w14:paraId="4C8895EF" w14:textId="77777777" w:rsidR="00324D93" w:rsidRPr="008D3549" w:rsidRDefault="00324D93">
      <w:pPr>
        <w:widowControl w:val="0"/>
        <w:spacing w:line="240" w:lineRule="auto"/>
        <w:ind w:left="720"/>
        <w:rPr>
          <w:sz w:val="20"/>
          <w:szCs w:val="20"/>
        </w:rPr>
      </w:pPr>
    </w:p>
    <w:p w14:paraId="2EECC1C6" w14:textId="77777777" w:rsidR="00284E8A" w:rsidRPr="008D3549" w:rsidRDefault="002600E3" w:rsidP="00284E8A">
      <w:pPr>
        <w:widowControl w:val="0"/>
        <w:spacing w:line="240" w:lineRule="auto"/>
        <w:ind w:left="1440"/>
        <w:rPr>
          <w:sz w:val="20"/>
          <w:szCs w:val="20"/>
        </w:rPr>
      </w:pPr>
      <w:r w:rsidRPr="008D3549">
        <w:rPr>
          <w:sz w:val="20"/>
          <w:szCs w:val="20"/>
        </w:rPr>
        <w:t>Services shall include project management activity as required.</w:t>
      </w:r>
    </w:p>
    <w:p w14:paraId="4BD29B80" w14:textId="77777777" w:rsidR="00284E8A" w:rsidRPr="008D3549" w:rsidRDefault="00284E8A" w:rsidP="00284E8A">
      <w:pPr>
        <w:widowControl w:val="0"/>
        <w:spacing w:line="240" w:lineRule="auto"/>
        <w:rPr>
          <w:sz w:val="20"/>
          <w:szCs w:val="20"/>
        </w:rPr>
      </w:pPr>
    </w:p>
    <w:p w14:paraId="69A45DC8" w14:textId="77777777" w:rsidR="00324D93" w:rsidRPr="008D3549" w:rsidRDefault="00284E8A" w:rsidP="00FD24B3">
      <w:pPr>
        <w:pStyle w:val="ListParagraph"/>
        <w:widowControl w:val="0"/>
        <w:numPr>
          <w:ilvl w:val="2"/>
          <w:numId w:val="82"/>
        </w:numPr>
        <w:spacing w:line="240" w:lineRule="auto"/>
        <w:rPr>
          <w:sz w:val="20"/>
          <w:szCs w:val="20"/>
        </w:rPr>
      </w:pPr>
      <w:r w:rsidRPr="008D3549">
        <w:rPr>
          <w:sz w:val="20"/>
          <w:szCs w:val="20"/>
        </w:rPr>
        <w:t xml:space="preserve"> </w:t>
      </w:r>
      <w:r w:rsidR="002600E3" w:rsidRPr="008D3549">
        <w:rPr>
          <w:sz w:val="20"/>
          <w:szCs w:val="20"/>
        </w:rPr>
        <w:t>The supplier shall provide the following services as required by the Buyer, including but not limited to:</w:t>
      </w:r>
    </w:p>
    <w:p w14:paraId="61AEAB27" w14:textId="77777777" w:rsidR="00284E8A" w:rsidRPr="008D3549" w:rsidRDefault="00284E8A" w:rsidP="00284E8A">
      <w:pPr>
        <w:pStyle w:val="ListParagraph"/>
        <w:widowControl w:val="0"/>
        <w:spacing w:line="240" w:lineRule="auto"/>
        <w:ind w:left="1224"/>
        <w:rPr>
          <w:sz w:val="20"/>
          <w:szCs w:val="20"/>
        </w:rPr>
      </w:pPr>
    </w:p>
    <w:p w14:paraId="04E8EDC9" w14:textId="33B221D3" w:rsidR="00324D93" w:rsidRPr="008D3549" w:rsidRDefault="002600E3" w:rsidP="00FD24B3">
      <w:pPr>
        <w:widowControl w:val="0"/>
        <w:numPr>
          <w:ilvl w:val="0"/>
          <w:numId w:val="17"/>
        </w:numPr>
        <w:spacing w:line="240" w:lineRule="auto"/>
        <w:rPr>
          <w:sz w:val="20"/>
          <w:szCs w:val="20"/>
        </w:rPr>
      </w:pPr>
      <w:r w:rsidRPr="008D3549">
        <w:rPr>
          <w:sz w:val="20"/>
          <w:szCs w:val="20"/>
        </w:rPr>
        <w:t>Option development and recommendation: Provision of review, analysis and recommendations for existing/new contact centres for the Buyer, including but not limited to locations, process, resourcing, technology options, cost modelling and make/buy analysis</w:t>
      </w:r>
      <w:r w:rsidR="003060BB">
        <w:rPr>
          <w:sz w:val="20"/>
          <w:szCs w:val="20"/>
        </w:rPr>
        <w:t>.</w:t>
      </w:r>
    </w:p>
    <w:p w14:paraId="76F6D9BC" w14:textId="77777777" w:rsidR="00284E8A" w:rsidRPr="008D3549" w:rsidRDefault="00284E8A" w:rsidP="00284E8A">
      <w:pPr>
        <w:widowControl w:val="0"/>
        <w:spacing w:line="240" w:lineRule="auto"/>
        <w:ind w:left="1440"/>
        <w:rPr>
          <w:sz w:val="20"/>
          <w:szCs w:val="20"/>
        </w:rPr>
      </w:pPr>
    </w:p>
    <w:p w14:paraId="770BF775" w14:textId="4AE04500" w:rsidR="00324D93" w:rsidRPr="008D3549" w:rsidRDefault="002600E3" w:rsidP="00FD24B3">
      <w:pPr>
        <w:widowControl w:val="0"/>
        <w:numPr>
          <w:ilvl w:val="0"/>
          <w:numId w:val="17"/>
        </w:numPr>
        <w:ind w:right="508"/>
        <w:rPr>
          <w:sz w:val="20"/>
          <w:szCs w:val="20"/>
        </w:rPr>
      </w:pPr>
      <w:r w:rsidRPr="008D3549">
        <w:rPr>
          <w:sz w:val="20"/>
          <w:szCs w:val="20"/>
        </w:rPr>
        <w:t>Customer Journey: Creation, development, optimisation and mapping of customer journeys and processes for the Buyer, including introduction of interventions and exception planning</w:t>
      </w:r>
      <w:r w:rsidR="003060BB">
        <w:rPr>
          <w:sz w:val="20"/>
          <w:szCs w:val="20"/>
        </w:rPr>
        <w:t>.</w:t>
      </w:r>
      <w:r w:rsidRPr="008D3549">
        <w:rPr>
          <w:sz w:val="20"/>
          <w:szCs w:val="20"/>
        </w:rPr>
        <w:t xml:space="preserve"> </w:t>
      </w:r>
    </w:p>
    <w:p w14:paraId="21212E94" w14:textId="77777777" w:rsidR="00284E8A" w:rsidRPr="008D3549" w:rsidRDefault="00284E8A" w:rsidP="00284E8A">
      <w:pPr>
        <w:widowControl w:val="0"/>
        <w:ind w:right="508"/>
        <w:rPr>
          <w:sz w:val="20"/>
          <w:szCs w:val="20"/>
        </w:rPr>
      </w:pPr>
    </w:p>
    <w:p w14:paraId="1104ACF9" w14:textId="2D93DD1C" w:rsidR="00324D93" w:rsidRPr="008D3549" w:rsidRDefault="002600E3" w:rsidP="00FD24B3">
      <w:pPr>
        <w:widowControl w:val="0"/>
        <w:numPr>
          <w:ilvl w:val="0"/>
          <w:numId w:val="17"/>
        </w:numPr>
        <w:ind w:right="508"/>
        <w:rPr>
          <w:sz w:val="20"/>
          <w:szCs w:val="20"/>
        </w:rPr>
      </w:pPr>
      <w:r w:rsidRPr="008D3549">
        <w:rPr>
          <w:sz w:val="20"/>
          <w:szCs w:val="20"/>
        </w:rPr>
        <w:t xml:space="preserve">Process Developments: Creation, development, optimisation and mapping of the Buyer’s processes, including process maps, </w:t>
      </w:r>
      <w:r w:rsidR="00407B4C" w:rsidRPr="008D3549">
        <w:rPr>
          <w:sz w:val="20"/>
          <w:szCs w:val="20"/>
        </w:rPr>
        <w:t>agent</w:t>
      </w:r>
      <w:r w:rsidR="00407B4C">
        <w:rPr>
          <w:sz w:val="20"/>
          <w:szCs w:val="20"/>
        </w:rPr>
        <w:t>s’</w:t>
      </w:r>
      <w:r w:rsidRPr="008D3549">
        <w:rPr>
          <w:sz w:val="20"/>
          <w:szCs w:val="20"/>
        </w:rPr>
        <w:t xml:space="preserve"> scripts and FAQ’s</w:t>
      </w:r>
      <w:r w:rsidR="003060BB">
        <w:rPr>
          <w:sz w:val="20"/>
          <w:szCs w:val="20"/>
        </w:rPr>
        <w:t>.</w:t>
      </w:r>
    </w:p>
    <w:p w14:paraId="7B6C91B0" w14:textId="77777777" w:rsidR="00284E8A" w:rsidRPr="008D3549" w:rsidRDefault="00284E8A" w:rsidP="00284E8A">
      <w:pPr>
        <w:widowControl w:val="0"/>
        <w:ind w:right="508"/>
        <w:rPr>
          <w:sz w:val="20"/>
          <w:szCs w:val="20"/>
        </w:rPr>
      </w:pPr>
    </w:p>
    <w:p w14:paraId="0F1E06D9" w14:textId="4ABBCEA1" w:rsidR="00324D93" w:rsidRPr="008D3549" w:rsidRDefault="002600E3" w:rsidP="00FD24B3">
      <w:pPr>
        <w:widowControl w:val="0"/>
        <w:numPr>
          <w:ilvl w:val="0"/>
          <w:numId w:val="17"/>
        </w:numPr>
        <w:ind w:right="508"/>
        <w:rPr>
          <w:sz w:val="20"/>
          <w:szCs w:val="20"/>
        </w:rPr>
      </w:pPr>
      <w:r w:rsidRPr="008D3549">
        <w:rPr>
          <w:sz w:val="20"/>
          <w:szCs w:val="20"/>
        </w:rPr>
        <w:t>Cost Optimisation: Review and provide recommendations on opportunities for cost optimisation</w:t>
      </w:r>
      <w:r w:rsidR="003060BB">
        <w:rPr>
          <w:sz w:val="20"/>
          <w:szCs w:val="20"/>
        </w:rPr>
        <w:t>.</w:t>
      </w:r>
    </w:p>
    <w:p w14:paraId="0DF97AB1" w14:textId="77777777" w:rsidR="00284E8A" w:rsidRPr="008D3549" w:rsidRDefault="00284E8A" w:rsidP="00284E8A">
      <w:pPr>
        <w:widowControl w:val="0"/>
        <w:ind w:right="508"/>
        <w:rPr>
          <w:sz w:val="20"/>
          <w:szCs w:val="20"/>
        </w:rPr>
      </w:pPr>
    </w:p>
    <w:p w14:paraId="36E49332" w14:textId="1BFC6B67" w:rsidR="00324D93" w:rsidRPr="008D3549" w:rsidRDefault="002600E3" w:rsidP="00FD24B3">
      <w:pPr>
        <w:widowControl w:val="0"/>
        <w:numPr>
          <w:ilvl w:val="0"/>
          <w:numId w:val="17"/>
        </w:numPr>
        <w:ind w:right="508"/>
        <w:rPr>
          <w:sz w:val="20"/>
          <w:szCs w:val="20"/>
        </w:rPr>
      </w:pPr>
      <w:r w:rsidRPr="008D3549">
        <w:rPr>
          <w:sz w:val="20"/>
          <w:szCs w:val="20"/>
        </w:rPr>
        <w:t xml:space="preserve">Resource Management: Review and provide recommendations in relation to </w:t>
      </w:r>
      <w:r w:rsidRPr="008D3549">
        <w:rPr>
          <w:sz w:val="20"/>
          <w:szCs w:val="20"/>
        </w:rPr>
        <w:lastRenderedPageBreak/>
        <w:t>resource management at contact centres to the Buyer, including skills, experience, training requirements, recruitment strategies</w:t>
      </w:r>
      <w:r w:rsidR="003060BB">
        <w:rPr>
          <w:sz w:val="20"/>
          <w:szCs w:val="20"/>
        </w:rPr>
        <w:t xml:space="preserve"> and </w:t>
      </w:r>
      <w:r w:rsidRPr="008D3549">
        <w:rPr>
          <w:sz w:val="20"/>
          <w:szCs w:val="20"/>
        </w:rPr>
        <w:t>talent mapping.</w:t>
      </w:r>
    </w:p>
    <w:p w14:paraId="79EFB629" w14:textId="77777777" w:rsidR="00284E8A" w:rsidRPr="008D3549" w:rsidRDefault="00284E8A" w:rsidP="00284E8A">
      <w:pPr>
        <w:widowControl w:val="0"/>
        <w:ind w:right="508"/>
        <w:rPr>
          <w:sz w:val="20"/>
          <w:szCs w:val="20"/>
        </w:rPr>
      </w:pPr>
    </w:p>
    <w:p w14:paraId="7C2C2A4B" w14:textId="77777777" w:rsidR="00324D93" w:rsidRPr="008D3549" w:rsidRDefault="002600E3" w:rsidP="00FD24B3">
      <w:pPr>
        <w:widowControl w:val="0"/>
        <w:numPr>
          <w:ilvl w:val="0"/>
          <w:numId w:val="17"/>
        </w:numPr>
        <w:ind w:right="508"/>
        <w:rPr>
          <w:sz w:val="20"/>
          <w:szCs w:val="20"/>
        </w:rPr>
      </w:pPr>
      <w:r w:rsidRPr="008D3549">
        <w:rPr>
          <w:sz w:val="20"/>
          <w:szCs w:val="20"/>
        </w:rPr>
        <w:t>Project and change management: Develop and deliver project and change management activity and strategies in relation to contact centres to the Buyer. Project management shall follow a formal project management methodology where the scope of the project requires it.</w:t>
      </w:r>
    </w:p>
    <w:p w14:paraId="455F7290" w14:textId="77777777" w:rsidR="00284E8A" w:rsidRPr="008D3549" w:rsidRDefault="00284E8A" w:rsidP="00284E8A">
      <w:pPr>
        <w:widowControl w:val="0"/>
        <w:ind w:right="508"/>
        <w:rPr>
          <w:sz w:val="20"/>
          <w:szCs w:val="20"/>
        </w:rPr>
      </w:pPr>
    </w:p>
    <w:p w14:paraId="79BAC6C4" w14:textId="77777777" w:rsidR="00324D93" w:rsidRPr="008D3549" w:rsidRDefault="002600E3" w:rsidP="00FD24B3">
      <w:pPr>
        <w:widowControl w:val="0"/>
        <w:numPr>
          <w:ilvl w:val="0"/>
          <w:numId w:val="17"/>
        </w:numPr>
        <w:ind w:right="508"/>
        <w:rPr>
          <w:sz w:val="20"/>
          <w:szCs w:val="20"/>
        </w:rPr>
      </w:pPr>
      <w:r w:rsidRPr="008D3549">
        <w:rPr>
          <w:sz w:val="20"/>
          <w:szCs w:val="20"/>
        </w:rPr>
        <w:t>Customer interaction channel strategies: Reviewing and advising on channels including telephony, text, webchat and social media.</w:t>
      </w:r>
    </w:p>
    <w:p w14:paraId="0D683FD9" w14:textId="77777777" w:rsidR="00284E8A" w:rsidRPr="008D3549" w:rsidRDefault="00284E8A" w:rsidP="00284E8A">
      <w:pPr>
        <w:widowControl w:val="0"/>
        <w:ind w:right="508"/>
        <w:rPr>
          <w:sz w:val="20"/>
          <w:szCs w:val="20"/>
        </w:rPr>
      </w:pPr>
    </w:p>
    <w:p w14:paraId="73661802" w14:textId="77777777" w:rsidR="00324D93" w:rsidRPr="008D3549" w:rsidRDefault="002600E3" w:rsidP="00FD24B3">
      <w:pPr>
        <w:widowControl w:val="0"/>
        <w:numPr>
          <w:ilvl w:val="0"/>
          <w:numId w:val="17"/>
        </w:numPr>
        <w:ind w:right="508"/>
        <w:rPr>
          <w:sz w:val="20"/>
          <w:szCs w:val="20"/>
        </w:rPr>
      </w:pPr>
      <w:r w:rsidRPr="008D3549">
        <w:rPr>
          <w:sz w:val="20"/>
          <w:szCs w:val="20"/>
        </w:rPr>
        <w:t>Consultative support: Provide consultative advice and recommendations to the Buyer on innovation or transformational change in relation to contact centres and back office functions.</w:t>
      </w:r>
    </w:p>
    <w:p w14:paraId="2EB3FD10" w14:textId="77777777" w:rsidR="00284E8A" w:rsidRPr="008D3549" w:rsidRDefault="00284E8A" w:rsidP="00284E8A">
      <w:pPr>
        <w:widowControl w:val="0"/>
        <w:ind w:right="508"/>
        <w:rPr>
          <w:sz w:val="20"/>
          <w:szCs w:val="20"/>
        </w:rPr>
      </w:pPr>
    </w:p>
    <w:p w14:paraId="4A001DDD" w14:textId="77777777" w:rsidR="00324D93" w:rsidRPr="008D3549" w:rsidRDefault="002600E3" w:rsidP="00FD24B3">
      <w:pPr>
        <w:widowControl w:val="0"/>
        <w:numPr>
          <w:ilvl w:val="0"/>
          <w:numId w:val="17"/>
        </w:numPr>
        <w:ind w:right="508"/>
        <w:rPr>
          <w:sz w:val="20"/>
          <w:szCs w:val="20"/>
        </w:rPr>
      </w:pPr>
      <w:r w:rsidRPr="008D3549">
        <w:rPr>
          <w:sz w:val="20"/>
          <w:szCs w:val="20"/>
        </w:rPr>
        <w:t xml:space="preserve">Technology: Reviewing and advising on the current and future technology including, but not limited to; </w:t>
      </w:r>
    </w:p>
    <w:p w14:paraId="018672F8" w14:textId="32F7100C" w:rsidR="00324D93" w:rsidRPr="008D3549" w:rsidRDefault="002600E3" w:rsidP="00FD24B3">
      <w:pPr>
        <w:widowControl w:val="0"/>
        <w:numPr>
          <w:ilvl w:val="0"/>
          <w:numId w:val="57"/>
        </w:numPr>
        <w:ind w:right="508"/>
        <w:rPr>
          <w:sz w:val="20"/>
          <w:szCs w:val="20"/>
        </w:rPr>
      </w:pPr>
      <w:r w:rsidRPr="008D3549">
        <w:rPr>
          <w:sz w:val="20"/>
          <w:szCs w:val="20"/>
        </w:rPr>
        <w:t>CRM tools</w:t>
      </w:r>
      <w:r w:rsidR="003060BB">
        <w:rPr>
          <w:sz w:val="20"/>
          <w:szCs w:val="20"/>
        </w:rPr>
        <w:t>;</w:t>
      </w:r>
      <w:r w:rsidRPr="008D3549">
        <w:rPr>
          <w:sz w:val="20"/>
          <w:szCs w:val="20"/>
        </w:rPr>
        <w:t xml:space="preserve"> </w:t>
      </w:r>
    </w:p>
    <w:p w14:paraId="1DF532BE" w14:textId="744CB16D" w:rsidR="00324D93" w:rsidRPr="008D3549" w:rsidRDefault="002600E3" w:rsidP="00FD24B3">
      <w:pPr>
        <w:widowControl w:val="0"/>
        <w:numPr>
          <w:ilvl w:val="0"/>
          <w:numId w:val="57"/>
        </w:numPr>
        <w:ind w:right="508"/>
        <w:rPr>
          <w:sz w:val="20"/>
          <w:szCs w:val="20"/>
        </w:rPr>
      </w:pPr>
      <w:r w:rsidRPr="008D3549">
        <w:rPr>
          <w:sz w:val="20"/>
          <w:szCs w:val="20"/>
        </w:rPr>
        <w:t>speech recognition software</w:t>
      </w:r>
      <w:r w:rsidR="003060BB">
        <w:rPr>
          <w:sz w:val="20"/>
          <w:szCs w:val="20"/>
        </w:rPr>
        <w:t>;</w:t>
      </w:r>
      <w:r w:rsidRPr="008D3549">
        <w:rPr>
          <w:sz w:val="20"/>
          <w:szCs w:val="20"/>
        </w:rPr>
        <w:t xml:space="preserve"> </w:t>
      </w:r>
    </w:p>
    <w:p w14:paraId="62A861AA" w14:textId="491C94D9" w:rsidR="00324D93" w:rsidRPr="008D3549" w:rsidRDefault="002600E3" w:rsidP="00FD24B3">
      <w:pPr>
        <w:widowControl w:val="0"/>
        <w:numPr>
          <w:ilvl w:val="0"/>
          <w:numId w:val="57"/>
        </w:numPr>
        <w:ind w:right="508"/>
        <w:rPr>
          <w:sz w:val="20"/>
          <w:szCs w:val="20"/>
        </w:rPr>
      </w:pPr>
      <w:r w:rsidRPr="008D3549">
        <w:rPr>
          <w:sz w:val="20"/>
          <w:szCs w:val="20"/>
        </w:rPr>
        <w:t>interactive voice response</w:t>
      </w:r>
      <w:r w:rsidR="003060BB">
        <w:rPr>
          <w:sz w:val="20"/>
          <w:szCs w:val="20"/>
        </w:rPr>
        <w:t>;</w:t>
      </w:r>
    </w:p>
    <w:p w14:paraId="70B79667" w14:textId="0196B22F" w:rsidR="00324D93" w:rsidRPr="008D3549" w:rsidRDefault="002600E3" w:rsidP="00FD24B3">
      <w:pPr>
        <w:widowControl w:val="0"/>
        <w:numPr>
          <w:ilvl w:val="0"/>
          <w:numId w:val="57"/>
        </w:numPr>
        <w:ind w:right="508"/>
        <w:rPr>
          <w:sz w:val="20"/>
          <w:szCs w:val="20"/>
        </w:rPr>
      </w:pPr>
      <w:r w:rsidRPr="008D3549">
        <w:rPr>
          <w:sz w:val="20"/>
          <w:szCs w:val="20"/>
        </w:rPr>
        <w:t>AI</w:t>
      </w:r>
      <w:r w:rsidR="003060BB">
        <w:rPr>
          <w:sz w:val="20"/>
          <w:szCs w:val="20"/>
        </w:rPr>
        <w:t>; and</w:t>
      </w:r>
    </w:p>
    <w:p w14:paraId="4E11D545" w14:textId="0D3E6E19" w:rsidR="00324D93" w:rsidRPr="008D3549" w:rsidRDefault="002600E3" w:rsidP="00FD24B3">
      <w:pPr>
        <w:widowControl w:val="0"/>
        <w:numPr>
          <w:ilvl w:val="0"/>
          <w:numId w:val="57"/>
        </w:numPr>
        <w:ind w:right="508"/>
        <w:rPr>
          <w:sz w:val="20"/>
          <w:szCs w:val="20"/>
        </w:rPr>
      </w:pPr>
      <w:r w:rsidRPr="008D3549">
        <w:rPr>
          <w:sz w:val="20"/>
          <w:szCs w:val="20"/>
        </w:rPr>
        <w:t>data analytics tools</w:t>
      </w:r>
      <w:r w:rsidR="003060BB">
        <w:rPr>
          <w:sz w:val="20"/>
          <w:szCs w:val="20"/>
        </w:rPr>
        <w:t>.</w:t>
      </w:r>
    </w:p>
    <w:p w14:paraId="1D2F889E" w14:textId="77777777" w:rsidR="00284E8A" w:rsidRPr="008D3549" w:rsidRDefault="00284E8A" w:rsidP="00284E8A">
      <w:pPr>
        <w:widowControl w:val="0"/>
        <w:ind w:left="1800" w:right="508"/>
        <w:rPr>
          <w:sz w:val="20"/>
          <w:szCs w:val="20"/>
        </w:rPr>
      </w:pPr>
    </w:p>
    <w:p w14:paraId="4398D2FD" w14:textId="77777777" w:rsidR="00324D93" w:rsidRPr="008D3549" w:rsidRDefault="002600E3" w:rsidP="00FD24B3">
      <w:pPr>
        <w:widowControl w:val="0"/>
        <w:numPr>
          <w:ilvl w:val="0"/>
          <w:numId w:val="17"/>
        </w:numPr>
        <w:ind w:right="508"/>
        <w:rPr>
          <w:sz w:val="20"/>
          <w:szCs w:val="20"/>
        </w:rPr>
      </w:pPr>
      <w:r w:rsidRPr="008D3549">
        <w:rPr>
          <w:sz w:val="20"/>
          <w:szCs w:val="20"/>
        </w:rPr>
        <w:t>Performance management: Reviewing and advising on the Buyer’s KPIs, SLAs and reporting.</w:t>
      </w:r>
    </w:p>
    <w:p w14:paraId="58E31996" w14:textId="77777777" w:rsidR="00284E8A" w:rsidRPr="008D3549" w:rsidRDefault="00284E8A" w:rsidP="00284E8A">
      <w:pPr>
        <w:widowControl w:val="0"/>
        <w:ind w:left="1080" w:right="508"/>
        <w:rPr>
          <w:sz w:val="20"/>
          <w:szCs w:val="20"/>
        </w:rPr>
      </w:pPr>
    </w:p>
    <w:p w14:paraId="1B597BFE" w14:textId="77777777" w:rsidR="00324D93" w:rsidRPr="008D3549" w:rsidRDefault="002600E3" w:rsidP="00FD24B3">
      <w:pPr>
        <w:widowControl w:val="0"/>
        <w:numPr>
          <w:ilvl w:val="0"/>
          <w:numId w:val="17"/>
        </w:numPr>
        <w:ind w:right="508"/>
        <w:rPr>
          <w:sz w:val="20"/>
          <w:szCs w:val="20"/>
        </w:rPr>
      </w:pPr>
      <w:r w:rsidRPr="008D3549">
        <w:rPr>
          <w:sz w:val="20"/>
          <w:szCs w:val="20"/>
        </w:rPr>
        <w:t>Organisational planning: Reviewing and advising on workforce optimisation, operating hours, handling times, capacity management and forecasting.</w:t>
      </w:r>
    </w:p>
    <w:p w14:paraId="52F67359" w14:textId="77777777" w:rsidR="009A539E" w:rsidRPr="008D3549" w:rsidRDefault="009A539E">
      <w:pPr>
        <w:widowControl w:val="0"/>
        <w:spacing w:before="172"/>
        <w:ind w:right="508"/>
        <w:rPr>
          <w:sz w:val="20"/>
          <w:szCs w:val="20"/>
        </w:rPr>
      </w:pPr>
    </w:p>
    <w:p w14:paraId="53B40063" w14:textId="307C7879" w:rsidR="009A539E" w:rsidRPr="008D3549" w:rsidRDefault="005F4AC9" w:rsidP="00FD24B3">
      <w:pPr>
        <w:pStyle w:val="ListParagraph"/>
        <w:widowControl w:val="0"/>
        <w:numPr>
          <w:ilvl w:val="0"/>
          <w:numId w:val="81"/>
        </w:numPr>
        <w:spacing w:before="172"/>
        <w:ind w:right="508"/>
        <w:rPr>
          <w:b/>
          <w:sz w:val="20"/>
          <w:szCs w:val="20"/>
        </w:rPr>
      </w:pPr>
      <w:bookmarkStart w:id="6" w:name="Optional1"/>
      <w:r>
        <w:rPr>
          <w:b/>
          <w:sz w:val="20"/>
          <w:szCs w:val="20"/>
        </w:rPr>
        <w:t xml:space="preserve">Optional Deliverables </w:t>
      </w:r>
    </w:p>
    <w:bookmarkEnd w:id="6"/>
    <w:p w14:paraId="3B7FB4C0" w14:textId="77777777" w:rsidR="009A539E" w:rsidRPr="008D3549" w:rsidRDefault="009A539E" w:rsidP="009A539E">
      <w:pPr>
        <w:pStyle w:val="ListParagraph"/>
        <w:widowControl w:val="0"/>
        <w:spacing w:before="172"/>
        <w:ind w:left="360" w:right="508"/>
        <w:rPr>
          <w:b/>
          <w:sz w:val="20"/>
          <w:szCs w:val="20"/>
        </w:rPr>
      </w:pPr>
    </w:p>
    <w:p w14:paraId="2D45FAF9" w14:textId="77777777" w:rsidR="009A539E" w:rsidRPr="008D3549" w:rsidRDefault="002600E3" w:rsidP="00FD24B3">
      <w:pPr>
        <w:pStyle w:val="ListParagraph"/>
        <w:widowControl w:val="0"/>
        <w:numPr>
          <w:ilvl w:val="1"/>
          <w:numId w:val="81"/>
        </w:numPr>
        <w:spacing w:before="172"/>
        <w:ind w:right="508"/>
        <w:rPr>
          <w:b/>
          <w:sz w:val="20"/>
          <w:szCs w:val="20"/>
        </w:rPr>
      </w:pPr>
      <w:r w:rsidRPr="008D3549">
        <w:rPr>
          <w:b/>
          <w:sz w:val="20"/>
          <w:szCs w:val="20"/>
        </w:rPr>
        <w:t>Value Added Service Requirements</w:t>
      </w:r>
    </w:p>
    <w:p w14:paraId="70B9F866" w14:textId="77777777" w:rsidR="009A539E" w:rsidRPr="008D3549" w:rsidRDefault="009A539E" w:rsidP="009A539E">
      <w:pPr>
        <w:pStyle w:val="ListParagraph"/>
        <w:widowControl w:val="0"/>
        <w:spacing w:before="172"/>
        <w:ind w:left="792" w:right="508"/>
        <w:rPr>
          <w:b/>
          <w:sz w:val="20"/>
          <w:szCs w:val="20"/>
        </w:rPr>
      </w:pPr>
    </w:p>
    <w:p w14:paraId="297B4802" w14:textId="29DDB94A" w:rsidR="00324D93" w:rsidRPr="008D3549" w:rsidRDefault="001A27B4" w:rsidP="00FD24B3">
      <w:pPr>
        <w:pStyle w:val="ListParagraph"/>
        <w:widowControl w:val="0"/>
        <w:numPr>
          <w:ilvl w:val="2"/>
          <w:numId w:val="81"/>
        </w:numPr>
        <w:spacing w:before="172"/>
        <w:ind w:right="508"/>
        <w:rPr>
          <w:b/>
          <w:sz w:val="20"/>
          <w:szCs w:val="20"/>
        </w:rPr>
      </w:pPr>
      <w:r>
        <w:rPr>
          <w:sz w:val="20"/>
          <w:szCs w:val="20"/>
        </w:rPr>
        <w:t xml:space="preserve"> </w:t>
      </w:r>
      <w:r w:rsidR="002600E3" w:rsidRPr="008D3549">
        <w:rPr>
          <w:sz w:val="20"/>
          <w:szCs w:val="20"/>
        </w:rPr>
        <w:t xml:space="preserve">Suppliers are expected to provide, as a minimum, the following </w:t>
      </w:r>
      <w:r w:rsidR="00407B4C">
        <w:rPr>
          <w:sz w:val="20"/>
          <w:szCs w:val="20"/>
        </w:rPr>
        <w:t>value-added</w:t>
      </w:r>
      <w:r w:rsidR="00C51A9A">
        <w:rPr>
          <w:sz w:val="20"/>
          <w:szCs w:val="20"/>
        </w:rPr>
        <w:t xml:space="preserve"> services</w:t>
      </w:r>
      <w:r w:rsidR="002600E3" w:rsidRPr="008D3549">
        <w:rPr>
          <w:sz w:val="20"/>
          <w:szCs w:val="20"/>
        </w:rPr>
        <w:t xml:space="preserve"> at no additional charge to any Buyer, these may include but are not limited to:</w:t>
      </w:r>
    </w:p>
    <w:p w14:paraId="79863E61" w14:textId="2F127154" w:rsidR="00324D93" w:rsidRPr="008D3549" w:rsidRDefault="002600E3" w:rsidP="00FD24B3">
      <w:pPr>
        <w:widowControl w:val="0"/>
        <w:numPr>
          <w:ilvl w:val="0"/>
          <w:numId w:val="33"/>
        </w:numPr>
        <w:spacing w:before="240"/>
        <w:rPr>
          <w:sz w:val="20"/>
          <w:szCs w:val="20"/>
        </w:rPr>
      </w:pPr>
      <w:r w:rsidRPr="008D3549">
        <w:rPr>
          <w:sz w:val="20"/>
          <w:szCs w:val="20"/>
        </w:rPr>
        <w:t xml:space="preserve">Deployment of Webchat/or other </w:t>
      </w:r>
      <w:r w:rsidR="00C51A9A" w:rsidRPr="008D3549">
        <w:rPr>
          <w:sz w:val="20"/>
          <w:szCs w:val="20"/>
        </w:rPr>
        <w:t>non-voice</w:t>
      </w:r>
      <w:r w:rsidRPr="008D3549">
        <w:rPr>
          <w:sz w:val="20"/>
          <w:szCs w:val="20"/>
        </w:rPr>
        <w:t xml:space="preserve"> channels</w:t>
      </w:r>
      <w:r w:rsidR="003060BB">
        <w:rPr>
          <w:sz w:val="20"/>
          <w:szCs w:val="20"/>
        </w:rPr>
        <w:t>;</w:t>
      </w:r>
    </w:p>
    <w:p w14:paraId="2E13FE49" w14:textId="719263FD" w:rsidR="00324D93" w:rsidRPr="008D3549" w:rsidRDefault="002600E3" w:rsidP="00FD24B3">
      <w:pPr>
        <w:widowControl w:val="0"/>
        <w:numPr>
          <w:ilvl w:val="0"/>
          <w:numId w:val="33"/>
        </w:numPr>
        <w:rPr>
          <w:sz w:val="20"/>
          <w:szCs w:val="20"/>
        </w:rPr>
      </w:pPr>
      <w:r w:rsidRPr="008D3549">
        <w:rPr>
          <w:sz w:val="20"/>
          <w:szCs w:val="20"/>
        </w:rPr>
        <w:t>Provision of Voice Analytics</w:t>
      </w:r>
      <w:r w:rsidR="003060BB">
        <w:rPr>
          <w:sz w:val="20"/>
          <w:szCs w:val="20"/>
        </w:rPr>
        <w:t>;</w:t>
      </w:r>
    </w:p>
    <w:p w14:paraId="500EF17D" w14:textId="1812D983" w:rsidR="00324D93" w:rsidRPr="008D3549" w:rsidRDefault="002600E3" w:rsidP="00FD24B3">
      <w:pPr>
        <w:widowControl w:val="0"/>
        <w:numPr>
          <w:ilvl w:val="0"/>
          <w:numId w:val="33"/>
        </w:numPr>
        <w:rPr>
          <w:sz w:val="20"/>
          <w:szCs w:val="20"/>
        </w:rPr>
      </w:pPr>
      <w:r w:rsidRPr="008D3549">
        <w:rPr>
          <w:sz w:val="20"/>
          <w:szCs w:val="20"/>
        </w:rPr>
        <w:t>Provision of RPA tools</w:t>
      </w:r>
      <w:r w:rsidR="003060BB">
        <w:rPr>
          <w:sz w:val="20"/>
          <w:szCs w:val="20"/>
        </w:rPr>
        <w:t>;</w:t>
      </w:r>
    </w:p>
    <w:p w14:paraId="68532060" w14:textId="262F245F" w:rsidR="00324D93" w:rsidRPr="008D3549" w:rsidRDefault="002600E3" w:rsidP="00FD24B3">
      <w:pPr>
        <w:widowControl w:val="0"/>
        <w:numPr>
          <w:ilvl w:val="0"/>
          <w:numId w:val="33"/>
        </w:numPr>
        <w:rPr>
          <w:sz w:val="20"/>
          <w:szCs w:val="20"/>
        </w:rPr>
      </w:pPr>
      <w:r w:rsidRPr="008D3549">
        <w:rPr>
          <w:sz w:val="20"/>
          <w:szCs w:val="20"/>
        </w:rPr>
        <w:t>CSAT/NPS auto survey</w:t>
      </w:r>
      <w:r w:rsidR="003060BB">
        <w:rPr>
          <w:sz w:val="20"/>
          <w:szCs w:val="20"/>
        </w:rPr>
        <w:t>;</w:t>
      </w:r>
    </w:p>
    <w:p w14:paraId="580DE627" w14:textId="799329AC" w:rsidR="00324D93" w:rsidRPr="008D3549" w:rsidRDefault="002600E3" w:rsidP="00FD24B3">
      <w:pPr>
        <w:widowControl w:val="0"/>
        <w:numPr>
          <w:ilvl w:val="0"/>
          <w:numId w:val="33"/>
        </w:numPr>
        <w:rPr>
          <w:sz w:val="20"/>
          <w:szCs w:val="20"/>
        </w:rPr>
      </w:pPr>
      <w:r w:rsidRPr="008D3549">
        <w:rPr>
          <w:sz w:val="20"/>
          <w:szCs w:val="20"/>
        </w:rPr>
        <w:t>Customer Experience Strategy Consulting</w:t>
      </w:r>
      <w:r w:rsidR="003060BB">
        <w:rPr>
          <w:sz w:val="20"/>
          <w:szCs w:val="20"/>
        </w:rPr>
        <w:t>;</w:t>
      </w:r>
    </w:p>
    <w:p w14:paraId="284359DC" w14:textId="1DB2B189" w:rsidR="00324D93" w:rsidRPr="008D3549" w:rsidRDefault="002600E3" w:rsidP="00FD24B3">
      <w:pPr>
        <w:widowControl w:val="0"/>
        <w:numPr>
          <w:ilvl w:val="0"/>
          <w:numId w:val="33"/>
        </w:numPr>
        <w:rPr>
          <w:sz w:val="20"/>
          <w:szCs w:val="20"/>
        </w:rPr>
      </w:pPr>
      <w:r w:rsidRPr="008D3549">
        <w:rPr>
          <w:sz w:val="20"/>
          <w:szCs w:val="20"/>
        </w:rPr>
        <w:t>Digital Strategy Consulting and Enablement</w:t>
      </w:r>
      <w:r w:rsidR="003060BB">
        <w:rPr>
          <w:sz w:val="20"/>
          <w:szCs w:val="20"/>
        </w:rPr>
        <w:t>;</w:t>
      </w:r>
    </w:p>
    <w:p w14:paraId="3ADB11C8" w14:textId="6B518698" w:rsidR="00324D93" w:rsidRPr="008D3549" w:rsidRDefault="002600E3" w:rsidP="00FD24B3">
      <w:pPr>
        <w:widowControl w:val="0"/>
        <w:numPr>
          <w:ilvl w:val="0"/>
          <w:numId w:val="33"/>
        </w:numPr>
        <w:rPr>
          <w:sz w:val="20"/>
          <w:szCs w:val="20"/>
        </w:rPr>
      </w:pPr>
      <w:r w:rsidRPr="008D3549">
        <w:rPr>
          <w:sz w:val="20"/>
          <w:szCs w:val="20"/>
        </w:rPr>
        <w:t>Knowledge Management Database creation</w:t>
      </w:r>
      <w:r w:rsidR="003060BB">
        <w:rPr>
          <w:sz w:val="20"/>
          <w:szCs w:val="20"/>
        </w:rPr>
        <w:t>;</w:t>
      </w:r>
    </w:p>
    <w:p w14:paraId="0145FCBA" w14:textId="31A56D68" w:rsidR="00324D93" w:rsidRPr="008D3549" w:rsidRDefault="002600E3" w:rsidP="00FD24B3">
      <w:pPr>
        <w:widowControl w:val="0"/>
        <w:numPr>
          <w:ilvl w:val="0"/>
          <w:numId w:val="33"/>
        </w:numPr>
        <w:rPr>
          <w:sz w:val="20"/>
          <w:szCs w:val="20"/>
        </w:rPr>
      </w:pPr>
      <w:r w:rsidRPr="008D3549">
        <w:rPr>
          <w:sz w:val="20"/>
          <w:szCs w:val="20"/>
        </w:rPr>
        <w:t>App Deployment and Messaging</w:t>
      </w:r>
      <w:r w:rsidR="003060BB">
        <w:rPr>
          <w:sz w:val="20"/>
          <w:szCs w:val="20"/>
        </w:rPr>
        <w:t>;</w:t>
      </w:r>
    </w:p>
    <w:p w14:paraId="74FD2197" w14:textId="3262EFBF" w:rsidR="00324D93" w:rsidRPr="008D3549" w:rsidRDefault="002600E3" w:rsidP="00FD24B3">
      <w:pPr>
        <w:widowControl w:val="0"/>
        <w:numPr>
          <w:ilvl w:val="0"/>
          <w:numId w:val="33"/>
        </w:numPr>
        <w:rPr>
          <w:sz w:val="20"/>
          <w:szCs w:val="20"/>
        </w:rPr>
      </w:pPr>
      <w:r w:rsidRPr="008D3549">
        <w:rPr>
          <w:sz w:val="20"/>
          <w:szCs w:val="20"/>
        </w:rPr>
        <w:t>Learning &amp; Development Analysis, Consultation and Overhaul inclusive of Digitisation</w:t>
      </w:r>
      <w:r w:rsidR="003060BB">
        <w:rPr>
          <w:sz w:val="20"/>
          <w:szCs w:val="20"/>
        </w:rPr>
        <w:t>;</w:t>
      </w:r>
    </w:p>
    <w:p w14:paraId="2DFE9CA3" w14:textId="1894385F" w:rsidR="00324D93" w:rsidRPr="008D3549" w:rsidRDefault="002600E3" w:rsidP="00FD24B3">
      <w:pPr>
        <w:widowControl w:val="0"/>
        <w:numPr>
          <w:ilvl w:val="0"/>
          <w:numId w:val="33"/>
        </w:numPr>
        <w:rPr>
          <w:sz w:val="20"/>
          <w:szCs w:val="20"/>
        </w:rPr>
      </w:pPr>
      <w:r w:rsidRPr="008D3549">
        <w:rPr>
          <w:sz w:val="20"/>
          <w:szCs w:val="20"/>
        </w:rPr>
        <w:t>Customer Journey Mapping and Overhaul</w:t>
      </w:r>
      <w:r w:rsidR="003060BB">
        <w:rPr>
          <w:sz w:val="20"/>
          <w:szCs w:val="20"/>
        </w:rPr>
        <w:t>;</w:t>
      </w:r>
    </w:p>
    <w:p w14:paraId="1BCBE51F" w14:textId="13D2EF58" w:rsidR="00324D93" w:rsidRPr="008D3549" w:rsidRDefault="002600E3" w:rsidP="00FD24B3">
      <w:pPr>
        <w:widowControl w:val="0"/>
        <w:numPr>
          <w:ilvl w:val="0"/>
          <w:numId w:val="33"/>
        </w:numPr>
        <w:rPr>
          <w:sz w:val="20"/>
          <w:szCs w:val="20"/>
        </w:rPr>
      </w:pPr>
      <w:r w:rsidRPr="008D3549">
        <w:rPr>
          <w:sz w:val="20"/>
          <w:szCs w:val="20"/>
        </w:rPr>
        <w:t>AI deployment</w:t>
      </w:r>
      <w:r w:rsidR="003060BB">
        <w:rPr>
          <w:sz w:val="20"/>
          <w:szCs w:val="20"/>
        </w:rPr>
        <w:t>;</w:t>
      </w:r>
    </w:p>
    <w:p w14:paraId="782189CF" w14:textId="33F8CD15" w:rsidR="00324D93" w:rsidRPr="008D3549" w:rsidRDefault="002600E3" w:rsidP="00FD24B3">
      <w:pPr>
        <w:widowControl w:val="0"/>
        <w:numPr>
          <w:ilvl w:val="0"/>
          <w:numId w:val="33"/>
        </w:numPr>
        <w:rPr>
          <w:sz w:val="20"/>
          <w:szCs w:val="20"/>
        </w:rPr>
      </w:pPr>
      <w:r w:rsidRPr="008D3549">
        <w:rPr>
          <w:sz w:val="20"/>
          <w:szCs w:val="20"/>
        </w:rPr>
        <w:t>Social Media Monitoring and Tools</w:t>
      </w:r>
      <w:r w:rsidR="003060BB">
        <w:rPr>
          <w:sz w:val="20"/>
          <w:szCs w:val="20"/>
        </w:rPr>
        <w:t xml:space="preserve">; </w:t>
      </w:r>
    </w:p>
    <w:p w14:paraId="39B0C934" w14:textId="44C68344" w:rsidR="00324D93" w:rsidRPr="008D3549" w:rsidRDefault="002600E3" w:rsidP="00FD24B3">
      <w:pPr>
        <w:widowControl w:val="0"/>
        <w:numPr>
          <w:ilvl w:val="0"/>
          <w:numId w:val="33"/>
        </w:numPr>
        <w:rPr>
          <w:sz w:val="20"/>
          <w:szCs w:val="20"/>
        </w:rPr>
      </w:pPr>
      <w:r w:rsidRPr="008D3549">
        <w:rPr>
          <w:sz w:val="20"/>
          <w:szCs w:val="20"/>
        </w:rPr>
        <w:t>Email Translation Services</w:t>
      </w:r>
      <w:r w:rsidR="003060BB">
        <w:rPr>
          <w:sz w:val="20"/>
          <w:szCs w:val="20"/>
        </w:rPr>
        <w:t>; and</w:t>
      </w:r>
    </w:p>
    <w:p w14:paraId="4E23A53C" w14:textId="0EA6A7EA" w:rsidR="00324D93" w:rsidRPr="008D3549" w:rsidRDefault="002600E3" w:rsidP="00FD24B3">
      <w:pPr>
        <w:widowControl w:val="0"/>
        <w:numPr>
          <w:ilvl w:val="0"/>
          <w:numId w:val="33"/>
        </w:numPr>
        <w:spacing w:after="240"/>
        <w:rPr>
          <w:sz w:val="20"/>
          <w:szCs w:val="20"/>
        </w:rPr>
      </w:pPr>
      <w:r w:rsidRPr="008D3549">
        <w:rPr>
          <w:sz w:val="20"/>
          <w:szCs w:val="20"/>
        </w:rPr>
        <w:lastRenderedPageBreak/>
        <w:t>Language Translation Services</w:t>
      </w:r>
      <w:r w:rsidR="003060BB">
        <w:rPr>
          <w:sz w:val="20"/>
          <w:szCs w:val="20"/>
        </w:rPr>
        <w:t>.</w:t>
      </w:r>
    </w:p>
    <w:p w14:paraId="4886C45D" w14:textId="2A84782D" w:rsidR="00324D93" w:rsidRPr="008D3549" w:rsidRDefault="009A539E" w:rsidP="00FD24B3">
      <w:pPr>
        <w:pStyle w:val="ListParagraph"/>
        <w:widowControl w:val="0"/>
        <w:numPr>
          <w:ilvl w:val="2"/>
          <w:numId w:val="81"/>
        </w:numPr>
        <w:spacing w:before="172"/>
        <w:ind w:right="508"/>
        <w:rPr>
          <w:sz w:val="20"/>
          <w:szCs w:val="20"/>
        </w:rPr>
      </w:pPr>
      <w:r w:rsidRPr="008D3549">
        <w:rPr>
          <w:sz w:val="20"/>
          <w:szCs w:val="20"/>
        </w:rPr>
        <w:t xml:space="preserve"> </w:t>
      </w:r>
      <w:r w:rsidR="002600E3" w:rsidRPr="008D3549">
        <w:rPr>
          <w:sz w:val="20"/>
          <w:szCs w:val="20"/>
        </w:rPr>
        <w:t>Where the Supplier is able to, the Supplier Shall, over the course of any Call-Off Contract, proactively offer any further additional services outside of this list where appropriate, at no additional charge to the Buyer</w:t>
      </w:r>
      <w:r w:rsidR="003060BB">
        <w:rPr>
          <w:sz w:val="20"/>
          <w:szCs w:val="20"/>
        </w:rPr>
        <w:t>.</w:t>
      </w:r>
    </w:p>
    <w:p w14:paraId="75280E41" w14:textId="735A05BD" w:rsidR="00324D93" w:rsidRPr="001A27B4" w:rsidRDefault="002600E3" w:rsidP="00FD24B3">
      <w:pPr>
        <w:pStyle w:val="ListParagraph"/>
        <w:widowControl w:val="0"/>
        <w:numPr>
          <w:ilvl w:val="0"/>
          <w:numId w:val="81"/>
        </w:numPr>
        <w:spacing w:before="172"/>
        <w:ind w:right="508"/>
        <w:rPr>
          <w:sz w:val="20"/>
          <w:szCs w:val="20"/>
        </w:rPr>
      </w:pPr>
      <w:r w:rsidRPr="008D3549">
        <w:rPr>
          <w:sz w:val="20"/>
          <w:szCs w:val="20"/>
        </w:rPr>
        <w:br w:type="page"/>
      </w:r>
      <w:bookmarkStart w:id="7" w:name="Scope2"/>
      <w:r w:rsidRPr="008D3549">
        <w:rPr>
          <w:b/>
          <w:sz w:val="20"/>
          <w:szCs w:val="20"/>
        </w:rPr>
        <w:lastRenderedPageBreak/>
        <w:t xml:space="preserve">Lot 2 Business Services - Scope of Deliverables </w:t>
      </w:r>
      <w:bookmarkEnd w:id="7"/>
    </w:p>
    <w:p w14:paraId="5F9B1639" w14:textId="77777777" w:rsidR="001A27B4" w:rsidRPr="008D3549" w:rsidRDefault="001A27B4" w:rsidP="001A27B4">
      <w:pPr>
        <w:pStyle w:val="ListParagraph"/>
        <w:widowControl w:val="0"/>
        <w:spacing w:before="172"/>
        <w:ind w:left="360" w:right="508"/>
        <w:rPr>
          <w:sz w:val="20"/>
          <w:szCs w:val="20"/>
        </w:rPr>
      </w:pPr>
    </w:p>
    <w:p w14:paraId="1CB7D817" w14:textId="2E8AD4C3" w:rsidR="009A539E" w:rsidRDefault="009A539E" w:rsidP="00FD24B3">
      <w:pPr>
        <w:pStyle w:val="ListParagraph"/>
        <w:widowControl w:val="0"/>
        <w:numPr>
          <w:ilvl w:val="1"/>
          <w:numId w:val="81"/>
        </w:numPr>
        <w:spacing w:before="172"/>
        <w:ind w:right="508"/>
        <w:rPr>
          <w:sz w:val="20"/>
          <w:szCs w:val="20"/>
        </w:rPr>
      </w:pPr>
      <w:r w:rsidRPr="008D3549">
        <w:rPr>
          <w:sz w:val="20"/>
          <w:szCs w:val="20"/>
        </w:rPr>
        <w:t xml:space="preserve">The provision of Business Services, to include transactional processing and associated services on Enterprise Resource Planning (ERP) platforms. </w:t>
      </w:r>
    </w:p>
    <w:p w14:paraId="1CF4762A" w14:textId="77777777" w:rsidR="001A27B4" w:rsidRPr="008D3549" w:rsidRDefault="001A27B4" w:rsidP="001A27B4">
      <w:pPr>
        <w:pStyle w:val="ListParagraph"/>
        <w:widowControl w:val="0"/>
        <w:spacing w:before="172"/>
        <w:ind w:left="792" w:right="508"/>
        <w:rPr>
          <w:sz w:val="20"/>
          <w:szCs w:val="20"/>
        </w:rPr>
      </w:pPr>
    </w:p>
    <w:p w14:paraId="5BFFE5FA" w14:textId="77777777" w:rsidR="001E7650" w:rsidRDefault="009A539E" w:rsidP="001E7650">
      <w:pPr>
        <w:pStyle w:val="ListParagraph"/>
        <w:widowControl w:val="0"/>
        <w:numPr>
          <w:ilvl w:val="1"/>
          <w:numId w:val="81"/>
        </w:numPr>
        <w:spacing w:before="172"/>
        <w:ind w:right="508"/>
        <w:rPr>
          <w:sz w:val="20"/>
          <w:szCs w:val="20"/>
        </w:rPr>
      </w:pPr>
      <w:r w:rsidRPr="008D3549">
        <w:rPr>
          <w:sz w:val="20"/>
          <w:szCs w:val="20"/>
        </w:rPr>
        <w:t xml:space="preserve">It is the intention for Central Government Buyers to use this Framework collectively (multiple government departments procuring together and through one </w:t>
      </w:r>
      <w:r w:rsidR="00F21C04">
        <w:rPr>
          <w:sz w:val="20"/>
          <w:szCs w:val="20"/>
        </w:rPr>
        <w:t>C</w:t>
      </w:r>
      <w:r w:rsidRPr="008D3549">
        <w:rPr>
          <w:sz w:val="20"/>
          <w:szCs w:val="20"/>
        </w:rPr>
        <w:t>all-</w:t>
      </w:r>
      <w:r w:rsidR="00F21C04">
        <w:rPr>
          <w:sz w:val="20"/>
          <w:szCs w:val="20"/>
        </w:rPr>
        <w:t>O</w:t>
      </w:r>
      <w:r w:rsidRPr="008D3549">
        <w:rPr>
          <w:sz w:val="20"/>
          <w:szCs w:val="20"/>
        </w:rPr>
        <w:t>ff).</w:t>
      </w:r>
    </w:p>
    <w:p w14:paraId="0326937F" w14:textId="77777777" w:rsidR="001E7650" w:rsidRPr="001E7650" w:rsidRDefault="001E7650" w:rsidP="001E7650">
      <w:pPr>
        <w:pStyle w:val="ListParagraph"/>
        <w:rPr>
          <w:sz w:val="20"/>
          <w:szCs w:val="20"/>
        </w:rPr>
      </w:pPr>
    </w:p>
    <w:p w14:paraId="6AC13BEE" w14:textId="27B1686D" w:rsidR="00F21C04" w:rsidRPr="001E7650" w:rsidRDefault="009A539E" w:rsidP="001E7650">
      <w:pPr>
        <w:pStyle w:val="ListParagraph"/>
        <w:widowControl w:val="0"/>
        <w:numPr>
          <w:ilvl w:val="1"/>
          <w:numId w:val="81"/>
        </w:numPr>
        <w:spacing w:before="172"/>
        <w:ind w:right="508"/>
        <w:rPr>
          <w:sz w:val="20"/>
          <w:szCs w:val="20"/>
        </w:rPr>
      </w:pPr>
      <w:r w:rsidRPr="001E7650">
        <w:rPr>
          <w:sz w:val="20"/>
          <w:szCs w:val="20"/>
        </w:rPr>
        <w:t xml:space="preserve"> The Deliverables in scope for Lot 2 are:</w:t>
      </w:r>
    </w:p>
    <w:p w14:paraId="0E5CB987" w14:textId="77777777" w:rsidR="00F21C04" w:rsidRPr="00F21C04" w:rsidRDefault="00F21C04" w:rsidP="00F21C04">
      <w:pPr>
        <w:widowControl w:val="0"/>
        <w:spacing w:before="172"/>
        <w:ind w:right="508"/>
        <w:rPr>
          <w:sz w:val="20"/>
          <w:szCs w:val="20"/>
        </w:rPr>
      </w:pPr>
    </w:p>
    <w:p w14:paraId="037A7755" w14:textId="0D3509E5" w:rsidR="001570B5" w:rsidRPr="00407B4C" w:rsidRDefault="009A539E" w:rsidP="008510BC">
      <w:pPr>
        <w:widowControl w:val="0"/>
        <w:spacing w:line="240" w:lineRule="auto"/>
        <w:ind w:firstLine="720"/>
        <w:rPr>
          <w:sz w:val="20"/>
          <w:szCs w:val="20"/>
        </w:rPr>
      </w:pPr>
      <w:r w:rsidRPr="00134A3D">
        <w:rPr>
          <w:b/>
          <w:sz w:val="20"/>
          <w:szCs w:val="20"/>
        </w:rPr>
        <w:t xml:space="preserve">Mandatory </w:t>
      </w:r>
      <w:r w:rsidR="008510BC">
        <w:rPr>
          <w:b/>
          <w:sz w:val="20"/>
          <w:szCs w:val="20"/>
        </w:rPr>
        <w:t>Requirements</w:t>
      </w:r>
      <w:r w:rsidR="00407B4C">
        <w:rPr>
          <w:b/>
          <w:sz w:val="20"/>
          <w:szCs w:val="20"/>
        </w:rPr>
        <w:t xml:space="preserve"> </w:t>
      </w:r>
    </w:p>
    <w:p w14:paraId="043F7138" w14:textId="3C06FBAB" w:rsidR="008510BC" w:rsidRDefault="008510BC" w:rsidP="00FD24B3">
      <w:pPr>
        <w:pStyle w:val="ListParagraph"/>
        <w:widowControl w:val="0"/>
        <w:numPr>
          <w:ilvl w:val="0"/>
          <w:numId w:val="138"/>
        </w:numPr>
        <w:spacing w:line="240" w:lineRule="auto"/>
        <w:rPr>
          <w:sz w:val="20"/>
          <w:szCs w:val="20"/>
        </w:rPr>
      </w:pPr>
      <w:r>
        <w:rPr>
          <w:sz w:val="20"/>
          <w:szCs w:val="20"/>
        </w:rPr>
        <w:t>Global Design Principles</w:t>
      </w:r>
    </w:p>
    <w:p w14:paraId="72F19567" w14:textId="2D6965D8" w:rsidR="008510BC" w:rsidRDefault="008510BC" w:rsidP="00FD24B3">
      <w:pPr>
        <w:pStyle w:val="ListParagraph"/>
        <w:widowControl w:val="0"/>
        <w:numPr>
          <w:ilvl w:val="0"/>
          <w:numId w:val="138"/>
        </w:numPr>
        <w:spacing w:line="240" w:lineRule="auto"/>
        <w:rPr>
          <w:sz w:val="20"/>
          <w:szCs w:val="20"/>
        </w:rPr>
      </w:pPr>
      <w:r>
        <w:rPr>
          <w:sz w:val="20"/>
          <w:szCs w:val="20"/>
        </w:rPr>
        <w:t>User Centric</w:t>
      </w:r>
    </w:p>
    <w:p w14:paraId="3F74CF88" w14:textId="790CFBE0" w:rsidR="008510BC" w:rsidRDefault="008510BC" w:rsidP="00FD24B3">
      <w:pPr>
        <w:pStyle w:val="ListParagraph"/>
        <w:widowControl w:val="0"/>
        <w:numPr>
          <w:ilvl w:val="0"/>
          <w:numId w:val="138"/>
        </w:numPr>
        <w:spacing w:line="240" w:lineRule="auto"/>
        <w:rPr>
          <w:sz w:val="20"/>
          <w:szCs w:val="20"/>
        </w:rPr>
      </w:pPr>
      <w:r>
        <w:rPr>
          <w:sz w:val="20"/>
          <w:szCs w:val="20"/>
        </w:rPr>
        <w:t>Performance and Quality Data</w:t>
      </w:r>
    </w:p>
    <w:p w14:paraId="0227ACCD" w14:textId="6CB8F798" w:rsidR="008510BC" w:rsidRPr="001570B5" w:rsidRDefault="008510BC" w:rsidP="00FD24B3">
      <w:pPr>
        <w:pStyle w:val="ListParagraph"/>
        <w:widowControl w:val="0"/>
        <w:numPr>
          <w:ilvl w:val="0"/>
          <w:numId w:val="138"/>
        </w:numPr>
        <w:spacing w:line="240" w:lineRule="auto"/>
        <w:rPr>
          <w:sz w:val="20"/>
          <w:szCs w:val="20"/>
        </w:rPr>
      </w:pPr>
      <w:r>
        <w:rPr>
          <w:sz w:val="20"/>
          <w:szCs w:val="20"/>
        </w:rPr>
        <w:t xml:space="preserve">Interoperability </w:t>
      </w:r>
    </w:p>
    <w:p w14:paraId="5A71454D" w14:textId="77777777" w:rsidR="00407B4C" w:rsidRDefault="001570B5" w:rsidP="00407B4C">
      <w:pPr>
        <w:pStyle w:val="ListParagraph"/>
        <w:widowControl w:val="0"/>
        <w:numPr>
          <w:ilvl w:val="0"/>
          <w:numId w:val="138"/>
        </w:numPr>
        <w:spacing w:line="240" w:lineRule="auto"/>
        <w:rPr>
          <w:sz w:val="20"/>
          <w:szCs w:val="20"/>
        </w:rPr>
      </w:pPr>
      <w:r w:rsidRPr="008510BC">
        <w:rPr>
          <w:sz w:val="20"/>
          <w:szCs w:val="20"/>
        </w:rPr>
        <w:t>Transitional Service and Continuous Improvement</w:t>
      </w:r>
    </w:p>
    <w:p w14:paraId="006748DD" w14:textId="7E24878E" w:rsidR="00407B4C" w:rsidRPr="00407B4C" w:rsidRDefault="00407B4C" w:rsidP="00407B4C">
      <w:pPr>
        <w:pStyle w:val="ListParagraph"/>
        <w:widowControl w:val="0"/>
        <w:numPr>
          <w:ilvl w:val="0"/>
          <w:numId w:val="138"/>
        </w:numPr>
        <w:spacing w:line="240" w:lineRule="auto"/>
        <w:rPr>
          <w:sz w:val="20"/>
          <w:szCs w:val="20"/>
        </w:rPr>
      </w:pPr>
      <w:r w:rsidRPr="00407B4C">
        <w:rPr>
          <w:sz w:val="20"/>
          <w:szCs w:val="20"/>
          <w:highlight w:val="white"/>
        </w:rPr>
        <w:t>Transparency KPIs</w:t>
      </w:r>
    </w:p>
    <w:p w14:paraId="1ABDDA2A" w14:textId="3714ABC6" w:rsidR="00407B4C" w:rsidRPr="008510BC" w:rsidRDefault="00407B4C" w:rsidP="00FD24B3">
      <w:pPr>
        <w:pStyle w:val="ListParagraph"/>
        <w:widowControl w:val="0"/>
        <w:numPr>
          <w:ilvl w:val="0"/>
          <w:numId w:val="138"/>
        </w:numPr>
        <w:spacing w:line="240" w:lineRule="auto"/>
        <w:rPr>
          <w:sz w:val="20"/>
          <w:szCs w:val="20"/>
        </w:rPr>
      </w:pPr>
      <w:r>
        <w:rPr>
          <w:sz w:val="20"/>
          <w:szCs w:val="20"/>
        </w:rPr>
        <w:t xml:space="preserve">Reporting </w:t>
      </w:r>
    </w:p>
    <w:p w14:paraId="6DD55C18" w14:textId="77777777" w:rsidR="001570B5" w:rsidRPr="001570B5" w:rsidRDefault="001570B5" w:rsidP="00FD24B3">
      <w:pPr>
        <w:pStyle w:val="ListParagraph"/>
        <w:widowControl w:val="0"/>
        <w:numPr>
          <w:ilvl w:val="0"/>
          <w:numId w:val="138"/>
        </w:numPr>
        <w:spacing w:line="240" w:lineRule="auto"/>
        <w:rPr>
          <w:sz w:val="20"/>
          <w:szCs w:val="20"/>
        </w:rPr>
      </w:pPr>
      <w:r w:rsidRPr="008510BC">
        <w:rPr>
          <w:sz w:val="20"/>
          <w:szCs w:val="20"/>
        </w:rPr>
        <w:t>User</w:t>
      </w:r>
      <w:r w:rsidRPr="001570B5">
        <w:rPr>
          <w:sz w:val="20"/>
          <w:szCs w:val="20"/>
        </w:rPr>
        <w:t xml:space="preserve"> Experience</w:t>
      </w:r>
    </w:p>
    <w:p w14:paraId="2D3AFF4E" w14:textId="77777777" w:rsidR="001570B5" w:rsidRPr="001570B5" w:rsidRDefault="001570B5" w:rsidP="00FD24B3">
      <w:pPr>
        <w:pStyle w:val="ListParagraph"/>
        <w:widowControl w:val="0"/>
        <w:numPr>
          <w:ilvl w:val="0"/>
          <w:numId w:val="138"/>
        </w:numPr>
        <w:spacing w:line="240" w:lineRule="auto"/>
        <w:rPr>
          <w:sz w:val="20"/>
          <w:szCs w:val="20"/>
        </w:rPr>
      </w:pPr>
      <w:r w:rsidRPr="001570B5">
        <w:rPr>
          <w:sz w:val="20"/>
          <w:szCs w:val="20"/>
        </w:rPr>
        <w:t>Change Management</w:t>
      </w:r>
    </w:p>
    <w:p w14:paraId="4B610D1B" w14:textId="53B12E28" w:rsidR="001570B5" w:rsidRDefault="001570B5" w:rsidP="00FD24B3">
      <w:pPr>
        <w:pStyle w:val="ListParagraph"/>
        <w:widowControl w:val="0"/>
        <w:numPr>
          <w:ilvl w:val="0"/>
          <w:numId w:val="138"/>
        </w:numPr>
        <w:spacing w:line="240" w:lineRule="auto"/>
        <w:rPr>
          <w:sz w:val="20"/>
          <w:szCs w:val="20"/>
        </w:rPr>
      </w:pPr>
      <w:r w:rsidRPr="001570B5">
        <w:rPr>
          <w:sz w:val="20"/>
          <w:szCs w:val="20"/>
        </w:rPr>
        <w:t>Data</w:t>
      </w:r>
    </w:p>
    <w:p w14:paraId="4F4491D1" w14:textId="6CC27362" w:rsidR="008510BC" w:rsidRPr="008510BC" w:rsidRDefault="008510BC" w:rsidP="008510BC">
      <w:pPr>
        <w:widowControl w:val="0"/>
        <w:spacing w:line="240" w:lineRule="auto"/>
        <w:ind w:left="720"/>
        <w:rPr>
          <w:b/>
          <w:sz w:val="20"/>
          <w:szCs w:val="20"/>
        </w:rPr>
      </w:pPr>
      <w:r w:rsidRPr="008510BC">
        <w:rPr>
          <w:b/>
          <w:sz w:val="20"/>
          <w:szCs w:val="20"/>
        </w:rPr>
        <w:t>Mandatory Deliverables</w:t>
      </w:r>
    </w:p>
    <w:p w14:paraId="6540A05E" w14:textId="77777777" w:rsidR="001570B5" w:rsidRPr="001570B5" w:rsidRDefault="001570B5" w:rsidP="00FD24B3">
      <w:pPr>
        <w:pStyle w:val="ListParagraph"/>
        <w:widowControl w:val="0"/>
        <w:numPr>
          <w:ilvl w:val="0"/>
          <w:numId w:val="138"/>
        </w:numPr>
        <w:spacing w:line="240" w:lineRule="auto"/>
        <w:rPr>
          <w:sz w:val="20"/>
          <w:szCs w:val="20"/>
        </w:rPr>
      </w:pPr>
      <w:r w:rsidRPr="001570B5">
        <w:rPr>
          <w:sz w:val="20"/>
          <w:szCs w:val="20"/>
        </w:rPr>
        <w:t>Business Processing</w:t>
      </w:r>
    </w:p>
    <w:p w14:paraId="5CB1ED96" w14:textId="515698C1" w:rsidR="008510BC" w:rsidRDefault="00407B4C" w:rsidP="008510BC">
      <w:pPr>
        <w:pStyle w:val="ListParagraph"/>
        <w:widowControl w:val="0"/>
        <w:numPr>
          <w:ilvl w:val="0"/>
          <w:numId w:val="145"/>
        </w:numPr>
        <w:spacing w:line="240" w:lineRule="auto"/>
        <w:rPr>
          <w:sz w:val="20"/>
          <w:szCs w:val="20"/>
        </w:rPr>
      </w:pPr>
      <w:r>
        <w:rPr>
          <w:sz w:val="20"/>
          <w:szCs w:val="20"/>
        </w:rPr>
        <w:t>Payroll</w:t>
      </w:r>
    </w:p>
    <w:p w14:paraId="11261E3A" w14:textId="11974933" w:rsidR="008510BC" w:rsidRDefault="00407B4C" w:rsidP="008510BC">
      <w:pPr>
        <w:pStyle w:val="ListParagraph"/>
        <w:widowControl w:val="0"/>
        <w:numPr>
          <w:ilvl w:val="0"/>
          <w:numId w:val="145"/>
        </w:numPr>
        <w:spacing w:line="240" w:lineRule="auto"/>
        <w:rPr>
          <w:sz w:val="20"/>
          <w:szCs w:val="20"/>
        </w:rPr>
      </w:pPr>
      <w:r>
        <w:rPr>
          <w:sz w:val="20"/>
          <w:szCs w:val="20"/>
        </w:rPr>
        <w:t>HR</w:t>
      </w:r>
    </w:p>
    <w:p w14:paraId="1673A30D" w14:textId="77777777" w:rsidR="008510BC" w:rsidRDefault="001570B5" w:rsidP="008510BC">
      <w:pPr>
        <w:pStyle w:val="ListParagraph"/>
        <w:widowControl w:val="0"/>
        <w:numPr>
          <w:ilvl w:val="0"/>
          <w:numId w:val="145"/>
        </w:numPr>
        <w:spacing w:line="240" w:lineRule="auto"/>
        <w:rPr>
          <w:sz w:val="20"/>
          <w:szCs w:val="20"/>
        </w:rPr>
      </w:pPr>
      <w:r w:rsidRPr="008510BC">
        <w:rPr>
          <w:sz w:val="20"/>
          <w:szCs w:val="20"/>
        </w:rPr>
        <w:t>Source to Pay</w:t>
      </w:r>
    </w:p>
    <w:p w14:paraId="1A1DF7B6" w14:textId="2452C59B" w:rsidR="001570B5" w:rsidRPr="008510BC" w:rsidRDefault="001570B5" w:rsidP="008510BC">
      <w:pPr>
        <w:pStyle w:val="ListParagraph"/>
        <w:widowControl w:val="0"/>
        <w:numPr>
          <w:ilvl w:val="0"/>
          <w:numId w:val="145"/>
        </w:numPr>
        <w:spacing w:line="240" w:lineRule="auto"/>
        <w:rPr>
          <w:sz w:val="20"/>
          <w:szCs w:val="20"/>
        </w:rPr>
      </w:pPr>
      <w:r w:rsidRPr="008510BC">
        <w:rPr>
          <w:sz w:val="20"/>
          <w:szCs w:val="20"/>
        </w:rPr>
        <w:t>Financial Accounting</w:t>
      </w:r>
    </w:p>
    <w:p w14:paraId="50343E90" w14:textId="77777777" w:rsidR="001570B5" w:rsidRPr="001570B5" w:rsidRDefault="001570B5" w:rsidP="001570B5">
      <w:pPr>
        <w:widowControl w:val="0"/>
        <w:spacing w:line="240" w:lineRule="auto"/>
        <w:rPr>
          <w:b/>
          <w:sz w:val="20"/>
          <w:szCs w:val="20"/>
        </w:rPr>
      </w:pPr>
    </w:p>
    <w:p w14:paraId="3EC188F8" w14:textId="6D7BC2DF" w:rsidR="001A27B4" w:rsidRDefault="001570B5" w:rsidP="00134A3D">
      <w:pPr>
        <w:pStyle w:val="ListParagraph"/>
        <w:widowControl w:val="0"/>
        <w:spacing w:line="240" w:lineRule="auto"/>
        <w:ind w:left="792"/>
        <w:rPr>
          <w:b/>
          <w:sz w:val="20"/>
          <w:szCs w:val="20"/>
        </w:rPr>
      </w:pPr>
      <w:r w:rsidRPr="008D3549">
        <w:rPr>
          <w:b/>
          <w:sz w:val="20"/>
          <w:szCs w:val="20"/>
        </w:rPr>
        <w:t>Optional Services</w:t>
      </w:r>
    </w:p>
    <w:p w14:paraId="70D1C561" w14:textId="77777777" w:rsidR="001570B5" w:rsidRPr="001570B5" w:rsidRDefault="001570B5" w:rsidP="00FD24B3">
      <w:pPr>
        <w:pStyle w:val="ListParagraph"/>
        <w:widowControl w:val="0"/>
        <w:numPr>
          <w:ilvl w:val="0"/>
          <w:numId w:val="140"/>
        </w:numPr>
        <w:spacing w:line="240" w:lineRule="auto"/>
        <w:ind w:left="1512"/>
        <w:rPr>
          <w:sz w:val="20"/>
          <w:szCs w:val="20"/>
        </w:rPr>
      </w:pPr>
      <w:r w:rsidRPr="001570B5">
        <w:rPr>
          <w:sz w:val="20"/>
          <w:szCs w:val="20"/>
        </w:rPr>
        <w:t>Customer Guidance tool</w:t>
      </w:r>
    </w:p>
    <w:p w14:paraId="3A8E1BDD" w14:textId="77777777" w:rsidR="001570B5" w:rsidRPr="001570B5" w:rsidRDefault="001570B5" w:rsidP="00FD24B3">
      <w:pPr>
        <w:pStyle w:val="ListParagraph"/>
        <w:widowControl w:val="0"/>
        <w:numPr>
          <w:ilvl w:val="0"/>
          <w:numId w:val="140"/>
        </w:numPr>
        <w:spacing w:line="240" w:lineRule="auto"/>
        <w:ind w:left="1512"/>
        <w:rPr>
          <w:sz w:val="20"/>
          <w:szCs w:val="20"/>
        </w:rPr>
      </w:pPr>
      <w:r w:rsidRPr="001570B5">
        <w:rPr>
          <w:sz w:val="20"/>
          <w:szCs w:val="20"/>
        </w:rPr>
        <w:t>Legacy Services</w:t>
      </w:r>
    </w:p>
    <w:p w14:paraId="78CFD06A" w14:textId="77777777" w:rsidR="001570B5" w:rsidRPr="001570B5" w:rsidRDefault="001570B5" w:rsidP="00FD24B3">
      <w:pPr>
        <w:pStyle w:val="ListParagraph"/>
        <w:widowControl w:val="0"/>
        <w:numPr>
          <w:ilvl w:val="0"/>
          <w:numId w:val="140"/>
        </w:numPr>
        <w:spacing w:line="240" w:lineRule="auto"/>
        <w:ind w:left="1512"/>
        <w:rPr>
          <w:sz w:val="20"/>
          <w:szCs w:val="20"/>
        </w:rPr>
      </w:pPr>
      <w:r w:rsidRPr="001570B5">
        <w:rPr>
          <w:sz w:val="20"/>
          <w:szCs w:val="20"/>
        </w:rPr>
        <w:t>Business Intelligence and Reporting</w:t>
      </w:r>
    </w:p>
    <w:p w14:paraId="577B5842" w14:textId="77777777" w:rsidR="001570B5" w:rsidRPr="001570B5" w:rsidRDefault="001570B5" w:rsidP="00FD24B3">
      <w:pPr>
        <w:pStyle w:val="ListParagraph"/>
        <w:widowControl w:val="0"/>
        <w:numPr>
          <w:ilvl w:val="0"/>
          <w:numId w:val="140"/>
        </w:numPr>
        <w:spacing w:line="240" w:lineRule="auto"/>
        <w:ind w:left="1512"/>
        <w:rPr>
          <w:sz w:val="20"/>
          <w:szCs w:val="20"/>
        </w:rPr>
      </w:pPr>
      <w:r w:rsidRPr="001570B5">
        <w:rPr>
          <w:sz w:val="20"/>
          <w:szCs w:val="20"/>
        </w:rPr>
        <w:t>Information Technology Outsourcing (ITO) Services</w:t>
      </w:r>
    </w:p>
    <w:p w14:paraId="31F5CF98" w14:textId="77777777" w:rsidR="001570B5" w:rsidRPr="001570B5" w:rsidRDefault="001570B5" w:rsidP="00FD24B3">
      <w:pPr>
        <w:pStyle w:val="ListParagraph"/>
        <w:widowControl w:val="0"/>
        <w:numPr>
          <w:ilvl w:val="0"/>
          <w:numId w:val="140"/>
        </w:numPr>
        <w:spacing w:line="240" w:lineRule="auto"/>
        <w:ind w:left="1512"/>
        <w:rPr>
          <w:sz w:val="20"/>
          <w:szCs w:val="20"/>
        </w:rPr>
      </w:pPr>
      <w:r w:rsidRPr="001570B5">
        <w:rPr>
          <w:sz w:val="20"/>
          <w:szCs w:val="20"/>
        </w:rPr>
        <w:t>Application Management Services (AMS)</w:t>
      </w:r>
    </w:p>
    <w:p w14:paraId="3E29B81C" w14:textId="77777777" w:rsidR="001570B5" w:rsidRPr="001570B5" w:rsidRDefault="001570B5" w:rsidP="00FD24B3">
      <w:pPr>
        <w:pStyle w:val="ListParagraph"/>
        <w:widowControl w:val="0"/>
        <w:numPr>
          <w:ilvl w:val="0"/>
          <w:numId w:val="140"/>
        </w:numPr>
        <w:spacing w:line="240" w:lineRule="auto"/>
        <w:ind w:left="1512"/>
        <w:rPr>
          <w:sz w:val="20"/>
          <w:szCs w:val="20"/>
        </w:rPr>
      </w:pPr>
      <w:r w:rsidRPr="001570B5">
        <w:rPr>
          <w:sz w:val="20"/>
          <w:szCs w:val="20"/>
        </w:rPr>
        <w:t>Technical Support</w:t>
      </w:r>
    </w:p>
    <w:p w14:paraId="6188E55C" w14:textId="77777777" w:rsidR="001570B5" w:rsidRPr="001570B5" w:rsidRDefault="001570B5" w:rsidP="00FD24B3">
      <w:pPr>
        <w:pStyle w:val="ListParagraph"/>
        <w:widowControl w:val="0"/>
        <w:numPr>
          <w:ilvl w:val="0"/>
          <w:numId w:val="140"/>
        </w:numPr>
        <w:spacing w:line="240" w:lineRule="auto"/>
        <w:ind w:left="1512"/>
        <w:rPr>
          <w:sz w:val="20"/>
          <w:szCs w:val="20"/>
        </w:rPr>
      </w:pPr>
      <w:r w:rsidRPr="001570B5">
        <w:rPr>
          <w:sz w:val="20"/>
          <w:szCs w:val="20"/>
        </w:rPr>
        <w:t>Additional IT Services</w:t>
      </w:r>
    </w:p>
    <w:p w14:paraId="5BD3D66F" w14:textId="77777777" w:rsidR="001570B5" w:rsidRPr="001570B5" w:rsidRDefault="001570B5" w:rsidP="00FD24B3">
      <w:pPr>
        <w:pStyle w:val="ListParagraph"/>
        <w:widowControl w:val="0"/>
        <w:numPr>
          <w:ilvl w:val="0"/>
          <w:numId w:val="140"/>
        </w:numPr>
        <w:spacing w:line="240" w:lineRule="auto"/>
        <w:ind w:left="1512"/>
        <w:rPr>
          <w:sz w:val="20"/>
          <w:szCs w:val="20"/>
        </w:rPr>
      </w:pPr>
      <w:r w:rsidRPr="001570B5">
        <w:rPr>
          <w:sz w:val="20"/>
          <w:szCs w:val="20"/>
        </w:rPr>
        <w:t>Security Operation Centre (SOC) and Network Operation Centre (NOC) Services</w:t>
      </w:r>
    </w:p>
    <w:p w14:paraId="25843093" w14:textId="77777777" w:rsidR="00134A3D" w:rsidRDefault="001570B5" w:rsidP="00FD24B3">
      <w:pPr>
        <w:pStyle w:val="ListParagraph"/>
        <w:widowControl w:val="0"/>
        <w:numPr>
          <w:ilvl w:val="0"/>
          <w:numId w:val="140"/>
        </w:numPr>
        <w:spacing w:line="240" w:lineRule="auto"/>
        <w:ind w:left="1512"/>
        <w:rPr>
          <w:sz w:val="20"/>
          <w:szCs w:val="20"/>
        </w:rPr>
      </w:pPr>
      <w:r w:rsidRPr="001570B5">
        <w:rPr>
          <w:sz w:val="20"/>
          <w:szCs w:val="20"/>
        </w:rPr>
        <w:t>ERP Support/Maintenance</w:t>
      </w:r>
    </w:p>
    <w:p w14:paraId="256943EC" w14:textId="77777777" w:rsidR="00134A3D" w:rsidRDefault="001570B5" w:rsidP="00FD24B3">
      <w:pPr>
        <w:pStyle w:val="ListParagraph"/>
        <w:widowControl w:val="0"/>
        <w:numPr>
          <w:ilvl w:val="0"/>
          <w:numId w:val="140"/>
        </w:numPr>
        <w:spacing w:line="240" w:lineRule="auto"/>
        <w:ind w:left="1512"/>
        <w:rPr>
          <w:sz w:val="20"/>
          <w:szCs w:val="20"/>
        </w:rPr>
      </w:pPr>
      <w:r w:rsidRPr="00134A3D">
        <w:rPr>
          <w:sz w:val="20"/>
          <w:szCs w:val="20"/>
        </w:rPr>
        <w:t>Extensions/Modifications</w:t>
      </w:r>
    </w:p>
    <w:p w14:paraId="574820F3" w14:textId="540E939B" w:rsidR="00134A3D" w:rsidRPr="00134A3D" w:rsidRDefault="00134A3D" w:rsidP="00FD24B3">
      <w:pPr>
        <w:pStyle w:val="ListParagraph"/>
        <w:widowControl w:val="0"/>
        <w:numPr>
          <w:ilvl w:val="0"/>
          <w:numId w:val="140"/>
        </w:numPr>
        <w:spacing w:line="240" w:lineRule="auto"/>
        <w:ind w:left="1512"/>
        <w:rPr>
          <w:sz w:val="20"/>
          <w:szCs w:val="20"/>
        </w:rPr>
      </w:pPr>
      <w:r w:rsidRPr="00134A3D">
        <w:rPr>
          <w:sz w:val="20"/>
          <w:szCs w:val="20"/>
        </w:rPr>
        <w:t>Value Added Service Requirements</w:t>
      </w:r>
    </w:p>
    <w:p w14:paraId="6A39C584" w14:textId="77777777" w:rsidR="00134A3D" w:rsidRPr="00134A3D" w:rsidRDefault="00134A3D" w:rsidP="00134A3D">
      <w:pPr>
        <w:widowControl w:val="0"/>
        <w:spacing w:line="240" w:lineRule="auto"/>
        <w:rPr>
          <w:sz w:val="20"/>
          <w:szCs w:val="20"/>
        </w:rPr>
      </w:pPr>
    </w:p>
    <w:p w14:paraId="00E2D457" w14:textId="40213DDC" w:rsidR="00324D93" w:rsidRPr="008D3549" w:rsidRDefault="00324D93" w:rsidP="001570B5">
      <w:pPr>
        <w:pStyle w:val="ListParagraph"/>
        <w:rPr>
          <w:b/>
        </w:rPr>
      </w:pPr>
    </w:p>
    <w:p w14:paraId="18F8B65F" w14:textId="751254D5" w:rsidR="005964C9" w:rsidRPr="001570B5" w:rsidRDefault="00134A3D" w:rsidP="00FD24B3">
      <w:pPr>
        <w:pStyle w:val="ListParagraph"/>
        <w:numPr>
          <w:ilvl w:val="0"/>
          <w:numId w:val="81"/>
        </w:numPr>
        <w:spacing w:before="240" w:after="240" w:line="240" w:lineRule="auto"/>
        <w:rPr>
          <w:b/>
          <w:sz w:val="20"/>
          <w:szCs w:val="20"/>
          <w:highlight w:val="white"/>
        </w:rPr>
      </w:pPr>
      <w:bookmarkStart w:id="8" w:name="Requirements2"/>
      <w:r>
        <w:rPr>
          <w:b/>
          <w:sz w:val="20"/>
          <w:szCs w:val="20"/>
        </w:rPr>
        <w:t xml:space="preserve">Lot 2 Business Services - </w:t>
      </w:r>
      <w:r w:rsidR="002600E3" w:rsidRPr="008D3549">
        <w:rPr>
          <w:b/>
          <w:sz w:val="20"/>
          <w:szCs w:val="20"/>
        </w:rPr>
        <w:t xml:space="preserve">Mandatory Requirements </w:t>
      </w:r>
    </w:p>
    <w:bookmarkEnd w:id="8"/>
    <w:p w14:paraId="28822C5E" w14:textId="77777777" w:rsidR="001570B5" w:rsidRPr="008D3549" w:rsidRDefault="001570B5" w:rsidP="001570B5">
      <w:pPr>
        <w:pStyle w:val="ListParagraph"/>
        <w:spacing w:before="240" w:after="240" w:line="240" w:lineRule="auto"/>
        <w:ind w:left="360"/>
        <w:rPr>
          <w:b/>
          <w:sz w:val="20"/>
          <w:szCs w:val="20"/>
          <w:highlight w:val="white"/>
        </w:rPr>
      </w:pPr>
    </w:p>
    <w:p w14:paraId="0F0FF28E" w14:textId="4C52CDEF" w:rsidR="001570B5" w:rsidRDefault="00407B4C" w:rsidP="005964C9">
      <w:pPr>
        <w:pStyle w:val="ListParagraph"/>
        <w:spacing w:before="240" w:after="240" w:line="240" w:lineRule="auto"/>
        <w:ind w:left="360"/>
        <w:rPr>
          <w:sz w:val="20"/>
          <w:szCs w:val="20"/>
        </w:rPr>
      </w:pPr>
      <w:r w:rsidRPr="008D3549">
        <w:rPr>
          <w:sz w:val="20"/>
          <w:szCs w:val="20"/>
        </w:rPr>
        <w:t xml:space="preserve">Suppliers awarded a place on this framework </w:t>
      </w:r>
      <w:r w:rsidR="00CA7AA0">
        <w:rPr>
          <w:sz w:val="20"/>
          <w:szCs w:val="20"/>
        </w:rPr>
        <w:t>shall</w:t>
      </w:r>
      <w:r w:rsidRPr="008D3549">
        <w:rPr>
          <w:sz w:val="20"/>
          <w:szCs w:val="20"/>
        </w:rPr>
        <w:t xml:space="preserve"> comply with the following mandatory requirements:</w:t>
      </w:r>
    </w:p>
    <w:p w14:paraId="179D0D66" w14:textId="77777777" w:rsidR="00407B4C" w:rsidRPr="008D3549" w:rsidRDefault="00407B4C" w:rsidP="005964C9">
      <w:pPr>
        <w:pStyle w:val="ListParagraph"/>
        <w:spacing w:before="240" w:after="240" w:line="240" w:lineRule="auto"/>
        <w:ind w:left="360"/>
        <w:rPr>
          <w:b/>
          <w:sz w:val="20"/>
          <w:szCs w:val="20"/>
          <w:highlight w:val="white"/>
        </w:rPr>
      </w:pPr>
    </w:p>
    <w:p w14:paraId="28C71DF5" w14:textId="67DB10B6" w:rsidR="001570B5" w:rsidRPr="001570B5" w:rsidRDefault="002600E3" w:rsidP="00FD24B3">
      <w:pPr>
        <w:pStyle w:val="ListParagraph"/>
        <w:widowControl w:val="0"/>
        <w:numPr>
          <w:ilvl w:val="1"/>
          <w:numId w:val="81"/>
        </w:numPr>
        <w:rPr>
          <w:b/>
          <w:sz w:val="20"/>
          <w:szCs w:val="20"/>
          <w:highlight w:val="white"/>
        </w:rPr>
      </w:pPr>
      <w:r w:rsidRPr="008D3549">
        <w:rPr>
          <w:sz w:val="20"/>
          <w:szCs w:val="20"/>
        </w:rPr>
        <w:t>It is anticipated that ERP platforms will be provided by the Central Government Buyers (although Buyers may wish to procure their ERP platform through this framework)</w:t>
      </w:r>
    </w:p>
    <w:p w14:paraId="71503451" w14:textId="4BDDCF25" w:rsidR="001570B5" w:rsidRPr="001570B5" w:rsidRDefault="002600E3" w:rsidP="00FD24B3">
      <w:pPr>
        <w:pStyle w:val="ListParagraph"/>
        <w:widowControl w:val="0"/>
        <w:numPr>
          <w:ilvl w:val="0"/>
          <w:numId w:val="141"/>
        </w:numPr>
        <w:rPr>
          <w:sz w:val="20"/>
          <w:szCs w:val="20"/>
        </w:rPr>
      </w:pPr>
      <w:r w:rsidRPr="001570B5">
        <w:rPr>
          <w:sz w:val="20"/>
          <w:szCs w:val="20"/>
        </w:rPr>
        <w:t>Suppliers shall support the Buyers ERP platforms. In some instances, the Supplier may need to be (or engage with) a certified partner of the technology platform</w:t>
      </w:r>
      <w:r w:rsidR="00F21C04">
        <w:rPr>
          <w:sz w:val="20"/>
          <w:szCs w:val="20"/>
        </w:rPr>
        <w:t>.</w:t>
      </w:r>
    </w:p>
    <w:p w14:paraId="64F42626" w14:textId="17608FE4" w:rsidR="001570B5" w:rsidRPr="001570B5" w:rsidRDefault="002600E3" w:rsidP="00FD24B3">
      <w:pPr>
        <w:pStyle w:val="ListParagraph"/>
        <w:widowControl w:val="0"/>
        <w:numPr>
          <w:ilvl w:val="0"/>
          <w:numId w:val="141"/>
        </w:numPr>
        <w:rPr>
          <w:sz w:val="20"/>
          <w:szCs w:val="20"/>
        </w:rPr>
      </w:pPr>
      <w:r w:rsidRPr="001570B5">
        <w:rPr>
          <w:sz w:val="20"/>
          <w:szCs w:val="20"/>
        </w:rPr>
        <w:t xml:space="preserve">Suppliers will need to drive effective and efficient use of the ERP functionality by maximising </w:t>
      </w:r>
      <w:r w:rsidR="008510BC" w:rsidRPr="001570B5">
        <w:rPr>
          <w:sz w:val="20"/>
          <w:szCs w:val="20"/>
        </w:rPr>
        <w:t>self-service</w:t>
      </w:r>
      <w:r w:rsidRPr="001570B5">
        <w:rPr>
          <w:sz w:val="20"/>
          <w:szCs w:val="20"/>
        </w:rPr>
        <w:t xml:space="preserve"> and automation to improve processing times, reduce errors and manual intervention. The user experience and integration are priorities and need to be simple, accessible and flexible. This will continue to evolve as new functionality becomes </w:t>
      </w:r>
      <w:r w:rsidRPr="001570B5">
        <w:rPr>
          <w:sz w:val="20"/>
          <w:szCs w:val="20"/>
        </w:rPr>
        <w:lastRenderedPageBreak/>
        <w:t>available. Demonstrable continuous improvement of the service is required</w:t>
      </w:r>
      <w:r w:rsidR="00F21C04">
        <w:rPr>
          <w:sz w:val="20"/>
          <w:szCs w:val="20"/>
        </w:rPr>
        <w:t>.</w:t>
      </w:r>
    </w:p>
    <w:p w14:paraId="03DF28D6" w14:textId="6E7CE24F" w:rsidR="005964C9" w:rsidRPr="001570B5" w:rsidRDefault="002600E3" w:rsidP="00FD24B3">
      <w:pPr>
        <w:pStyle w:val="ListParagraph"/>
        <w:widowControl w:val="0"/>
        <w:numPr>
          <w:ilvl w:val="0"/>
          <w:numId w:val="141"/>
        </w:numPr>
        <w:spacing w:line="240" w:lineRule="auto"/>
        <w:rPr>
          <w:sz w:val="20"/>
          <w:szCs w:val="20"/>
        </w:rPr>
      </w:pPr>
      <w:r w:rsidRPr="001570B5">
        <w:rPr>
          <w:sz w:val="20"/>
          <w:szCs w:val="20"/>
        </w:rPr>
        <w:t xml:space="preserve">Where functionality is known at contract award date, the Supplier </w:t>
      </w:r>
      <w:r w:rsidR="00CA7AA0">
        <w:rPr>
          <w:sz w:val="20"/>
          <w:szCs w:val="20"/>
        </w:rPr>
        <w:t>shall</w:t>
      </w:r>
      <w:r w:rsidRPr="001570B5">
        <w:rPr>
          <w:sz w:val="20"/>
          <w:szCs w:val="20"/>
        </w:rPr>
        <w:t xml:space="preserve"> adopt a “digital first” (self -service where available and minimising manual interaction) approach, or an agreement of phases will be made with the Buyer, to ensure maximum functionality is utilised over a period of time</w:t>
      </w:r>
      <w:r w:rsidR="00F21C04">
        <w:rPr>
          <w:sz w:val="20"/>
          <w:szCs w:val="20"/>
        </w:rPr>
        <w:t>.</w:t>
      </w:r>
    </w:p>
    <w:p w14:paraId="232E3F0F" w14:textId="4802F1A7" w:rsidR="00324D93" w:rsidRPr="001570B5" w:rsidRDefault="002600E3" w:rsidP="00FD24B3">
      <w:pPr>
        <w:pStyle w:val="ListParagraph"/>
        <w:widowControl w:val="0"/>
        <w:numPr>
          <w:ilvl w:val="0"/>
          <w:numId w:val="141"/>
        </w:numPr>
        <w:spacing w:line="240" w:lineRule="auto"/>
        <w:rPr>
          <w:sz w:val="20"/>
          <w:szCs w:val="20"/>
        </w:rPr>
      </w:pPr>
      <w:r w:rsidRPr="001570B5">
        <w:rPr>
          <w:sz w:val="20"/>
          <w:szCs w:val="20"/>
        </w:rPr>
        <w:t xml:space="preserve">Suppliers </w:t>
      </w:r>
      <w:r w:rsidR="00CA7AA0">
        <w:rPr>
          <w:sz w:val="20"/>
          <w:szCs w:val="20"/>
        </w:rPr>
        <w:t>shall</w:t>
      </w:r>
      <w:r w:rsidRPr="001570B5">
        <w:rPr>
          <w:sz w:val="20"/>
          <w:szCs w:val="20"/>
        </w:rPr>
        <w:t xml:space="preserve"> help enable adoption of Commercial Off- the-shelf (COTS) products, support seamless integration and avoid customisation and the development of complex solutions</w:t>
      </w:r>
      <w:r w:rsidR="00F21C04">
        <w:rPr>
          <w:sz w:val="20"/>
          <w:szCs w:val="20"/>
        </w:rPr>
        <w:t>.</w:t>
      </w:r>
    </w:p>
    <w:p w14:paraId="4035E775" w14:textId="77777777" w:rsidR="00324D93" w:rsidRPr="008D3549" w:rsidRDefault="002600E3">
      <w:pPr>
        <w:widowControl w:val="0"/>
        <w:ind w:left="880"/>
        <w:rPr>
          <w:b/>
          <w:sz w:val="20"/>
          <w:szCs w:val="20"/>
          <w:highlight w:val="white"/>
        </w:rPr>
      </w:pPr>
      <w:r w:rsidRPr="008D3549">
        <w:rPr>
          <w:b/>
          <w:sz w:val="20"/>
          <w:szCs w:val="20"/>
          <w:highlight w:val="white"/>
        </w:rPr>
        <w:t xml:space="preserve"> </w:t>
      </w:r>
    </w:p>
    <w:p w14:paraId="6EFD5881" w14:textId="77777777" w:rsidR="00324D93" w:rsidRPr="008D3549" w:rsidRDefault="002600E3" w:rsidP="00FD24B3">
      <w:pPr>
        <w:pStyle w:val="ListParagraph"/>
        <w:widowControl w:val="0"/>
        <w:numPr>
          <w:ilvl w:val="1"/>
          <w:numId w:val="81"/>
        </w:numPr>
        <w:rPr>
          <w:b/>
          <w:sz w:val="20"/>
          <w:szCs w:val="20"/>
          <w:highlight w:val="white"/>
        </w:rPr>
      </w:pPr>
      <w:r w:rsidRPr="008D3549">
        <w:rPr>
          <w:b/>
          <w:sz w:val="20"/>
          <w:szCs w:val="20"/>
          <w:highlight w:val="white"/>
        </w:rPr>
        <w:t>Global Design Principles</w:t>
      </w:r>
    </w:p>
    <w:p w14:paraId="08394760" w14:textId="77777777" w:rsidR="00324D93" w:rsidRPr="00C37FF8" w:rsidRDefault="002600E3">
      <w:pPr>
        <w:widowControl w:val="0"/>
        <w:spacing w:line="240" w:lineRule="auto"/>
        <w:ind w:left="720"/>
        <w:rPr>
          <w:sz w:val="20"/>
          <w:szCs w:val="20"/>
        </w:rPr>
      </w:pPr>
      <w:r w:rsidRPr="008D3549">
        <w:rPr>
          <w:sz w:val="20"/>
          <w:szCs w:val="20"/>
        </w:rPr>
        <w:t xml:space="preserve">Suppliers are required to support the adoption of the Global Design Principles for HR and Finance, and identify and support delivery of process improvement to ensure alignment with </w:t>
      </w:r>
      <w:r w:rsidRPr="00C37FF8">
        <w:rPr>
          <w:sz w:val="20"/>
          <w:szCs w:val="20"/>
        </w:rPr>
        <w:t>them. These may be updated from time to time and Suppliers shall keep up to date with any changes:</w:t>
      </w:r>
    </w:p>
    <w:p w14:paraId="51B21AFA" w14:textId="04CB3118" w:rsidR="00AA787A" w:rsidRPr="00AA787A" w:rsidRDefault="00AA787A">
      <w:pPr>
        <w:widowControl w:val="0"/>
        <w:spacing w:line="240" w:lineRule="auto"/>
        <w:ind w:left="720"/>
        <w:rPr>
          <w:sz w:val="20"/>
          <w:szCs w:val="20"/>
          <w:u w:val="single"/>
        </w:rPr>
      </w:pPr>
      <w:hyperlink r:id="rId10" w:history="1">
        <w:r w:rsidRPr="00AA787A">
          <w:rPr>
            <w:rStyle w:val="Hyperlink"/>
            <w:color w:val="auto"/>
            <w:sz w:val="20"/>
            <w:szCs w:val="20"/>
          </w:rPr>
          <w:t>https://www.gov.uk/government/publications/finance-global-design-</w:t>
        </w:r>
      </w:hyperlink>
      <w:r w:rsidRPr="00AA787A">
        <w:rPr>
          <w:sz w:val="20"/>
          <w:szCs w:val="20"/>
          <w:u w:val="single"/>
        </w:rPr>
        <w:t xml:space="preserve">principles </w:t>
      </w:r>
    </w:p>
    <w:p w14:paraId="08229F6B" w14:textId="630C5932" w:rsidR="00324D93" w:rsidRPr="00AA787A" w:rsidRDefault="00AA787A" w:rsidP="00AA787A">
      <w:pPr>
        <w:widowControl w:val="0"/>
        <w:ind w:left="720"/>
        <w:jc w:val="both"/>
        <w:rPr>
          <w:b/>
          <w:sz w:val="20"/>
          <w:szCs w:val="20"/>
          <w:highlight w:val="white"/>
          <w:u w:val="single"/>
        </w:rPr>
      </w:pPr>
      <w:hyperlink r:id="rId11" w:history="1">
        <w:r w:rsidRPr="00AA787A">
          <w:rPr>
            <w:rStyle w:val="Hyperlink"/>
            <w:color w:val="auto"/>
            <w:sz w:val="20"/>
            <w:szCs w:val="20"/>
          </w:rPr>
          <w:t>https://www.gov.uk/government/publications/global-hr-design</w:t>
        </w:r>
      </w:hyperlink>
      <w:r w:rsidR="002600E3" w:rsidRPr="00AA787A">
        <w:rPr>
          <w:b/>
          <w:sz w:val="20"/>
          <w:szCs w:val="20"/>
          <w:highlight w:val="white"/>
          <w:u w:val="single"/>
        </w:rPr>
        <w:t xml:space="preserve"> </w:t>
      </w:r>
    </w:p>
    <w:p w14:paraId="334A70BD" w14:textId="77777777" w:rsidR="00324D93" w:rsidRPr="00C37FF8" w:rsidRDefault="002600E3" w:rsidP="00FD24B3">
      <w:pPr>
        <w:pStyle w:val="ListParagraph"/>
        <w:widowControl w:val="0"/>
        <w:numPr>
          <w:ilvl w:val="1"/>
          <w:numId w:val="81"/>
        </w:numPr>
        <w:rPr>
          <w:b/>
          <w:sz w:val="20"/>
          <w:szCs w:val="20"/>
          <w:highlight w:val="white"/>
        </w:rPr>
      </w:pPr>
      <w:r w:rsidRPr="00C37FF8">
        <w:rPr>
          <w:b/>
          <w:sz w:val="20"/>
          <w:szCs w:val="20"/>
          <w:highlight w:val="white"/>
        </w:rPr>
        <w:t>User Centric</w:t>
      </w:r>
    </w:p>
    <w:p w14:paraId="49D3C439" w14:textId="33FD5E5F" w:rsidR="00324D93" w:rsidRPr="00C37FF8" w:rsidRDefault="002600E3" w:rsidP="00FD24B3">
      <w:pPr>
        <w:pStyle w:val="ListParagraph"/>
        <w:widowControl w:val="0"/>
        <w:numPr>
          <w:ilvl w:val="0"/>
          <w:numId w:val="142"/>
        </w:numPr>
        <w:rPr>
          <w:sz w:val="20"/>
          <w:szCs w:val="20"/>
          <w:highlight w:val="white"/>
        </w:rPr>
      </w:pPr>
      <w:r w:rsidRPr="00C37FF8">
        <w:rPr>
          <w:sz w:val="20"/>
          <w:szCs w:val="20"/>
          <w:highlight w:val="white"/>
        </w:rPr>
        <w:t>Suppliers shall put users at the forefront of their approach to Business Services to enable an improved internal and external user experience</w:t>
      </w:r>
      <w:r w:rsidR="00F21C04" w:rsidRPr="00C37FF8">
        <w:rPr>
          <w:sz w:val="20"/>
          <w:szCs w:val="20"/>
          <w:highlight w:val="white"/>
        </w:rPr>
        <w:t>.</w:t>
      </w:r>
    </w:p>
    <w:p w14:paraId="5C1B9612" w14:textId="1A1A4006" w:rsidR="00324D93" w:rsidRPr="00C37FF8" w:rsidRDefault="002600E3" w:rsidP="00FD24B3">
      <w:pPr>
        <w:pStyle w:val="ListParagraph"/>
        <w:widowControl w:val="0"/>
        <w:numPr>
          <w:ilvl w:val="0"/>
          <w:numId w:val="84"/>
        </w:numPr>
        <w:rPr>
          <w:sz w:val="20"/>
          <w:szCs w:val="20"/>
          <w:highlight w:val="white"/>
        </w:rPr>
      </w:pPr>
      <w:r w:rsidRPr="00C37FF8">
        <w:rPr>
          <w:sz w:val="20"/>
          <w:szCs w:val="20"/>
          <w:highlight w:val="white"/>
        </w:rPr>
        <w:t xml:space="preserve">In delivering their Business Processes, where required, Suppliers </w:t>
      </w:r>
      <w:r w:rsidR="00CA7AA0" w:rsidRPr="00C37FF8">
        <w:rPr>
          <w:sz w:val="20"/>
          <w:szCs w:val="20"/>
          <w:highlight w:val="white"/>
        </w:rPr>
        <w:t>shall</w:t>
      </w:r>
      <w:r w:rsidRPr="00C37FF8">
        <w:rPr>
          <w:sz w:val="20"/>
          <w:szCs w:val="20"/>
          <w:highlight w:val="white"/>
        </w:rPr>
        <w:t xml:space="preserve"> support Buyers to help them reshape the business model, be user experience centric to meet the demands of the digital age and capability centred to drive mutually agreed business outcomes</w:t>
      </w:r>
      <w:r w:rsidR="00F21C04" w:rsidRPr="00C37FF8">
        <w:rPr>
          <w:sz w:val="20"/>
          <w:szCs w:val="20"/>
          <w:highlight w:val="white"/>
        </w:rPr>
        <w:t>.</w:t>
      </w:r>
    </w:p>
    <w:p w14:paraId="295928CD" w14:textId="75886268" w:rsidR="00324D93" w:rsidRPr="00C37FF8" w:rsidRDefault="002600E3" w:rsidP="00FD24B3">
      <w:pPr>
        <w:pStyle w:val="ListParagraph"/>
        <w:widowControl w:val="0"/>
        <w:numPr>
          <w:ilvl w:val="0"/>
          <w:numId w:val="84"/>
        </w:numPr>
        <w:rPr>
          <w:sz w:val="20"/>
          <w:szCs w:val="20"/>
          <w:highlight w:val="white"/>
        </w:rPr>
      </w:pPr>
      <w:r w:rsidRPr="00C37FF8">
        <w:rPr>
          <w:sz w:val="20"/>
          <w:szCs w:val="20"/>
          <w:highlight w:val="white"/>
        </w:rPr>
        <w:t>Basic advice needs to be easily accessible via this service, clear sign-</w:t>
      </w:r>
      <w:r w:rsidR="008510BC" w:rsidRPr="00C37FF8">
        <w:rPr>
          <w:sz w:val="20"/>
          <w:szCs w:val="20"/>
          <w:highlight w:val="white"/>
        </w:rPr>
        <w:t>posting will</w:t>
      </w:r>
      <w:r w:rsidR="005964C9" w:rsidRPr="00C37FF8">
        <w:rPr>
          <w:sz w:val="20"/>
          <w:szCs w:val="20"/>
          <w:highlight w:val="white"/>
        </w:rPr>
        <w:t xml:space="preserve"> </w:t>
      </w:r>
      <w:r w:rsidRPr="00C37FF8">
        <w:rPr>
          <w:sz w:val="20"/>
          <w:szCs w:val="20"/>
          <w:highlight w:val="white"/>
        </w:rPr>
        <w:t xml:space="preserve">help direct the user to the correct information. Suppliers shall fully utilise technology, deliver a multi-channel approach for users to communicate with the </w:t>
      </w:r>
      <w:r w:rsidR="008510BC" w:rsidRPr="00C37FF8">
        <w:rPr>
          <w:sz w:val="20"/>
          <w:szCs w:val="20"/>
          <w:highlight w:val="white"/>
        </w:rPr>
        <w:t>service, depending</w:t>
      </w:r>
      <w:r w:rsidRPr="00C37FF8">
        <w:rPr>
          <w:sz w:val="20"/>
          <w:szCs w:val="20"/>
          <w:highlight w:val="white"/>
        </w:rPr>
        <w:t xml:space="preserve"> on their preferences and the nature of their query</w:t>
      </w:r>
      <w:r w:rsidR="00F21C04" w:rsidRPr="00C37FF8">
        <w:rPr>
          <w:sz w:val="20"/>
          <w:szCs w:val="20"/>
          <w:highlight w:val="white"/>
        </w:rPr>
        <w:t>.</w:t>
      </w:r>
      <w:r w:rsidRPr="00C37FF8">
        <w:rPr>
          <w:sz w:val="20"/>
          <w:szCs w:val="20"/>
          <w:highlight w:val="white"/>
        </w:rPr>
        <w:t xml:space="preserve">  </w:t>
      </w:r>
    </w:p>
    <w:p w14:paraId="5C7F0867" w14:textId="77777777" w:rsidR="00324D93" w:rsidRPr="00C37FF8" w:rsidRDefault="002600E3">
      <w:pPr>
        <w:widowControl w:val="0"/>
        <w:ind w:left="880"/>
        <w:rPr>
          <w:b/>
          <w:sz w:val="20"/>
          <w:szCs w:val="20"/>
          <w:shd w:val="clear" w:color="auto" w:fill="C9DAF8"/>
        </w:rPr>
      </w:pPr>
      <w:r w:rsidRPr="00C37FF8">
        <w:rPr>
          <w:b/>
          <w:sz w:val="20"/>
          <w:szCs w:val="20"/>
          <w:shd w:val="clear" w:color="auto" w:fill="C9DAF8"/>
        </w:rPr>
        <w:t xml:space="preserve"> </w:t>
      </w:r>
    </w:p>
    <w:p w14:paraId="10723FA5" w14:textId="77777777" w:rsidR="00324D93" w:rsidRPr="00C37FF8" w:rsidRDefault="002600E3" w:rsidP="00FD24B3">
      <w:pPr>
        <w:pStyle w:val="ListParagraph"/>
        <w:widowControl w:val="0"/>
        <w:numPr>
          <w:ilvl w:val="1"/>
          <w:numId w:val="81"/>
        </w:numPr>
        <w:rPr>
          <w:b/>
          <w:sz w:val="20"/>
          <w:szCs w:val="20"/>
          <w:highlight w:val="white"/>
        </w:rPr>
      </w:pPr>
      <w:r w:rsidRPr="00C37FF8">
        <w:rPr>
          <w:b/>
          <w:sz w:val="20"/>
          <w:szCs w:val="20"/>
          <w:highlight w:val="white"/>
        </w:rPr>
        <w:t>Performance and Quality Data</w:t>
      </w:r>
    </w:p>
    <w:p w14:paraId="0A0069D2" w14:textId="0C34353B" w:rsidR="00324D93" w:rsidRPr="00C37FF8" w:rsidRDefault="002600E3" w:rsidP="00FD24B3">
      <w:pPr>
        <w:widowControl w:val="0"/>
        <w:numPr>
          <w:ilvl w:val="0"/>
          <w:numId w:val="79"/>
        </w:numPr>
        <w:spacing w:line="240" w:lineRule="auto"/>
        <w:rPr>
          <w:sz w:val="20"/>
          <w:szCs w:val="20"/>
          <w:highlight w:val="white"/>
        </w:rPr>
      </w:pPr>
      <w:r w:rsidRPr="00C37FF8">
        <w:rPr>
          <w:sz w:val="20"/>
          <w:szCs w:val="20"/>
          <w:highlight w:val="white"/>
        </w:rPr>
        <w:t xml:space="preserve">Suppliers will be required to enable full transparency of performance data, and access to transactional level data for all procured services, either within a suitable business intelligence tool or through the ERP solution (which may be procured through this framework) </w:t>
      </w:r>
      <w:r w:rsidR="008510BC" w:rsidRPr="00C37FF8">
        <w:rPr>
          <w:sz w:val="20"/>
          <w:szCs w:val="20"/>
          <w:highlight w:val="white"/>
        </w:rPr>
        <w:t>in line</w:t>
      </w:r>
      <w:r w:rsidRPr="00C37FF8">
        <w:rPr>
          <w:sz w:val="20"/>
          <w:szCs w:val="20"/>
          <w:highlight w:val="white"/>
        </w:rPr>
        <w:t xml:space="preserve"> with an agreed frequency with the Buyer</w:t>
      </w:r>
      <w:r w:rsidR="00F21C04" w:rsidRPr="00C37FF8">
        <w:rPr>
          <w:sz w:val="20"/>
          <w:szCs w:val="20"/>
          <w:highlight w:val="white"/>
        </w:rPr>
        <w:t>.</w:t>
      </w:r>
    </w:p>
    <w:p w14:paraId="4CE85EB3" w14:textId="49EADF3E" w:rsidR="00324D93" w:rsidRPr="00C37FF8" w:rsidRDefault="002600E3" w:rsidP="00FD24B3">
      <w:pPr>
        <w:widowControl w:val="0"/>
        <w:numPr>
          <w:ilvl w:val="0"/>
          <w:numId w:val="79"/>
        </w:numPr>
        <w:spacing w:line="240" w:lineRule="auto"/>
        <w:rPr>
          <w:sz w:val="20"/>
          <w:szCs w:val="20"/>
        </w:rPr>
      </w:pPr>
      <w:r w:rsidRPr="00C37FF8">
        <w:rPr>
          <w:sz w:val="20"/>
          <w:szCs w:val="20"/>
        </w:rPr>
        <w:t xml:space="preserve">Suppliers </w:t>
      </w:r>
      <w:r w:rsidR="00CA7AA0" w:rsidRPr="00C37FF8">
        <w:rPr>
          <w:sz w:val="20"/>
          <w:szCs w:val="20"/>
        </w:rPr>
        <w:t>shall</w:t>
      </w:r>
      <w:r w:rsidRPr="00C37FF8">
        <w:rPr>
          <w:sz w:val="20"/>
          <w:szCs w:val="20"/>
        </w:rPr>
        <w:t xml:space="preserve"> use, provide and act on quantitative and qualitative feedback from performance data to provide continuous improvement to the solution for the Buyer and its users</w:t>
      </w:r>
      <w:r w:rsidR="00F21C04" w:rsidRPr="00C37FF8">
        <w:rPr>
          <w:sz w:val="20"/>
          <w:szCs w:val="20"/>
        </w:rPr>
        <w:t>.</w:t>
      </w:r>
    </w:p>
    <w:p w14:paraId="0985E8D3" w14:textId="528319F3" w:rsidR="00324D93" w:rsidRPr="00C37FF8" w:rsidRDefault="002600E3" w:rsidP="00FD24B3">
      <w:pPr>
        <w:widowControl w:val="0"/>
        <w:numPr>
          <w:ilvl w:val="0"/>
          <w:numId w:val="79"/>
        </w:numPr>
        <w:spacing w:line="240" w:lineRule="auto"/>
        <w:rPr>
          <w:sz w:val="20"/>
          <w:szCs w:val="20"/>
        </w:rPr>
      </w:pPr>
      <w:r w:rsidRPr="00C37FF8">
        <w:rPr>
          <w:sz w:val="20"/>
          <w:szCs w:val="20"/>
        </w:rPr>
        <w:t xml:space="preserve">Suppliers </w:t>
      </w:r>
      <w:r w:rsidR="00CA7AA0" w:rsidRPr="00C37FF8">
        <w:rPr>
          <w:sz w:val="20"/>
          <w:szCs w:val="20"/>
        </w:rPr>
        <w:t>shall</w:t>
      </w:r>
      <w:r w:rsidRPr="00C37FF8">
        <w:rPr>
          <w:sz w:val="20"/>
          <w:szCs w:val="20"/>
        </w:rPr>
        <w:t xml:space="preserve"> provide full access to all system and transactional data, user access logs and key documentation sets for audit purposes</w:t>
      </w:r>
      <w:r w:rsidR="00F21C04" w:rsidRPr="00C37FF8">
        <w:rPr>
          <w:sz w:val="20"/>
          <w:szCs w:val="20"/>
        </w:rPr>
        <w:t>.</w:t>
      </w:r>
    </w:p>
    <w:p w14:paraId="71419A6D" w14:textId="77777777" w:rsidR="00324D93" w:rsidRPr="00C37FF8" w:rsidRDefault="00324D93">
      <w:pPr>
        <w:widowControl w:val="0"/>
        <w:ind w:left="1960" w:hanging="360"/>
        <w:rPr>
          <w:sz w:val="20"/>
          <w:szCs w:val="20"/>
          <w:highlight w:val="white"/>
        </w:rPr>
      </w:pPr>
    </w:p>
    <w:p w14:paraId="7CCE3524" w14:textId="77777777" w:rsidR="00324D93" w:rsidRPr="00C37FF8" w:rsidRDefault="00324D93">
      <w:pPr>
        <w:widowControl w:val="0"/>
        <w:ind w:left="1240" w:hanging="360"/>
        <w:rPr>
          <w:b/>
          <w:sz w:val="20"/>
          <w:szCs w:val="20"/>
          <w:highlight w:val="white"/>
        </w:rPr>
      </w:pPr>
    </w:p>
    <w:p w14:paraId="0DD99580" w14:textId="77777777" w:rsidR="00324D93" w:rsidRPr="00C37FF8" w:rsidRDefault="002600E3" w:rsidP="00FD24B3">
      <w:pPr>
        <w:pStyle w:val="ListParagraph"/>
        <w:widowControl w:val="0"/>
        <w:numPr>
          <w:ilvl w:val="1"/>
          <w:numId w:val="81"/>
        </w:numPr>
        <w:rPr>
          <w:b/>
          <w:sz w:val="20"/>
          <w:szCs w:val="20"/>
          <w:highlight w:val="white"/>
        </w:rPr>
      </w:pPr>
      <w:r w:rsidRPr="00C37FF8">
        <w:rPr>
          <w:b/>
          <w:sz w:val="20"/>
          <w:szCs w:val="20"/>
          <w:highlight w:val="white"/>
        </w:rPr>
        <w:t>Interoperability</w:t>
      </w:r>
    </w:p>
    <w:p w14:paraId="6F4906DF" w14:textId="1E0C544E" w:rsidR="00324D93" w:rsidRPr="00C37FF8" w:rsidRDefault="002600E3" w:rsidP="005964C9">
      <w:pPr>
        <w:widowControl w:val="0"/>
        <w:spacing w:line="240" w:lineRule="auto"/>
        <w:ind w:left="720"/>
        <w:rPr>
          <w:sz w:val="20"/>
          <w:szCs w:val="20"/>
          <w:highlight w:val="white"/>
        </w:rPr>
      </w:pPr>
      <w:r w:rsidRPr="00C37FF8">
        <w:rPr>
          <w:sz w:val="20"/>
          <w:szCs w:val="20"/>
        </w:rPr>
        <w:t xml:space="preserve">Suppliers shall enable Application Programming Interface (API) integration with Additional IT Services (see section </w:t>
      </w:r>
      <w:r w:rsidR="008510BC" w:rsidRPr="00C37FF8">
        <w:rPr>
          <w:sz w:val="20"/>
          <w:szCs w:val="20"/>
        </w:rPr>
        <w:t>9.7</w:t>
      </w:r>
      <w:r w:rsidRPr="00C37FF8">
        <w:rPr>
          <w:sz w:val="20"/>
          <w:szCs w:val="20"/>
        </w:rPr>
        <w:t>) and other systems as required by the Buyer (Refer to Annex A - GSS Enterprise Architecture diagram - Central Systems and Supporting Systems). Suppliers will be granted permission to develop and support APIs, but where Customers have funded the development of the APIs, the Customer will retain the Intellectual Property Rights (IPR)</w:t>
      </w:r>
      <w:r w:rsidR="00F21C04" w:rsidRPr="00C37FF8">
        <w:rPr>
          <w:sz w:val="20"/>
          <w:szCs w:val="20"/>
        </w:rPr>
        <w:t>.</w:t>
      </w:r>
    </w:p>
    <w:p w14:paraId="5F997BC4" w14:textId="77777777" w:rsidR="00324D93" w:rsidRPr="00C37FF8" w:rsidRDefault="00324D93">
      <w:pPr>
        <w:widowControl w:val="0"/>
        <w:ind w:left="720"/>
        <w:rPr>
          <w:b/>
          <w:sz w:val="20"/>
          <w:szCs w:val="20"/>
          <w:highlight w:val="white"/>
        </w:rPr>
      </w:pPr>
    </w:p>
    <w:p w14:paraId="1E2DF7A1" w14:textId="77777777" w:rsidR="00324D93" w:rsidRPr="00C37FF8" w:rsidRDefault="002600E3" w:rsidP="00FD24B3">
      <w:pPr>
        <w:pStyle w:val="ListParagraph"/>
        <w:widowControl w:val="0"/>
        <w:numPr>
          <w:ilvl w:val="1"/>
          <w:numId w:val="81"/>
        </w:numPr>
        <w:rPr>
          <w:b/>
          <w:sz w:val="20"/>
          <w:szCs w:val="20"/>
          <w:highlight w:val="white"/>
        </w:rPr>
      </w:pPr>
      <w:r w:rsidRPr="00C37FF8">
        <w:rPr>
          <w:b/>
          <w:sz w:val="20"/>
          <w:szCs w:val="20"/>
          <w:highlight w:val="white"/>
        </w:rPr>
        <w:t>Transitional Service and Continuous Improvement</w:t>
      </w:r>
    </w:p>
    <w:p w14:paraId="6481A4C4" w14:textId="77777777" w:rsidR="00324D93" w:rsidRPr="008D3549" w:rsidRDefault="002600E3">
      <w:pPr>
        <w:widowControl w:val="0"/>
        <w:spacing w:line="240" w:lineRule="auto"/>
        <w:ind w:left="720"/>
        <w:rPr>
          <w:sz w:val="20"/>
          <w:szCs w:val="20"/>
        </w:rPr>
      </w:pPr>
      <w:r w:rsidRPr="008D3549">
        <w:rPr>
          <w:sz w:val="20"/>
          <w:szCs w:val="20"/>
        </w:rPr>
        <w:t xml:space="preserve">The Supplier </w:t>
      </w:r>
      <w:r w:rsidR="005964C9" w:rsidRPr="008D3549">
        <w:rPr>
          <w:sz w:val="20"/>
          <w:szCs w:val="20"/>
        </w:rPr>
        <w:t>shall</w:t>
      </w:r>
      <w:r w:rsidRPr="008D3549">
        <w:rPr>
          <w:sz w:val="20"/>
          <w:szCs w:val="20"/>
        </w:rPr>
        <w:t xml:space="preserve"> optimise the usage of the ERP platform</w:t>
      </w:r>
      <w:r w:rsidRPr="008D3549">
        <w:rPr>
          <w:b/>
          <w:i/>
          <w:sz w:val="20"/>
          <w:szCs w:val="20"/>
        </w:rPr>
        <w:t xml:space="preserve"> </w:t>
      </w:r>
      <w:r w:rsidRPr="008D3549">
        <w:rPr>
          <w:sz w:val="20"/>
          <w:szCs w:val="20"/>
        </w:rPr>
        <w:t xml:space="preserve">(which will either be provided by the Customer or procured through this framework). The Supplier will use the latest technologies to support the most efficient service provision and demonstrate value for money across all processes outlined in this specification document. The Supplier will need to work flexibly and to the latest release of the ERP throughout the duration of the Buyers Call-Off. This may result in services reducing or changing over time as more functionality becomes available and processes can be automated. </w:t>
      </w:r>
    </w:p>
    <w:p w14:paraId="5C9AE5C4" w14:textId="77777777" w:rsidR="00324D93" w:rsidRPr="008D3549" w:rsidRDefault="00324D93">
      <w:pPr>
        <w:widowControl w:val="0"/>
        <w:spacing w:line="240" w:lineRule="auto"/>
        <w:ind w:left="720"/>
        <w:rPr>
          <w:sz w:val="20"/>
          <w:szCs w:val="20"/>
          <w:highlight w:val="white"/>
        </w:rPr>
      </w:pPr>
    </w:p>
    <w:p w14:paraId="3D6D85FE" w14:textId="5A0AEB42" w:rsidR="00324D93" w:rsidRPr="008D3549" w:rsidRDefault="002600E3">
      <w:pPr>
        <w:widowControl w:val="0"/>
        <w:spacing w:line="240" w:lineRule="auto"/>
        <w:ind w:left="720"/>
        <w:rPr>
          <w:sz w:val="20"/>
          <w:szCs w:val="20"/>
          <w:highlight w:val="white"/>
        </w:rPr>
      </w:pPr>
      <w:r w:rsidRPr="008D3549">
        <w:rPr>
          <w:sz w:val="20"/>
          <w:szCs w:val="20"/>
          <w:highlight w:val="white"/>
        </w:rPr>
        <w:t xml:space="preserve">A Buyer may require an incremental phased approach, to be agreed at individual Call-Off level, where the level of automation increases over an agreed timescale and demonstrably </w:t>
      </w:r>
      <w:r w:rsidRPr="008D3549">
        <w:rPr>
          <w:sz w:val="20"/>
          <w:szCs w:val="20"/>
          <w:highlight w:val="white"/>
        </w:rPr>
        <w:lastRenderedPageBreak/>
        <w:t>reduces the amount of manual intervention.  This shall include a requirement for the Supplier to conduct a gap analysis of the current and target service and develop a plan to fill the gaps</w:t>
      </w:r>
      <w:r w:rsidR="00F21C04">
        <w:rPr>
          <w:sz w:val="20"/>
          <w:szCs w:val="20"/>
          <w:highlight w:val="white"/>
        </w:rPr>
        <w:t>.</w:t>
      </w:r>
    </w:p>
    <w:p w14:paraId="2DBA296E" w14:textId="77777777" w:rsidR="00324D93" w:rsidRPr="008D3549" w:rsidRDefault="00324D93">
      <w:pPr>
        <w:widowControl w:val="0"/>
        <w:spacing w:line="240" w:lineRule="auto"/>
        <w:rPr>
          <w:sz w:val="20"/>
          <w:szCs w:val="20"/>
          <w:highlight w:val="white"/>
        </w:rPr>
      </w:pPr>
    </w:p>
    <w:p w14:paraId="59D437BA" w14:textId="573572D1" w:rsidR="00324D93" w:rsidRPr="008D3549" w:rsidRDefault="002600E3">
      <w:pPr>
        <w:widowControl w:val="0"/>
        <w:spacing w:line="240" w:lineRule="auto"/>
        <w:ind w:left="720"/>
        <w:rPr>
          <w:sz w:val="20"/>
          <w:szCs w:val="20"/>
          <w:highlight w:val="white"/>
        </w:rPr>
      </w:pPr>
      <w:r w:rsidRPr="008D3549">
        <w:rPr>
          <w:sz w:val="20"/>
          <w:szCs w:val="20"/>
          <w:highlight w:val="white"/>
        </w:rPr>
        <w:t xml:space="preserve">Continuous improvement activities will be demonstrated by the Supplier on an agreed frequency via an agreed governance process and </w:t>
      </w:r>
      <w:r w:rsidR="00CA7AA0">
        <w:rPr>
          <w:sz w:val="20"/>
          <w:szCs w:val="20"/>
          <w:highlight w:val="white"/>
        </w:rPr>
        <w:t>shall</w:t>
      </w:r>
      <w:r w:rsidRPr="008D3549">
        <w:rPr>
          <w:sz w:val="20"/>
          <w:szCs w:val="20"/>
          <w:highlight w:val="white"/>
        </w:rPr>
        <w:t xml:space="preserve"> address the Buyers Requirements, including but not limited to:</w:t>
      </w:r>
    </w:p>
    <w:p w14:paraId="3D6AC173" w14:textId="05A4AC12" w:rsidR="00324D93" w:rsidRPr="008D3549" w:rsidRDefault="002600E3" w:rsidP="00FD24B3">
      <w:pPr>
        <w:widowControl w:val="0"/>
        <w:numPr>
          <w:ilvl w:val="0"/>
          <w:numId w:val="28"/>
        </w:numPr>
        <w:spacing w:line="240" w:lineRule="auto"/>
        <w:rPr>
          <w:sz w:val="20"/>
          <w:szCs w:val="20"/>
          <w:highlight w:val="white"/>
        </w:rPr>
      </w:pPr>
      <w:r w:rsidRPr="008D3549">
        <w:rPr>
          <w:sz w:val="20"/>
          <w:szCs w:val="20"/>
          <w:highlight w:val="white"/>
        </w:rPr>
        <w:t>improving the Buyer user experience of user journeys/processes</w:t>
      </w:r>
      <w:r w:rsidR="00F21C04">
        <w:rPr>
          <w:sz w:val="20"/>
          <w:szCs w:val="20"/>
          <w:highlight w:val="white"/>
        </w:rPr>
        <w:t>;</w:t>
      </w:r>
    </w:p>
    <w:p w14:paraId="438C1B50" w14:textId="77777777" w:rsidR="00324D93" w:rsidRPr="008D3549" w:rsidRDefault="002600E3" w:rsidP="00FD24B3">
      <w:pPr>
        <w:widowControl w:val="0"/>
        <w:numPr>
          <w:ilvl w:val="0"/>
          <w:numId w:val="28"/>
        </w:numPr>
        <w:spacing w:line="240" w:lineRule="auto"/>
        <w:rPr>
          <w:sz w:val="20"/>
          <w:szCs w:val="20"/>
          <w:highlight w:val="white"/>
        </w:rPr>
      </w:pPr>
      <w:r w:rsidRPr="008D3549">
        <w:rPr>
          <w:sz w:val="20"/>
          <w:szCs w:val="20"/>
          <w:highlight w:val="white"/>
        </w:rPr>
        <w:t xml:space="preserve">cross-government improvement initiatives; </w:t>
      </w:r>
    </w:p>
    <w:p w14:paraId="7100B14A" w14:textId="77777777" w:rsidR="00324D93" w:rsidRPr="008D3549" w:rsidRDefault="002600E3" w:rsidP="00FD24B3">
      <w:pPr>
        <w:widowControl w:val="0"/>
        <w:numPr>
          <w:ilvl w:val="0"/>
          <w:numId w:val="28"/>
        </w:numPr>
        <w:spacing w:line="240" w:lineRule="auto"/>
        <w:rPr>
          <w:sz w:val="20"/>
          <w:szCs w:val="20"/>
          <w:highlight w:val="white"/>
        </w:rPr>
      </w:pPr>
      <w:r w:rsidRPr="008D3549">
        <w:rPr>
          <w:sz w:val="20"/>
          <w:szCs w:val="20"/>
          <w:highlight w:val="white"/>
        </w:rPr>
        <w:t>measures to improve performance; and</w:t>
      </w:r>
    </w:p>
    <w:p w14:paraId="429E4CEF" w14:textId="77777777" w:rsidR="00324D93" w:rsidRPr="008D3549" w:rsidRDefault="002600E3" w:rsidP="00FD24B3">
      <w:pPr>
        <w:widowControl w:val="0"/>
        <w:numPr>
          <w:ilvl w:val="0"/>
          <w:numId w:val="28"/>
        </w:numPr>
        <w:spacing w:line="240" w:lineRule="auto"/>
        <w:rPr>
          <w:sz w:val="20"/>
          <w:szCs w:val="20"/>
          <w:highlight w:val="white"/>
        </w:rPr>
      </w:pPr>
      <w:r w:rsidRPr="008D3549">
        <w:rPr>
          <w:sz w:val="20"/>
          <w:szCs w:val="20"/>
          <w:highlight w:val="white"/>
        </w:rPr>
        <w:t>drive greater convergence and standardisation across government.</w:t>
      </w:r>
    </w:p>
    <w:p w14:paraId="4DFA39C6" w14:textId="77777777" w:rsidR="005964C9" w:rsidRPr="008D3549" w:rsidRDefault="005964C9" w:rsidP="005964C9">
      <w:pPr>
        <w:widowControl w:val="0"/>
        <w:rPr>
          <w:b/>
          <w:sz w:val="20"/>
          <w:szCs w:val="20"/>
          <w:highlight w:val="white"/>
        </w:rPr>
      </w:pPr>
    </w:p>
    <w:p w14:paraId="13874FAD" w14:textId="77777777" w:rsidR="00324D93" w:rsidRPr="008D3549" w:rsidRDefault="002600E3" w:rsidP="00FD24B3">
      <w:pPr>
        <w:pStyle w:val="ListParagraph"/>
        <w:widowControl w:val="0"/>
        <w:numPr>
          <w:ilvl w:val="1"/>
          <w:numId w:val="81"/>
        </w:numPr>
        <w:rPr>
          <w:b/>
          <w:sz w:val="20"/>
          <w:szCs w:val="20"/>
          <w:highlight w:val="white"/>
        </w:rPr>
      </w:pPr>
      <w:r w:rsidRPr="008D3549">
        <w:rPr>
          <w:b/>
          <w:sz w:val="20"/>
          <w:szCs w:val="20"/>
          <w:highlight w:val="white"/>
        </w:rPr>
        <w:t>Transparency KPIs</w:t>
      </w:r>
    </w:p>
    <w:p w14:paraId="49086528" w14:textId="77777777" w:rsidR="00324D93" w:rsidRPr="008D3549" w:rsidRDefault="00324D93">
      <w:pPr>
        <w:widowControl w:val="0"/>
        <w:ind w:left="880"/>
        <w:rPr>
          <w:b/>
          <w:i/>
          <w:sz w:val="20"/>
          <w:szCs w:val="20"/>
          <w:highlight w:val="white"/>
        </w:rPr>
      </w:pPr>
    </w:p>
    <w:p w14:paraId="621D8A0B" w14:textId="77777777" w:rsidR="00324D93" w:rsidRPr="008D3549" w:rsidRDefault="002600E3">
      <w:pPr>
        <w:widowControl w:val="0"/>
        <w:spacing w:line="240" w:lineRule="auto"/>
        <w:ind w:left="720"/>
        <w:rPr>
          <w:sz w:val="20"/>
          <w:szCs w:val="20"/>
          <w:highlight w:val="white"/>
        </w:rPr>
      </w:pPr>
      <w:r w:rsidRPr="00195C17">
        <w:rPr>
          <w:sz w:val="20"/>
          <w:szCs w:val="20"/>
          <w:highlight w:val="white"/>
        </w:rPr>
        <w:t>For Central Government Buyers,</w:t>
      </w:r>
      <w:r w:rsidRPr="008D3549">
        <w:rPr>
          <w:sz w:val="20"/>
          <w:szCs w:val="20"/>
          <w:highlight w:val="white"/>
        </w:rPr>
        <w:t xml:space="preserve"> The Supplier shall provide performance data for the government transparency reporting agenda. The 3 Key Performance Indicators (KPIs) relating to the mandatory objectives of Lot 2 are:</w:t>
      </w:r>
    </w:p>
    <w:p w14:paraId="2245B206" w14:textId="77777777" w:rsidR="00324D93" w:rsidRPr="008D3549" w:rsidRDefault="00324D93">
      <w:pPr>
        <w:widowControl w:val="0"/>
        <w:spacing w:line="240" w:lineRule="auto"/>
        <w:ind w:left="720"/>
        <w:rPr>
          <w:sz w:val="20"/>
          <w:szCs w:val="20"/>
          <w:highlight w:val="white"/>
        </w:rPr>
      </w:pPr>
    </w:p>
    <w:p w14:paraId="66CB447A" w14:textId="1969D25C" w:rsidR="00324D93" w:rsidRPr="008D3549" w:rsidRDefault="002600E3" w:rsidP="00FD24B3">
      <w:pPr>
        <w:pStyle w:val="ListParagraph"/>
        <w:widowControl w:val="0"/>
        <w:numPr>
          <w:ilvl w:val="0"/>
          <w:numId w:val="85"/>
        </w:numPr>
        <w:spacing w:line="240" w:lineRule="auto"/>
        <w:rPr>
          <w:sz w:val="20"/>
          <w:szCs w:val="20"/>
          <w:highlight w:val="white"/>
        </w:rPr>
      </w:pPr>
      <w:r w:rsidRPr="008D3549">
        <w:rPr>
          <w:sz w:val="20"/>
          <w:szCs w:val="20"/>
          <w:highlight w:val="white"/>
        </w:rPr>
        <w:t>payroll accuracy</w:t>
      </w:r>
      <w:r w:rsidR="00F21C04">
        <w:rPr>
          <w:sz w:val="20"/>
          <w:szCs w:val="20"/>
          <w:highlight w:val="white"/>
        </w:rPr>
        <w:t>;</w:t>
      </w:r>
    </w:p>
    <w:p w14:paraId="1F0EF448" w14:textId="55D04B4D" w:rsidR="00324D93" w:rsidRPr="008D3549" w:rsidRDefault="002600E3" w:rsidP="00FD24B3">
      <w:pPr>
        <w:pStyle w:val="ListParagraph"/>
        <w:widowControl w:val="0"/>
        <w:numPr>
          <w:ilvl w:val="0"/>
          <w:numId w:val="85"/>
        </w:numPr>
        <w:spacing w:line="240" w:lineRule="auto"/>
        <w:rPr>
          <w:sz w:val="20"/>
          <w:szCs w:val="20"/>
          <w:highlight w:val="white"/>
        </w:rPr>
      </w:pPr>
      <w:r w:rsidRPr="008D3549">
        <w:rPr>
          <w:sz w:val="20"/>
          <w:szCs w:val="20"/>
          <w:highlight w:val="white"/>
        </w:rPr>
        <w:t>payment and invoicing accuracy</w:t>
      </w:r>
      <w:r w:rsidR="00F21C04">
        <w:rPr>
          <w:sz w:val="20"/>
          <w:szCs w:val="20"/>
          <w:highlight w:val="white"/>
        </w:rPr>
        <w:t>;</w:t>
      </w:r>
      <w:r w:rsidRPr="008D3549">
        <w:rPr>
          <w:sz w:val="20"/>
          <w:szCs w:val="20"/>
          <w:highlight w:val="white"/>
        </w:rPr>
        <w:t xml:space="preserve"> and</w:t>
      </w:r>
    </w:p>
    <w:p w14:paraId="1BBE4094" w14:textId="0BB7C028" w:rsidR="00324D93" w:rsidRPr="008D3549" w:rsidRDefault="002600E3" w:rsidP="00FD24B3">
      <w:pPr>
        <w:pStyle w:val="ListParagraph"/>
        <w:widowControl w:val="0"/>
        <w:numPr>
          <w:ilvl w:val="0"/>
          <w:numId w:val="85"/>
        </w:numPr>
        <w:spacing w:line="240" w:lineRule="auto"/>
        <w:rPr>
          <w:sz w:val="20"/>
          <w:szCs w:val="20"/>
          <w:highlight w:val="white"/>
        </w:rPr>
      </w:pPr>
      <w:r w:rsidRPr="008D3549">
        <w:rPr>
          <w:sz w:val="20"/>
          <w:szCs w:val="20"/>
          <w:highlight w:val="white"/>
        </w:rPr>
        <w:t>end user satisfaction through Net Promoter Score</w:t>
      </w:r>
      <w:r w:rsidR="00F21C04">
        <w:rPr>
          <w:sz w:val="20"/>
          <w:szCs w:val="20"/>
          <w:highlight w:val="white"/>
        </w:rPr>
        <w:t>.</w:t>
      </w:r>
    </w:p>
    <w:p w14:paraId="6CC0401C" w14:textId="77777777" w:rsidR="00324D93" w:rsidRPr="008D3549" w:rsidRDefault="00324D93">
      <w:pPr>
        <w:widowControl w:val="0"/>
        <w:spacing w:line="240" w:lineRule="auto"/>
        <w:ind w:left="720"/>
        <w:rPr>
          <w:sz w:val="20"/>
          <w:szCs w:val="20"/>
          <w:highlight w:val="white"/>
        </w:rPr>
      </w:pPr>
    </w:p>
    <w:p w14:paraId="266863EA" w14:textId="32E59BD8" w:rsidR="00324D93" w:rsidRPr="008D3549" w:rsidRDefault="002600E3">
      <w:pPr>
        <w:widowControl w:val="0"/>
        <w:spacing w:line="240" w:lineRule="auto"/>
        <w:ind w:left="720"/>
        <w:rPr>
          <w:color w:val="FF0000"/>
          <w:sz w:val="20"/>
          <w:szCs w:val="20"/>
          <w:highlight w:val="white"/>
        </w:rPr>
      </w:pPr>
      <w:r w:rsidRPr="008D3549">
        <w:rPr>
          <w:sz w:val="20"/>
          <w:szCs w:val="20"/>
          <w:highlight w:val="white"/>
        </w:rPr>
        <w:t>These KPIs and their performance will be published into the public domain. The KPIs and requirements may change over time</w:t>
      </w:r>
      <w:r w:rsidR="00F21C04">
        <w:rPr>
          <w:sz w:val="20"/>
          <w:szCs w:val="20"/>
          <w:highlight w:val="white"/>
        </w:rPr>
        <w:t>.</w:t>
      </w:r>
    </w:p>
    <w:p w14:paraId="0DCDD7A9" w14:textId="77777777" w:rsidR="00324D93" w:rsidRPr="008D3549" w:rsidRDefault="00324D93">
      <w:pPr>
        <w:widowControl w:val="0"/>
        <w:rPr>
          <w:sz w:val="20"/>
          <w:szCs w:val="20"/>
          <w:highlight w:val="white"/>
        </w:rPr>
      </w:pPr>
    </w:p>
    <w:p w14:paraId="2CD72518" w14:textId="04914355" w:rsidR="00324D93" w:rsidRDefault="002600E3" w:rsidP="00FD24B3">
      <w:pPr>
        <w:pStyle w:val="ListParagraph"/>
        <w:widowControl w:val="0"/>
        <w:numPr>
          <w:ilvl w:val="1"/>
          <w:numId w:val="81"/>
        </w:numPr>
        <w:rPr>
          <w:b/>
          <w:sz w:val="20"/>
          <w:szCs w:val="20"/>
          <w:highlight w:val="white"/>
        </w:rPr>
      </w:pPr>
      <w:r w:rsidRPr="008D3549">
        <w:rPr>
          <w:b/>
          <w:sz w:val="20"/>
          <w:szCs w:val="20"/>
          <w:highlight w:val="white"/>
        </w:rPr>
        <w:t>Reportin</w:t>
      </w:r>
      <w:r w:rsidR="005964C9" w:rsidRPr="008D3549">
        <w:rPr>
          <w:b/>
          <w:sz w:val="20"/>
          <w:szCs w:val="20"/>
          <w:highlight w:val="white"/>
        </w:rPr>
        <w:t>g</w:t>
      </w:r>
    </w:p>
    <w:p w14:paraId="46D599E9" w14:textId="04BE119F" w:rsidR="008D20E4" w:rsidRPr="00D00C4E" w:rsidRDefault="001570B5" w:rsidP="00FD24B3">
      <w:pPr>
        <w:pStyle w:val="ListParagraph"/>
        <w:widowControl w:val="0"/>
        <w:numPr>
          <w:ilvl w:val="2"/>
          <w:numId w:val="81"/>
        </w:numPr>
        <w:rPr>
          <w:b/>
          <w:sz w:val="20"/>
          <w:szCs w:val="20"/>
          <w:highlight w:val="white"/>
        </w:rPr>
      </w:pPr>
      <w:r>
        <w:rPr>
          <w:sz w:val="20"/>
          <w:szCs w:val="20"/>
          <w:highlight w:val="white"/>
        </w:rPr>
        <w:t xml:space="preserve"> </w:t>
      </w:r>
      <w:r w:rsidRPr="008D3549">
        <w:rPr>
          <w:sz w:val="20"/>
          <w:szCs w:val="20"/>
          <w:highlight w:val="white"/>
        </w:rPr>
        <w:t xml:space="preserve">The Supplier shall be required to report on the performance and delivery of the contract. The service reports </w:t>
      </w:r>
      <w:r w:rsidR="00CA7AA0">
        <w:rPr>
          <w:sz w:val="20"/>
          <w:szCs w:val="20"/>
          <w:highlight w:val="white"/>
        </w:rPr>
        <w:t>shall</w:t>
      </w:r>
      <w:r w:rsidRPr="008D3549">
        <w:rPr>
          <w:sz w:val="20"/>
          <w:szCs w:val="20"/>
          <w:highlight w:val="white"/>
        </w:rPr>
        <w:t xml:space="preserve"> include for each Call-Off but are not limited to:</w:t>
      </w:r>
    </w:p>
    <w:p w14:paraId="00E4868F" w14:textId="77777777" w:rsidR="00D00C4E" w:rsidRPr="00D00C4E" w:rsidRDefault="00D00C4E" w:rsidP="00D00C4E">
      <w:pPr>
        <w:widowControl w:val="0"/>
        <w:rPr>
          <w:b/>
          <w:sz w:val="20"/>
          <w:szCs w:val="20"/>
          <w:highlight w:val="white"/>
        </w:rPr>
      </w:pPr>
    </w:p>
    <w:p w14:paraId="7AFBDB9F" w14:textId="2D988343" w:rsidR="00324D93" w:rsidRPr="008D20E4" w:rsidRDefault="002600E3" w:rsidP="00FD24B3">
      <w:pPr>
        <w:pStyle w:val="ListParagraph"/>
        <w:widowControl w:val="0"/>
        <w:numPr>
          <w:ilvl w:val="0"/>
          <w:numId w:val="143"/>
        </w:numPr>
        <w:ind w:left="1512"/>
        <w:rPr>
          <w:b/>
          <w:sz w:val="20"/>
          <w:szCs w:val="20"/>
          <w:highlight w:val="white"/>
        </w:rPr>
      </w:pPr>
      <w:r w:rsidRPr="008D20E4">
        <w:rPr>
          <w:sz w:val="20"/>
          <w:szCs w:val="20"/>
          <w:highlight w:val="white"/>
        </w:rPr>
        <w:t>Summary of charges, credits and forecast</w:t>
      </w:r>
      <w:r w:rsidR="00F21C04">
        <w:rPr>
          <w:sz w:val="20"/>
          <w:szCs w:val="20"/>
          <w:highlight w:val="white"/>
        </w:rPr>
        <w:t>;</w:t>
      </w:r>
    </w:p>
    <w:p w14:paraId="2B25516F" w14:textId="4EF07A5B" w:rsidR="00324D93" w:rsidRPr="008D3549" w:rsidRDefault="002600E3" w:rsidP="00FD24B3">
      <w:pPr>
        <w:pStyle w:val="ListParagraph"/>
        <w:widowControl w:val="0"/>
        <w:numPr>
          <w:ilvl w:val="0"/>
          <w:numId w:val="86"/>
        </w:numPr>
        <w:spacing w:line="240" w:lineRule="auto"/>
        <w:ind w:left="1512"/>
        <w:rPr>
          <w:sz w:val="20"/>
          <w:szCs w:val="20"/>
          <w:highlight w:val="white"/>
        </w:rPr>
      </w:pPr>
      <w:r w:rsidRPr="008D3549">
        <w:rPr>
          <w:sz w:val="20"/>
          <w:szCs w:val="20"/>
          <w:highlight w:val="white"/>
        </w:rPr>
        <w:t xml:space="preserve">Detailed periodic performance against </w:t>
      </w:r>
      <w:r w:rsidR="008510BC">
        <w:rPr>
          <w:sz w:val="20"/>
          <w:szCs w:val="20"/>
          <w:highlight w:val="white"/>
        </w:rPr>
        <w:t>Standard Service Levels (</w:t>
      </w:r>
      <w:r w:rsidRPr="008D3549">
        <w:rPr>
          <w:sz w:val="20"/>
          <w:szCs w:val="20"/>
          <w:highlight w:val="white"/>
        </w:rPr>
        <w:t>SSLs</w:t>
      </w:r>
      <w:r w:rsidR="008510BC">
        <w:rPr>
          <w:sz w:val="20"/>
          <w:szCs w:val="20"/>
          <w:highlight w:val="white"/>
        </w:rPr>
        <w:t>)</w:t>
      </w:r>
      <w:r w:rsidRPr="008D3549">
        <w:rPr>
          <w:sz w:val="20"/>
          <w:szCs w:val="20"/>
          <w:highlight w:val="white"/>
        </w:rPr>
        <w:t xml:space="preserve"> and </w:t>
      </w:r>
      <w:r w:rsidR="008510BC">
        <w:rPr>
          <w:sz w:val="20"/>
          <w:szCs w:val="20"/>
          <w:highlight w:val="white"/>
        </w:rPr>
        <w:t>Key Performance Indicators (</w:t>
      </w:r>
      <w:r w:rsidRPr="008D3549">
        <w:rPr>
          <w:sz w:val="20"/>
          <w:szCs w:val="20"/>
          <w:highlight w:val="white"/>
        </w:rPr>
        <w:t>KPIs</w:t>
      </w:r>
      <w:r w:rsidR="008510BC">
        <w:rPr>
          <w:sz w:val="20"/>
          <w:szCs w:val="20"/>
          <w:highlight w:val="white"/>
        </w:rPr>
        <w:t>)</w:t>
      </w:r>
      <w:r w:rsidR="00F21C04">
        <w:rPr>
          <w:sz w:val="20"/>
          <w:szCs w:val="20"/>
          <w:highlight w:val="white"/>
        </w:rPr>
        <w:t>;</w:t>
      </w:r>
    </w:p>
    <w:p w14:paraId="51B1CDBD" w14:textId="7A92C6CD" w:rsidR="00324D93" w:rsidRPr="008D3549" w:rsidRDefault="002600E3" w:rsidP="00FD24B3">
      <w:pPr>
        <w:pStyle w:val="ListParagraph"/>
        <w:widowControl w:val="0"/>
        <w:numPr>
          <w:ilvl w:val="0"/>
          <w:numId w:val="86"/>
        </w:numPr>
        <w:spacing w:line="240" w:lineRule="auto"/>
        <w:ind w:left="1512"/>
        <w:rPr>
          <w:sz w:val="20"/>
          <w:szCs w:val="20"/>
          <w:highlight w:val="white"/>
        </w:rPr>
      </w:pPr>
      <w:r w:rsidRPr="008D3549">
        <w:rPr>
          <w:sz w:val="20"/>
          <w:szCs w:val="20"/>
          <w:highlight w:val="white"/>
        </w:rPr>
        <w:t>Customer insight (including complaints)</w:t>
      </w:r>
      <w:r w:rsidR="00F21C04">
        <w:rPr>
          <w:sz w:val="20"/>
          <w:szCs w:val="20"/>
          <w:highlight w:val="white"/>
        </w:rPr>
        <w:t>;</w:t>
      </w:r>
    </w:p>
    <w:p w14:paraId="2D2EB144" w14:textId="6BE1AD31" w:rsidR="00324D93" w:rsidRPr="008D3549" w:rsidRDefault="002600E3" w:rsidP="00FD24B3">
      <w:pPr>
        <w:pStyle w:val="ListParagraph"/>
        <w:widowControl w:val="0"/>
        <w:numPr>
          <w:ilvl w:val="0"/>
          <w:numId w:val="86"/>
        </w:numPr>
        <w:spacing w:line="240" w:lineRule="auto"/>
        <w:ind w:left="1512"/>
        <w:rPr>
          <w:sz w:val="20"/>
          <w:szCs w:val="20"/>
          <w:highlight w:val="white"/>
        </w:rPr>
      </w:pPr>
      <w:r w:rsidRPr="008D3549">
        <w:rPr>
          <w:sz w:val="20"/>
          <w:szCs w:val="20"/>
          <w:highlight w:val="white"/>
        </w:rPr>
        <w:t>Availability, utilisation and use of systems</w:t>
      </w:r>
      <w:r w:rsidR="00F21C04">
        <w:rPr>
          <w:sz w:val="20"/>
          <w:szCs w:val="20"/>
          <w:highlight w:val="white"/>
        </w:rPr>
        <w:t>;</w:t>
      </w:r>
    </w:p>
    <w:p w14:paraId="73533CDD" w14:textId="4BBE216B" w:rsidR="00324D93" w:rsidRPr="008D3549" w:rsidRDefault="002600E3" w:rsidP="00FD24B3">
      <w:pPr>
        <w:pStyle w:val="ListParagraph"/>
        <w:widowControl w:val="0"/>
        <w:numPr>
          <w:ilvl w:val="0"/>
          <w:numId w:val="86"/>
        </w:numPr>
        <w:spacing w:line="240" w:lineRule="auto"/>
        <w:ind w:left="1512"/>
        <w:rPr>
          <w:sz w:val="20"/>
          <w:szCs w:val="20"/>
          <w:highlight w:val="white"/>
        </w:rPr>
      </w:pPr>
      <w:r w:rsidRPr="008D3549">
        <w:rPr>
          <w:sz w:val="20"/>
          <w:szCs w:val="20"/>
          <w:highlight w:val="white"/>
        </w:rPr>
        <w:t>Performance of support services such as Contact Centres</w:t>
      </w:r>
      <w:r w:rsidR="00F21C04">
        <w:rPr>
          <w:sz w:val="20"/>
          <w:szCs w:val="20"/>
          <w:highlight w:val="white"/>
        </w:rPr>
        <w:t>;</w:t>
      </w:r>
    </w:p>
    <w:p w14:paraId="5B52EF35" w14:textId="5814E002" w:rsidR="005964C9" w:rsidRPr="008D3549" w:rsidRDefault="002600E3" w:rsidP="00FD24B3">
      <w:pPr>
        <w:pStyle w:val="ListParagraph"/>
        <w:widowControl w:val="0"/>
        <w:numPr>
          <w:ilvl w:val="0"/>
          <w:numId w:val="86"/>
        </w:numPr>
        <w:spacing w:line="240" w:lineRule="auto"/>
        <w:ind w:left="1512"/>
        <w:rPr>
          <w:sz w:val="20"/>
          <w:szCs w:val="20"/>
          <w:highlight w:val="white"/>
        </w:rPr>
      </w:pPr>
      <w:r w:rsidRPr="008D3549">
        <w:rPr>
          <w:sz w:val="20"/>
          <w:szCs w:val="20"/>
          <w:highlight w:val="white"/>
        </w:rPr>
        <w:t>Sub-Contractor performance or performance against any Operating Level</w:t>
      </w:r>
      <w:r w:rsidR="00F21C04">
        <w:rPr>
          <w:sz w:val="20"/>
          <w:szCs w:val="20"/>
          <w:highlight w:val="white"/>
        </w:rPr>
        <w:t>;</w:t>
      </w:r>
    </w:p>
    <w:p w14:paraId="17AFA716" w14:textId="33E29A46" w:rsidR="00324D93" w:rsidRPr="008D3549" w:rsidRDefault="002600E3" w:rsidP="00FD24B3">
      <w:pPr>
        <w:pStyle w:val="ListParagraph"/>
        <w:widowControl w:val="0"/>
        <w:numPr>
          <w:ilvl w:val="0"/>
          <w:numId w:val="86"/>
        </w:numPr>
        <w:spacing w:line="240" w:lineRule="auto"/>
        <w:ind w:left="1512"/>
        <w:rPr>
          <w:sz w:val="20"/>
          <w:szCs w:val="20"/>
          <w:highlight w:val="white"/>
        </w:rPr>
      </w:pPr>
      <w:r w:rsidRPr="008D3549">
        <w:rPr>
          <w:sz w:val="20"/>
          <w:szCs w:val="20"/>
          <w:highlight w:val="white"/>
        </w:rPr>
        <w:t>Agreements</w:t>
      </w:r>
      <w:r w:rsidR="008510BC">
        <w:rPr>
          <w:sz w:val="20"/>
          <w:szCs w:val="20"/>
          <w:highlight w:val="white"/>
        </w:rPr>
        <w:t xml:space="preserve"> (OLAs)</w:t>
      </w:r>
      <w:r w:rsidR="00F21C04">
        <w:rPr>
          <w:sz w:val="20"/>
          <w:szCs w:val="20"/>
          <w:highlight w:val="white"/>
        </w:rPr>
        <w:t>;</w:t>
      </w:r>
    </w:p>
    <w:p w14:paraId="48A9C0DF" w14:textId="65ABE13F" w:rsidR="00324D93" w:rsidRPr="008D3549" w:rsidRDefault="002600E3" w:rsidP="00FD24B3">
      <w:pPr>
        <w:pStyle w:val="ListParagraph"/>
        <w:widowControl w:val="0"/>
        <w:numPr>
          <w:ilvl w:val="0"/>
          <w:numId w:val="86"/>
        </w:numPr>
        <w:spacing w:line="240" w:lineRule="auto"/>
        <w:ind w:left="1512"/>
        <w:rPr>
          <w:sz w:val="20"/>
          <w:szCs w:val="20"/>
          <w:highlight w:val="white"/>
        </w:rPr>
      </w:pPr>
      <w:r w:rsidRPr="008D3549">
        <w:rPr>
          <w:sz w:val="20"/>
          <w:szCs w:val="20"/>
          <w:highlight w:val="white"/>
        </w:rPr>
        <w:t>Reporting on contract change and work orders, including of their delivery</w:t>
      </w:r>
      <w:r w:rsidR="00F21C04">
        <w:rPr>
          <w:sz w:val="20"/>
          <w:szCs w:val="20"/>
          <w:highlight w:val="white"/>
        </w:rPr>
        <w:t>; and</w:t>
      </w:r>
    </w:p>
    <w:p w14:paraId="33590899" w14:textId="0DED15BE" w:rsidR="00324D93" w:rsidRPr="008D3549" w:rsidRDefault="002600E3" w:rsidP="00FD24B3">
      <w:pPr>
        <w:pStyle w:val="ListParagraph"/>
        <w:widowControl w:val="0"/>
        <w:numPr>
          <w:ilvl w:val="0"/>
          <w:numId w:val="86"/>
        </w:numPr>
        <w:spacing w:line="240" w:lineRule="auto"/>
        <w:ind w:left="1512"/>
        <w:rPr>
          <w:sz w:val="20"/>
          <w:szCs w:val="20"/>
        </w:rPr>
      </w:pPr>
      <w:r w:rsidRPr="008D3549">
        <w:rPr>
          <w:sz w:val="20"/>
          <w:szCs w:val="20"/>
          <w:highlight w:val="white"/>
        </w:rPr>
        <w:t>Continuous improvement</w:t>
      </w:r>
      <w:r w:rsidR="00F21C04">
        <w:rPr>
          <w:sz w:val="20"/>
          <w:szCs w:val="20"/>
          <w:highlight w:val="white"/>
        </w:rPr>
        <w:t>.</w:t>
      </w:r>
    </w:p>
    <w:p w14:paraId="79ABAA66" w14:textId="77777777" w:rsidR="00324D93" w:rsidRPr="008D3549" w:rsidRDefault="00324D93">
      <w:pPr>
        <w:widowControl w:val="0"/>
        <w:spacing w:line="240" w:lineRule="auto"/>
        <w:ind w:left="720"/>
        <w:rPr>
          <w:color w:val="FF0000"/>
          <w:sz w:val="20"/>
          <w:szCs w:val="20"/>
          <w:highlight w:val="white"/>
        </w:rPr>
      </w:pPr>
    </w:p>
    <w:p w14:paraId="49B4FC92" w14:textId="77777777" w:rsidR="00324D93" w:rsidRPr="008D3549" w:rsidRDefault="002600E3">
      <w:pPr>
        <w:widowControl w:val="0"/>
        <w:spacing w:line="240" w:lineRule="auto"/>
        <w:ind w:left="720"/>
        <w:rPr>
          <w:sz w:val="20"/>
          <w:szCs w:val="20"/>
          <w:highlight w:val="white"/>
        </w:rPr>
      </w:pPr>
      <w:r w:rsidRPr="008D3549">
        <w:rPr>
          <w:sz w:val="20"/>
          <w:szCs w:val="20"/>
          <w:highlight w:val="white"/>
        </w:rPr>
        <w:t>As part of the Buyers contract management processes the Supplier shall be required to provide a detailed specification for all the performance measures with the following information:</w:t>
      </w:r>
    </w:p>
    <w:p w14:paraId="305E673C" w14:textId="77777777" w:rsidR="00D00C4E" w:rsidRDefault="00D00C4E" w:rsidP="00D00C4E">
      <w:pPr>
        <w:widowControl w:val="0"/>
        <w:spacing w:line="240" w:lineRule="auto"/>
        <w:rPr>
          <w:sz w:val="20"/>
          <w:szCs w:val="20"/>
          <w:highlight w:val="white"/>
        </w:rPr>
      </w:pPr>
    </w:p>
    <w:p w14:paraId="20A1EAFF" w14:textId="5B67C40F" w:rsidR="00324D93" w:rsidRPr="00D00C4E" w:rsidRDefault="002600E3" w:rsidP="00FD24B3">
      <w:pPr>
        <w:pStyle w:val="ListParagraph"/>
        <w:widowControl w:val="0"/>
        <w:numPr>
          <w:ilvl w:val="0"/>
          <w:numId w:val="144"/>
        </w:numPr>
        <w:spacing w:line="240" w:lineRule="auto"/>
        <w:rPr>
          <w:sz w:val="20"/>
          <w:szCs w:val="20"/>
          <w:highlight w:val="white"/>
        </w:rPr>
      </w:pPr>
      <w:r w:rsidRPr="00D00C4E">
        <w:rPr>
          <w:sz w:val="20"/>
          <w:szCs w:val="20"/>
          <w:highlight w:val="white"/>
        </w:rPr>
        <w:t>source origin for transaction data</w:t>
      </w:r>
      <w:r w:rsidR="00F21C04">
        <w:rPr>
          <w:sz w:val="20"/>
          <w:szCs w:val="20"/>
          <w:highlight w:val="white"/>
        </w:rPr>
        <w:t>;</w:t>
      </w:r>
    </w:p>
    <w:p w14:paraId="7EC10609" w14:textId="36D94978" w:rsidR="005964C9" w:rsidRPr="008D3549" w:rsidRDefault="002600E3" w:rsidP="00FD24B3">
      <w:pPr>
        <w:pStyle w:val="ListParagraph"/>
        <w:widowControl w:val="0"/>
        <w:numPr>
          <w:ilvl w:val="0"/>
          <w:numId w:val="87"/>
        </w:numPr>
        <w:spacing w:line="240" w:lineRule="auto"/>
        <w:ind w:left="1440"/>
        <w:rPr>
          <w:sz w:val="20"/>
          <w:szCs w:val="20"/>
          <w:highlight w:val="white"/>
        </w:rPr>
      </w:pPr>
      <w:r w:rsidRPr="008D3549">
        <w:rPr>
          <w:sz w:val="20"/>
          <w:szCs w:val="20"/>
          <w:highlight w:val="white"/>
        </w:rPr>
        <w:t>calculations, filtering, and/or manipulation the Supplier undertakes to calculate</w:t>
      </w:r>
      <w:r w:rsidR="00F21C04">
        <w:rPr>
          <w:sz w:val="20"/>
          <w:szCs w:val="20"/>
          <w:highlight w:val="white"/>
        </w:rPr>
        <w:t>;</w:t>
      </w:r>
    </w:p>
    <w:p w14:paraId="4E117976" w14:textId="48E44826" w:rsidR="00324D93" w:rsidRPr="008D3549" w:rsidRDefault="002600E3" w:rsidP="00FD24B3">
      <w:pPr>
        <w:pStyle w:val="ListParagraph"/>
        <w:widowControl w:val="0"/>
        <w:numPr>
          <w:ilvl w:val="0"/>
          <w:numId w:val="87"/>
        </w:numPr>
        <w:spacing w:line="240" w:lineRule="auto"/>
        <w:ind w:left="1440"/>
        <w:rPr>
          <w:sz w:val="20"/>
          <w:szCs w:val="20"/>
          <w:highlight w:val="white"/>
        </w:rPr>
      </w:pPr>
      <w:r w:rsidRPr="008D3549">
        <w:rPr>
          <w:sz w:val="20"/>
          <w:szCs w:val="20"/>
          <w:highlight w:val="white"/>
        </w:rPr>
        <w:t>performance against a measure</w:t>
      </w:r>
      <w:r w:rsidR="00F21C04">
        <w:rPr>
          <w:sz w:val="20"/>
          <w:szCs w:val="20"/>
          <w:highlight w:val="white"/>
        </w:rPr>
        <w:t>;</w:t>
      </w:r>
    </w:p>
    <w:p w14:paraId="0F6D76D1" w14:textId="78B0C58C" w:rsidR="00324D93" w:rsidRPr="008D3549" w:rsidRDefault="002600E3" w:rsidP="00FD24B3">
      <w:pPr>
        <w:pStyle w:val="ListParagraph"/>
        <w:widowControl w:val="0"/>
        <w:numPr>
          <w:ilvl w:val="0"/>
          <w:numId w:val="87"/>
        </w:numPr>
        <w:spacing w:line="240" w:lineRule="auto"/>
        <w:ind w:left="1440"/>
        <w:rPr>
          <w:sz w:val="20"/>
          <w:szCs w:val="20"/>
          <w:highlight w:val="white"/>
        </w:rPr>
      </w:pPr>
      <w:r w:rsidRPr="008D3549">
        <w:rPr>
          <w:sz w:val="20"/>
          <w:szCs w:val="20"/>
          <w:highlight w:val="white"/>
        </w:rPr>
        <w:t>Quality or Assurance Control points (manual or automated)</w:t>
      </w:r>
      <w:r w:rsidR="00F21C04">
        <w:rPr>
          <w:sz w:val="20"/>
          <w:szCs w:val="20"/>
          <w:highlight w:val="white"/>
        </w:rPr>
        <w:t>;</w:t>
      </w:r>
    </w:p>
    <w:p w14:paraId="7573E652" w14:textId="420A465E" w:rsidR="00324D93" w:rsidRPr="008D3549" w:rsidRDefault="002600E3" w:rsidP="00FD24B3">
      <w:pPr>
        <w:pStyle w:val="ListParagraph"/>
        <w:widowControl w:val="0"/>
        <w:numPr>
          <w:ilvl w:val="0"/>
          <w:numId w:val="87"/>
        </w:numPr>
        <w:spacing w:line="240" w:lineRule="auto"/>
        <w:ind w:left="1440"/>
        <w:rPr>
          <w:sz w:val="20"/>
          <w:szCs w:val="20"/>
          <w:highlight w:val="white"/>
        </w:rPr>
      </w:pPr>
      <w:r w:rsidRPr="008D3549">
        <w:rPr>
          <w:sz w:val="20"/>
          <w:szCs w:val="20"/>
          <w:highlight w:val="white"/>
        </w:rPr>
        <w:t>supplier report titles and descriptions</w:t>
      </w:r>
      <w:r w:rsidR="00F21C04">
        <w:rPr>
          <w:sz w:val="20"/>
          <w:szCs w:val="20"/>
          <w:highlight w:val="white"/>
        </w:rPr>
        <w:t>;</w:t>
      </w:r>
      <w:r w:rsidRPr="008D3549">
        <w:rPr>
          <w:sz w:val="20"/>
          <w:szCs w:val="20"/>
          <w:highlight w:val="white"/>
        </w:rPr>
        <w:t xml:space="preserve"> and</w:t>
      </w:r>
    </w:p>
    <w:p w14:paraId="7A57D30B" w14:textId="76CA3799" w:rsidR="00324D93" w:rsidRPr="008D3549" w:rsidRDefault="002600E3" w:rsidP="00FD24B3">
      <w:pPr>
        <w:pStyle w:val="ListParagraph"/>
        <w:widowControl w:val="0"/>
        <w:numPr>
          <w:ilvl w:val="0"/>
          <w:numId w:val="87"/>
        </w:numPr>
        <w:spacing w:line="240" w:lineRule="auto"/>
        <w:ind w:left="1440"/>
        <w:rPr>
          <w:sz w:val="20"/>
          <w:szCs w:val="20"/>
          <w:highlight w:val="white"/>
        </w:rPr>
      </w:pPr>
      <w:r w:rsidRPr="008D3549">
        <w:rPr>
          <w:sz w:val="20"/>
          <w:szCs w:val="20"/>
          <w:highlight w:val="white"/>
        </w:rPr>
        <w:t>mapping of underlying report and/or data structure for each measure</w:t>
      </w:r>
      <w:r w:rsidR="00F21C04">
        <w:rPr>
          <w:sz w:val="20"/>
          <w:szCs w:val="20"/>
          <w:highlight w:val="white"/>
        </w:rPr>
        <w:t>.</w:t>
      </w:r>
    </w:p>
    <w:p w14:paraId="21D3EBE4" w14:textId="5A0D5EDF" w:rsidR="00210D42" w:rsidRPr="008D3549" w:rsidRDefault="002600E3" w:rsidP="00D00C4E">
      <w:pPr>
        <w:widowControl w:val="0"/>
        <w:rPr>
          <w:color w:val="FF0000"/>
          <w:sz w:val="20"/>
          <w:szCs w:val="20"/>
          <w:highlight w:val="white"/>
        </w:rPr>
      </w:pPr>
      <w:r w:rsidRPr="008D3549">
        <w:rPr>
          <w:color w:val="FF0000"/>
          <w:sz w:val="20"/>
          <w:szCs w:val="20"/>
          <w:highlight w:val="white"/>
        </w:rPr>
        <w:t xml:space="preserve"> </w:t>
      </w:r>
    </w:p>
    <w:p w14:paraId="6DA13C76" w14:textId="77777777" w:rsidR="00324D93" w:rsidRPr="008D3549" w:rsidRDefault="00324D93">
      <w:pPr>
        <w:widowControl w:val="0"/>
        <w:ind w:left="1960" w:hanging="360"/>
        <w:rPr>
          <w:b/>
          <w:sz w:val="20"/>
          <w:szCs w:val="20"/>
          <w:highlight w:val="white"/>
        </w:rPr>
      </w:pPr>
    </w:p>
    <w:p w14:paraId="5D997FF0" w14:textId="77777777" w:rsidR="00324D93" w:rsidRPr="008D3549" w:rsidRDefault="00324D93">
      <w:pPr>
        <w:widowControl w:val="0"/>
        <w:ind w:left="880"/>
        <w:jc w:val="both"/>
        <w:rPr>
          <w:b/>
          <w:sz w:val="20"/>
          <w:szCs w:val="20"/>
          <w:highlight w:val="white"/>
        </w:rPr>
      </w:pPr>
    </w:p>
    <w:p w14:paraId="1869F682" w14:textId="2CB35475" w:rsidR="00210D42" w:rsidRPr="00210D42" w:rsidRDefault="002600E3" w:rsidP="00FD24B3">
      <w:pPr>
        <w:pStyle w:val="ListParagraph"/>
        <w:widowControl w:val="0"/>
        <w:numPr>
          <w:ilvl w:val="1"/>
          <w:numId w:val="81"/>
        </w:numPr>
        <w:jc w:val="both"/>
        <w:rPr>
          <w:b/>
          <w:sz w:val="20"/>
          <w:szCs w:val="20"/>
          <w:highlight w:val="white"/>
        </w:rPr>
      </w:pPr>
      <w:r w:rsidRPr="008D3549">
        <w:rPr>
          <w:b/>
          <w:sz w:val="20"/>
          <w:szCs w:val="20"/>
          <w:highlight w:val="white"/>
        </w:rPr>
        <w:t>User Experience</w:t>
      </w:r>
    </w:p>
    <w:p w14:paraId="4F815AE6" w14:textId="257F8A19" w:rsidR="00324D93" w:rsidRDefault="002600E3">
      <w:pPr>
        <w:widowControl w:val="0"/>
        <w:ind w:left="880"/>
        <w:jc w:val="both"/>
        <w:rPr>
          <w:sz w:val="20"/>
          <w:szCs w:val="20"/>
          <w:highlight w:val="white"/>
        </w:rPr>
      </w:pPr>
      <w:r w:rsidRPr="008D3549">
        <w:rPr>
          <w:sz w:val="20"/>
          <w:szCs w:val="20"/>
          <w:highlight w:val="white"/>
        </w:rPr>
        <w:t>User experience expectations require that the Supplier shall:</w:t>
      </w:r>
    </w:p>
    <w:p w14:paraId="285353F2" w14:textId="77777777" w:rsidR="00D00C4E" w:rsidRPr="008D3549" w:rsidRDefault="00D00C4E" w:rsidP="00D00C4E">
      <w:pPr>
        <w:widowControl w:val="0"/>
        <w:jc w:val="both"/>
        <w:rPr>
          <w:sz w:val="20"/>
          <w:szCs w:val="20"/>
          <w:highlight w:val="white"/>
        </w:rPr>
      </w:pPr>
    </w:p>
    <w:p w14:paraId="30891022" w14:textId="46C3DFA5" w:rsidR="00324D93" w:rsidRPr="008D3549" w:rsidRDefault="002600E3" w:rsidP="00FD24B3">
      <w:pPr>
        <w:pStyle w:val="ListParagraph"/>
        <w:widowControl w:val="0"/>
        <w:numPr>
          <w:ilvl w:val="0"/>
          <w:numId w:val="88"/>
        </w:numPr>
        <w:ind w:left="1280"/>
        <w:jc w:val="both"/>
        <w:rPr>
          <w:sz w:val="20"/>
          <w:szCs w:val="20"/>
          <w:highlight w:val="white"/>
        </w:rPr>
      </w:pPr>
      <w:r w:rsidRPr="008D3549">
        <w:rPr>
          <w:sz w:val="20"/>
          <w:szCs w:val="20"/>
          <w:highlight w:val="white"/>
        </w:rPr>
        <w:t>Drive User Adoption through blended, modern and fully accessible training methods for new or optimised features</w:t>
      </w:r>
      <w:r w:rsidR="00F21C04">
        <w:rPr>
          <w:sz w:val="20"/>
          <w:szCs w:val="20"/>
          <w:highlight w:val="white"/>
        </w:rPr>
        <w:t>;</w:t>
      </w:r>
    </w:p>
    <w:p w14:paraId="153CB561" w14:textId="472FB90D" w:rsidR="00324D93" w:rsidRPr="008D3549" w:rsidRDefault="002600E3" w:rsidP="00FD24B3">
      <w:pPr>
        <w:pStyle w:val="ListParagraph"/>
        <w:widowControl w:val="0"/>
        <w:numPr>
          <w:ilvl w:val="0"/>
          <w:numId w:val="88"/>
        </w:numPr>
        <w:ind w:left="1280"/>
        <w:jc w:val="both"/>
        <w:rPr>
          <w:sz w:val="20"/>
          <w:szCs w:val="20"/>
          <w:highlight w:val="white"/>
        </w:rPr>
      </w:pPr>
      <w:r w:rsidRPr="008D3549">
        <w:rPr>
          <w:sz w:val="20"/>
          <w:szCs w:val="20"/>
          <w:highlight w:val="white"/>
        </w:rPr>
        <w:lastRenderedPageBreak/>
        <w:t xml:space="preserve">Capture </w:t>
      </w:r>
      <w:r w:rsidRPr="008D3549">
        <w:rPr>
          <w:sz w:val="20"/>
          <w:szCs w:val="20"/>
        </w:rPr>
        <w:t>user satisfaction through various methods including</w:t>
      </w:r>
      <w:r w:rsidR="005D5211">
        <w:rPr>
          <w:sz w:val="20"/>
          <w:szCs w:val="20"/>
        </w:rPr>
        <w:t xml:space="preserve">, </w:t>
      </w:r>
      <w:r w:rsidRPr="008D3549">
        <w:rPr>
          <w:sz w:val="20"/>
          <w:szCs w:val="20"/>
        </w:rPr>
        <w:t>but not limited to</w:t>
      </w:r>
      <w:r w:rsidR="005D5211">
        <w:rPr>
          <w:sz w:val="20"/>
          <w:szCs w:val="20"/>
        </w:rPr>
        <w:t>,</w:t>
      </w:r>
      <w:r w:rsidRPr="008D3549">
        <w:rPr>
          <w:sz w:val="20"/>
          <w:szCs w:val="20"/>
        </w:rPr>
        <w:t xml:space="preserve"> </w:t>
      </w:r>
      <w:r w:rsidRPr="008D3549">
        <w:rPr>
          <w:sz w:val="20"/>
          <w:szCs w:val="20"/>
          <w:highlight w:val="white"/>
        </w:rPr>
        <w:t>continual user satisfaction surveys through net promoter score</w:t>
      </w:r>
      <w:r w:rsidR="00F21C04">
        <w:rPr>
          <w:sz w:val="20"/>
          <w:szCs w:val="20"/>
          <w:highlight w:val="white"/>
        </w:rPr>
        <w:t>;</w:t>
      </w:r>
    </w:p>
    <w:p w14:paraId="55071996" w14:textId="15EE20E7" w:rsidR="00324D93" w:rsidRPr="008D3549" w:rsidRDefault="002600E3" w:rsidP="00FD24B3">
      <w:pPr>
        <w:pStyle w:val="ListParagraph"/>
        <w:widowControl w:val="0"/>
        <w:numPr>
          <w:ilvl w:val="0"/>
          <w:numId w:val="88"/>
        </w:numPr>
        <w:ind w:left="1280"/>
        <w:jc w:val="both"/>
        <w:rPr>
          <w:sz w:val="20"/>
          <w:szCs w:val="20"/>
          <w:highlight w:val="white"/>
        </w:rPr>
      </w:pPr>
      <w:r w:rsidRPr="008D3549">
        <w:rPr>
          <w:sz w:val="20"/>
          <w:szCs w:val="20"/>
          <w:highlight w:val="white"/>
        </w:rPr>
        <w:t>Provide a dedicated customer service team to support the initial embedding of the system</w:t>
      </w:r>
      <w:r w:rsidR="00F21C04">
        <w:rPr>
          <w:sz w:val="20"/>
          <w:szCs w:val="20"/>
          <w:highlight w:val="white"/>
        </w:rPr>
        <w:t>;</w:t>
      </w:r>
      <w:r w:rsidRPr="008D3549">
        <w:rPr>
          <w:sz w:val="20"/>
          <w:szCs w:val="20"/>
          <w:highlight w:val="white"/>
        </w:rPr>
        <w:t xml:space="preserve"> </w:t>
      </w:r>
    </w:p>
    <w:p w14:paraId="0C6D770C" w14:textId="33C2E1B5" w:rsidR="00324D93" w:rsidRPr="008D3549" w:rsidRDefault="002600E3" w:rsidP="00FD24B3">
      <w:pPr>
        <w:pStyle w:val="ListParagraph"/>
        <w:widowControl w:val="0"/>
        <w:numPr>
          <w:ilvl w:val="0"/>
          <w:numId w:val="88"/>
        </w:numPr>
        <w:ind w:left="1280"/>
        <w:jc w:val="both"/>
        <w:rPr>
          <w:sz w:val="20"/>
          <w:szCs w:val="20"/>
          <w:highlight w:val="white"/>
        </w:rPr>
      </w:pPr>
      <w:r w:rsidRPr="008D3549">
        <w:rPr>
          <w:sz w:val="20"/>
          <w:szCs w:val="20"/>
          <w:highlight w:val="white"/>
        </w:rPr>
        <w:t xml:space="preserve">Ensure contact reasons are categorised by task and platform so </w:t>
      </w:r>
      <w:r w:rsidR="008510BC" w:rsidRPr="008D3549">
        <w:rPr>
          <w:sz w:val="20"/>
          <w:szCs w:val="20"/>
          <w:highlight w:val="white"/>
        </w:rPr>
        <w:t>high-volume</w:t>
      </w:r>
      <w:r w:rsidRPr="008D3549">
        <w:rPr>
          <w:sz w:val="20"/>
          <w:szCs w:val="20"/>
          <w:highlight w:val="white"/>
        </w:rPr>
        <w:t xml:space="preserve"> issues can be analysed and the experience optimised</w:t>
      </w:r>
      <w:r w:rsidR="00F21C04">
        <w:rPr>
          <w:sz w:val="20"/>
          <w:szCs w:val="20"/>
          <w:highlight w:val="white"/>
        </w:rPr>
        <w:t>; and</w:t>
      </w:r>
    </w:p>
    <w:p w14:paraId="5E7CBBE2" w14:textId="7F0D83AD" w:rsidR="00324D93" w:rsidRPr="00F66A2E" w:rsidRDefault="002600E3" w:rsidP="00FD24B3">
      <w:pPr>
        <w:pStyle w:val="ListParagraph"/>
        <w:widowControl w:val="0"/>
        <w:numPr>
          <w:ilvl w:val="0"/>
          <w:numId w:val="88"/>
        </w:numPr>
        <w:ind w:left="1280"/>
        <w:jc w:val="both"/>
        <w:rPr>
          <w:sz w:val="20"/>
          <w:szCs w:val="20"/>
          <w:highlight w:val="white"/>
        </w:rPr>
      </w:pPr>
      <w:r w:rsidRPr="00F66A2E">
        <w:rPr>
          <w:sz w:val="20"/>
          <w:szCs w:val="20"/>
          <w:highlight w:val="white"/>
        </w:rPr>
        <w:t xml:space="preserve">For Central Government Buyers, the user experience </w:t>
      </w:r>
      <w:r w:rsidR="00CA7AA0">
        <w:rPr>
          <w:sz w:val="20"/>
          <w:szCs w:val="20"/>
          <w:highlight w:val="white"/>
        </w:rPr>
        <w:t>shall</w:t>
      </w:r>
      <w:r w:rsidRPr="00F66A2E">
        <w:rPr>
          <w:sz w:val="20"/>
          <w:szCs w:val="20"/>
          <w:highlight w:val="white"/>
        </w:rPr>
        <w:t xml:space="preserve"> be built to Government Digital Service (GDS) standards, such as the GDS Service Manual and Style Guide</w:t>
      </w:r>
      <w:r w:rsidR="00F21C04">
        <w:rPr>
          <w:sz w:val="20"/>
          <w:szCs w:val="20"/>
          <w:highlight w:val="white"/>
        </w:rPr>
        <w:t>;</w:t>
      </w:r>
    </w:p>
    <w:p w14:paraId="7240B39A" w14:textId="77777777" w:rsidR="00324D93" w:rsidRPr="008D3549" w:rsidRDefault="002600E3" w:rsidP="00FD24B3">
      <w:pPr>
        <w:pStyle w:val="ListParagraph"/>
        <w:widowControl w:val="0"/>
        <w:numPr>
          <w:ilvl w:val="0"/>
          <w:numId w:val="88"/>
        </w:numPr>
        <w:ind w:left="1280"/>
        <w:jc w:val="both"/>
        <w:rPr>
          <w:sz w:val="20"/>
          <w:szCs w:val="20"/>
          <w:highlight w:val="white"/>
        </w:rPr>
      </w:pPr>
      <w:r w:rsidRPr="008D3549">
        <w:rPr>
          <w:sz w:val="20"/>
          <w:szCs w:val="20"/>
          <w:highlight w:val="white"/>
        </w:rPr>
        <w:t>When working with the Buyer on new processes or optimising existing interfaces;</w:t>
      </w:r>
    </w:p>
    <w:p w14:paraId="3737075E" w14:textId="5659BC49" w:rsidR="00324D93" w:rsidRPr="008D3549" w:rsidRDefault="002600E3" w:rsidP="00D00C4E">
      <w:pPr>
        <w:widowControl w:val="0"/>
        <w:ind w:left="1800" w:hanging="360"/>
        <w:jc w:val="both"/>
        <w:rPr>
          <w:sz w:val="20"/>
          <w:szCs w:val="20"/>
          <w:highlight w:val="white"/>
        </w:rPr>
      </w:pPr>
      <w:r w:rsidRPr="008D3549">
        <w:rPr>
          <w:sz w:val="20"/>
          <w:szCs w:val="20"/>
          <w:highlight w:val="white"/>
        </w:rPr>
        <w:t>○</w:t>
      </w:r>
      <w:r w:rsidR="00D00C4E">
        <w:rPr>
          <w:sz w:val="20"/>
          <w:szCs w:val="20"/>
          <w:highlight w:val="white"/>
        </w:rPr>
        <w:t xml:space="preserve"> </w:t>
      </w:r>
      <w:r w:rsidRPr="008D3549">
        <w:rPr>
          <w:sz w:val="20"/>
          <w:szCs w:val="20"/>
          <w:highlight w:val="white"/>
        </w:rPr>
        <w:t>Ensure the end user needs have been clearly understood</w:t>
      </w:r>
      <w:r w:rsidR="00F21C04">
        <w:rPr>
          <w:sz w:val="20"/>
          <w:szCs w:val="20"/>
          <w:highlight w:val="white"/>
        </w:rPr>
        <w:t>;</w:t>
      </w:r>
    </w:p>
    <w:p w14:paraId="552274B1" w14:textId="4B992D10" w:rsidR="00324D93" w:rsidRPr="008D3549" w:rsidRDefault="002600E3" w:rsidP="00D00C4E">
      <w:pPr>
        <w:widowControl w:val="0"/>
        <w:ind w:left="1800" w:hanging="360"/>
        <w:jc w:val="both"/>
        <w:rPr>
          <w:sz w:val="20"/>
          <w:szCs w:val="20"/>
          <w:highlight w:val="white"/>
        </w:rPr>
      </w:pPr>
      <w:r w:rsidRPr="008D3549">
        <w:rPr>
          <w:sz w:val="20"/>
          <w:szCs w:val="20"/>
          <w:highlight w:val="white"/>
        </w:rPr>
        <w:t>○</w:t>
      </w:r>
      <w:r w:rsidR="00D00C4E">
        <w:rPr>
          <w:sz w:val="20"/>
          <w:szCs w:val="20"/>
          <w:highlight w:val="white"/>
        </w:rPr>
        <w:t xml:space="preserve"> </w:t>
      </w:r>
      <w:r w:rsidRPr="008D3549">
        <w:rPr>
          <w:sz w:val="20"/>
          <w:szCs w:val="20"/>
          <w:highlight w:val="white"/>
        </w:rPr>
        <w:t>Have a cross functional team consisting of user experience practitioners</w:t>
      </w:r>
      <w:r w:rsidR="00F21C04">
        <w:rPr>
          <w:sz w:val="20"/>
          <w:szCs w:val="20"/>
          <w:highlight w:val="white"/>
        </w:rPr>
        <w:t>;</w:t>
      </w:r>
    </w:p>
    <w:p w14:paraId="25E39873" w14:textId="4E6291E8" w:rsidR="00324D93" w:rsidRPr="008D3549" w:rsidRDefault="002600E3" w:rsidP="00D00C4E">
      <w:pPr>
        <w:widowControl w:val="0"/>
        <w:ind w:left="1800" w:hanging="360"/>
        <w:jc w:val="both"/>
        <w:rPr>
          <w:sz w:val="20"/>
          <w:szCs w:val="20"/>
          <w:highlight w:val="white"/>
        </w:rPr>
      </w:pPr>
      <w:r w:rsidRPr="008D3549">
        <w:rPr>
          <w:sz w:val="20"/>
          <w:szCs w:val="20"/>
          <w:highlight w:val="white"/>
        </w:rPr>
        <w:t>○ Ensure new processes integrate intuitively into the platform through user testing</w:t>
      </w:r>
      <w:r w:rsidR="00F21C04">
        <w:rPr>
          <w:sz w:val="20"/>
          <w:szCs w:val="20"/>
          <w:highlight w:val="white"/>
        </w:rPr>
        <w:t>;</w:t>
      </w:r>
    </w:p>
    <w:p w14:paraId="275C27B4" w14:textId="36845BFB" w:rsidR="00324D93" w:rsidRPr="008D3549" w:rsidRDefault="002600E3" w:rsidP="00D00C4E">
      <w:pPr>
        <w:widowControl w:val="0"/>
        <w:ind w:left="1800" w:hanging="360"/>
        <w:jc w:val="both"/>
        <w:rPr>
          <w:sz w:val="20"/>
          <w:szCs w:val="20"/>
          <w:highlight w:val="white"/>
        </w:rPr>
      </w:pPr>
      <w:r w:rsidRPr="008D3549">
        <w:rPr>
          <w:sz w:val="20"/>
          <w:szCs w:val="20"/>
          <w:highlight w:val="white"/>
        </w:rPr>
        <w:t>○ Conduct usability &amp; accessibility tests and iterate findings</w:t>
      </w:r>
      <w:r w:rsidR="00F21C04">
        <w:rPr>
          <w:sz w:val="20"/>
          <w:szCs w:val="20"/>
          <w:highlight w:val="white"/>
        </w:rPr>
        <w:t>;</w:t>
      </w:r>
    </w:p>
    <w:p w14:paraId="156BF983" w14:textId="0EC978D7" w:rsidR="00324D93" w:rsidRPr="008D3549" w:rsidRDefault="002600E3" w:rsidP="00FD24B3">
      <w:pPr>
        <w:pStyle w:val="ListParagraph"/>
        <w:widowControl w:val="0"/>
        <w:numPr>
          <w:ilvl w:val="0"/>
          <w:numId w:val="89"/>
        </w:numPr>
        <w:ind w:left="1280"/>
        <w:jc w:val="both"/>
        <w:rPr>
          <w:sz w:val="20"/>
          <w:szCs w:val="20"/>
          <w:highlight w:val="white"/>
        </w:rPr>
      </w:pPr>
      <w:r w:rsidRPr="00407B4C">
        <w:rPr>
          <w:sz w:val="20"/>
          <w:szCs w:val="20"/>
          <w:highlight w:val="white"/>
        </w:rPr>
        <w:t>For Central Government Buyers,</w:t>
      </w:r>
      <w:r w:rsidRPr="008D3549">
        <w:rPr>
          <w:sz w:val="20"/>
          <w:szCs w:val="20"/>
          <w:highlight w:val="white"/>
        </w:rPr>
        <w:t xml:space="preserve"> be responsible for ensuring user facing systems work seamlessly for users and comply with GDS Standards</w:t>
      </w:r>
      <w:r w:rsidR="00F21C04">
        <w:rPr>
          <w:sz w:val="20"/>
          <w:szCs w:val="20"/>
          <w:highlight w:val="white"/>
        </w:rPr>
        <w:t>;</w:t>
      </w:r>
    </w:p>
    <w:p w14:paraId="6A4FD740" w14:textId="622D7C9C" w:rsidR="00324D93" w:rsidRPr="008D3549" w:rsidRDefault="002600E3" w:rsidP="00FD24B3">
      <w:pPr>
        <w:pStyle w:val="ListParagraph"/>
        <w:widowControl w:val="0"/>
        <w:numPr>
          <w:ilvl w:val="0"/>
          <w:numId w:val="89"/>
        </w:numPr>
        <w:ind w:left="1280"/>
        <w:jc w:val="both"/>
        <w:rPr>
          <w:sz w:val="20"/>
          <w:szCs w:val="20"/>
          <w:highlight w:val="white"/>
        </w:rPr>
      </w:pPr>
      <w:r w:rsidRPr="008D3549">
        <w:rPr>
          <w:sz w:val="20"/>
          <w:szCs w:val="20"/>
          <w:highlight w:val="white"/>
        </w:rPr>
        <w:t xml:space="preserve">Identify processes and tasks which can be automated </w:t>
      </w:r>
      <w:r w:rsidRPr="00407B4C">
        <w:rPr>
          <w:sz w:val="20"/>
          <w:szCs w:val="20"/>
          <w:highlight w:val="white"/>
        </w:rPr>
        <w:t>(and</w:t>
      </w:r>
      <w:r w:rsidRPr="008D3549">
        <w:rPr>
          <w:sz w:val="20"/>
          <w:szCs w:val="20"/>
        </w:rPr>
        <w:t xml:space="preserve"> </w:t>
      </w:r>
      <w:proofErr w:type="gramStart"/>
      <w:r w:rsidRPr="008D3549">
        <w:rPr>
          <w:sz w:val="20"/>
          <w:szCs w:val="20"/>
        </w:rPr>
        <w:t>have an understanding of</w:t>
      </w:r>
      <w:proofErr w:type="gramEnd"/>
      <w:r w:rsidRPr="008D3549">
        <w:rPr>
          <w:sz w:val="20"/>
          <w:szCs w:val="20"/>
        </w:rPr>
        <w:t xml:space="preserve"> potential blockers to such automation)</w:t>
      </w:r>
      <w:r w:rsidR="00F21C04">
        <w:rPr>
          <w:sz w:val="20"/>
          <w:szCs w:val="20"/>
        </w:rPr>
        <w:t>;</w:t>
      </w:r>
    </w:p>
    <w:p w14:paraId="1401A917" w14:textId="061268D5" w:rsidR="00324D93" w:rsidRPr="008D3549" w:rsidRDefault="002600E3" w:rsidP="00FD24B3">
      <w:pPr>
        <w:pStyle w:val="ListParagraph"/>
        <w:widowControl w:val="0"/>
        <w:numPr>
          <w:ilvl w:val="0"/>
          <w:numId w:val="89"/>
        </w:numPr>
        <w:ind w:left="1280"/>
        <w:jc w:val="both"/>
        <w:rPr>
          <w:sz w:val="20"/>
          <w:szCs w:val="20"/>
          <w:highlight w:val="white"/>
        </w:rPr>
      </w:pPr>
      <w:r w:rsidRPr="008D3549">
        <w:rPr>
          <w:sz w:val="20"/>
          <w:szCs w:val="20"/>
          <w:highlight w:val="white"/>
        </w:rPr>
        <w:t>Ensure that Solutions are smart device friendly</w:t>
      </w:r>
      <w:r w:rsidR="00F21C04">
        <w:rPr>
          <w:sz w:val="20"/>
          <w:szCs w:val="20"/>
          <w:highlight w:val="white"/>
        </w:rPr>
        <w:t>;</w:t>
      </w:r>
    </w:p>
    <w:p w14:paraId="1EC08DFB" w14:textId="1F0D236F" w:rsidR="00324D93" w:rsidRPr="008D3549" w:rsidRDefault="002600E3" w:rsidP="00FD24B3">
      <w:pPr>
        <w:pStyle w:val="ListParagraph"/>
        <w:widowControl w:val="0"/>
        <w:numPr>
          <w:ilvl w:val="0"/>
          <w:numId w:val="89"/>
        </w:numPr>
        <w:ind w:left="1280"/>
        <w:jc w:val="both"/>
        <w:rPr>
          <w:sz w:val="20"/>
          <w:szCs w:val="20"/>
          <w:highlight w:val="white"/>
        </w:rPr>
      </w:pPr>
      <w:r w:rsidRPr="008D3549">
        <w:rPr>
          <w:sz w:val="20"/>
          <w:szCs w:val="20"/>
          <w:highlight w:val="white"/>
        </w:rPr>
        <w:t>Supplier shall ensure that Solutions have a plan for self-service voice interaction</w:t>
      </w:r>
      <w:r w:rsidR="00F21C04">
        <w:rPr>
          <w:sz w:val="20"/>
          <w:szCs w:val="20"/>
          <w:highlight w:val="white"/>
        </w:rPr>
        <w:t>; and</w:t>
      </w:r>
    </w:p>
    <w:p w14:paraId="3A87194C" w14:textId="561521C7" w:rsidR="00D00C4E" w:rsidRDefault="002600E3" w:rsidP="00FD24B3">
      <w:pPr>
        <w:pStyle w:val="ListParagraph"/>
        <w:widowControl w:val="0"/>
        <w:numPr>
          <w:ilvl w:val="0"/>
          <w:numId w:val="89"/>
        </w:numPr>
        <w:ind w:left="1280"/>
        <w:jc w:val="both"/>
        <w:rPr>
          <w:sz w:val="20"/>
          <w:szCs w:val="20"/>
          <w:highlight w:val="white"/>
        </w:rPr>
      </w:pPr>
      <w:r w:rsidRPr="008D3549">
        <w:rPr>
          <w:sz w:val="20"/>
          <w:szCs w:val="20"/>
          <w:highlight w:val="white"/>
        </w:rPr>
        <w:t>Demonstrate that their Solution is compliant with the latest WCAG principles (level AA as a minimum) and GDS best practice to meet accessibility needs, including the use of Assistive Technologies in use by the Buyer</w:t>
      </w:r>
      <w:r w:rsidR="00F21C04">
        <w:rPr>
          <w:sz w:val="20"/>
          <w:szCs w:val="20"/>
          <w:highlight w:val="white"/>
        </w:rPr>
        <w:t>.</w:t>
      </w:r>
    </w:p>
    <w:p w14:paraId="43C2F8B8" w14:textId="77777777" w:rsidR="00D00C4E" w:rsidRPr="00D00C4E" w:rsidRDefault="00D00C4E" w:rsidP="00D00C4E">
      <w:pPr>
        <w:widowControl w:val="0"/>
        <w:jc w:val="both"/>
        <w:rPr>
          <w:sz w:val="20"/>
          <w:szCs w:val="20"/>
          <w:highlight w:val="white"/>
        </w:rPr>
      </w:pPr>
    </w:p>
    <w:p w14:paraId="507A8247" w14:textId="77777777" w:rsidR="00324D93" w:rsidRPr="008D3549" w:rsidRDefault="002600E3" w:rsidP="00FD24B3">
      <w:pPr>
        <w:pStyle w:val="ListParagraph"/>
        <w:widowControl w:val="0"/>
        <w:numPr>
          <w:ilvl w:val="1"/>
          <w:numId w:val="81"/>
        </w:numPr>
        <w:rPr>
          <w:b/>
          <w:sz w:val="20"/>
          <w:szCs w:val="20"/>
          <w:highlight w:val="white"/>
        </w:rPr>
      </w:pPr>
      <w:r w:rsidRPr="008D3549">
        <w:rPr>
          <w:b/>
          <w:sz w:val="20"/>
          <w:szCs w:val="20"/>
          <w:highlight w:val="white"/>
        </w:rPr>
        <w:t>Change Management</w:t>
      </w:r>
    </w:p>
    <w:p w14:paraId="06E4AF3E" w14:textId="77777777" w:rsidR="00324D93" w:rsidRPr="008D3549" w:rsidRDefault="00324D93">
      <w:pPr>
        <w:widowControl w:val="0"/>
        <w:ind w:left="880"/>
        <w:jc w:val="both"/>
        <w:rPr>
          <w:b/>
          <w:sz w:val="20"/>
          <w:szCs w:val="20"/>
          <w:highlight w:val="white"/>
        </w:rPr>
      </w:pPr>
    </w:p>
    <w:p w14:paraId="0E23A203" w14:textId="77777777" w:rsidR="00324D93" w:rsidRPr="008D3549" w:rsidRDefault="002600E3">
      <w:pPr>
        <w:widowControl w:val="0"/>
        <w:ind w:left="880"/>
        <w:jc w:val="both"/>
        <w:rPr>
          <w:sz w:val="20"/>
          <w:szCs w:val="20"/>
          <w:highlight w:val="white"/>
        </w:rPr>
      </w:pPr>
      <w:r w:rsidRPr="008D3549">
        <w:rPr>
          <w:sz w:val="20"/>
          <w:szCs w:val="20"/>
          <w:highlight w:val="white"/>
        </w:rPr>
        <w:t>The Supplier shall be required to create and manage a complete change control process ensuring the changes to processes and services are effectively managed, including:</w:t>
      </w:r>
    </w:p>
    <w:p w14:paraId="080B0152" w14:textId="03BDC1F0" w:rsidR="00324D93" w:rsidRPr="008D3549" w:rsidRDefault="002600E3" w:rsidP="00FD24B3">
      <w:pPr>
        <w:pStyle w:val="ListParagraph"/>
        <w:widowControl w:val="0"/>
        <w:numPr>
          <w:ilvl w:val="0"/>
          <w:numId w:val="90"/>
        </w:numPr>
        <w:jc w:val="both"/>
        <w:rPr>
          <w:sz w:val="20"/>
          <w:szCs w:val="20"/>
          <w:highlight w:val="white"/>
        </w:rPr>
      </w:pPr>
      <w:r w:rsidRPr="008D3549">
        <w:rPr>
          <w:sz w:val="20"/>
          <w:szCs w:val="20"/>
          <w:highlight w:val="white"/>
        </w:rPr>
        <w:t xml:space="preserve">Clearly documented change control process </w:t>
      </w:r>
      <w:r w:rsidRPr="008D3549">
        <w:rPr>
          <w:sz w:val="20"/>
          <w:szCs w:val="20"/>
        </w:rPr>
        <w:t>(including streamlined process for work orders in addition to formal change process)</w:t>
      </w:r>
      <w:r w:rsidR="00F21C04">
        <w:rPr>
          <w:sz w:val="20"/>
          <w:szCs w:val="20"/>
        </w:rPr>
        <w:t>;</w:t>
      </w:r>
    </w:p>
    <w:p w14:paraId="293E4B0E" w14:textId="21C5C438" w:rsidR="00324D93" w:rsidRPr="008D3549" w:rsidRDefault="002600E3" w:rsidP="00FD24B3">
      <w:pPr>
        <w:pStyle w:val="ListParagraph"/>
        <w:widowControl w:val="0"/>
        <w:numPr>
          <w:ilvl w:val="0"/>
          <w:numId w:val="90"/>
        </w:numPr>
        <w:jc w:val="both"/>
        <w:rPr>
          <w:sz w:val="20"/>
          <w:szCs w:val="20"/>
          <w:highlight w:val="white"/>
        </w:rPr>
      </w:pPr>
      <w:r w:rsidRPr="008D3549">
        <w:rPr>
          <w:sz w:val="20"/>
          <w:szCs w:val="20"/>
          <w:highlight w:val="white"/>
        </w:rPr>
        <w:t>Service levels for changes</w:t>
      </w:r>
      <w:r w:rsidR="00F21C04">
        <w:rPr>
          <w:sz w:val="20"/>
          <w:szCs w:val="20"/>
          <w:highlight w:val="white"/>
        </w:rPr>
        <w:t>;</w:t>
      </w:r>
    </w:p>
    <w:p w14:paraId="55D22EA1" w14:textId="3B055C61" w:rsidR="00324D93" w:rsidRPr="008D3549" w:rsidRDefault="002600E3" w:rsidP="00FD24B3">
      <w:pPr>
        <w:pStyle w:val="ListParagraph"/>
        <w:widowControl w:val="0"/>
        <w:numPr>
          <w:ilvl w:val="0"/>
          <w:numId w:val="90"/>
        </w:numPr>
        <w:jc w:val="both"/>
        <w:rPr>
          <w:sz w:val="20"/>
          <w:szCs w:val="20"/>
          <w:highlight w:val="white"/>
        </w:rPr>
      </w:pPr>
      <w:r w:rsidRPr="008D3549">
        <w:rPr>
          <w:sz w:val="20"/>
          <w:szCs w:val="20"/>
          <w:highlight w:val="white"/>
        </w:rPr>
        <w:t>Change process that manages both Buyer proposed changes and changes proposed by the Supplier to improve processes and services</w:t>
      </w:r>
      <w:r w:rsidR="00F21C04">
        <w:rPr>
          <w:sz w:val="20"/>
          <w:szCs w:val="20"/>
          <w:highlight w:val="white"/>
        </w:rPr>
        <w:t>;</w:t>
      </w:r>
    </w:p>
    <w:p w14:paraId="7B53A875" w14:textId="57B5CC61" w:rsidR="00324D93" w:rsidRPr="008D3549" w:rsidRDefault="002600E3" w:rsidP="00FD24B3">
      <w:pPr>
        <w:pStyle w:val="ListParagraph"/>
        <w:widowControl w:val="0"/>
        <w:numPr>
          <w:ilvl w:val="0"/>
          <w:numId w:val="90"/>
        </w:numPr>
        <w:jc w:val="both"/>
        <w:rPr>
          <w:sz w:val="20"/>
          <w:szCs w:val="20"/>
          <w:highlight w:val="white"/>
        </w:rPr>
      </w:pPr>
      <w:r w:rsidRPr="008D3549">
        <w:rPr>
          <w:sz w:val="20"/>
          <w:szCs w:val="20"/>
          <w:highlight w:val="white"/>
        </w:rPr>
        <w:t>Proactively manage BPS process changes required due to any changes in ERP</w:t>
      </w:r>
      <w:r w:rsidR="00F21C04">
        <w:rPr>
          <w:sz w:val="20"/>
          <w:szCs w:val="20"/>
          <w:highlight w:val="white"/>
        </w:rPr>
        <w:t>;</w:t>
      </w:r>
    </w:p>
    <w:p w14:paraId="537285C4" w14:textId="4364D230" w:rsidR="005964C9" w:rsidRPr="008D3549" w:rsidRDefault="002600E3" w:rsidP="00FD24B3">
      <w:pPr>
        <w:pStyle w:val="ListParagraph"/>
        <w:widowControl w:val="0"/>
        <w:numPr>
          <w:ilvl w:val="0"/>
          <w:numId w:val="90"/>
        </w:numPr>
        <w:jc w:val="both"/>
        <w:rPr>
          <w:sz w:val="20"/>
          <w:szCs w:val="20"/>
          <w:highlight w:val="white"/>
        </w:rPr>
      </w:pPr>
      <w:r w:rsidRPr="008D3549">
        <w:rPr>
          <w:sz w:val="20"/>
          <w:szCs w:val="20"/>
          <w:highlight w:val="white"/>
        </w:rPr>
        <w:t>Timely and effective communication to Buyers</w:t>
      </w:r>
      <w:r w:rsidR="00F21C04">
        <w:rPr>
          <w:sz w:val="20"/>
          <w:szCs w:val="20"/>
          <w:highlight w:val="white"/>
        </w:rPr>
        <w:t>; and</w:t>
      </w:r>
    </w:p>
    <w:p w14:paraId="6B829461" w14:textId="0DE0507C" w:rsidR="00324D93" w:rsidRPr="008D3549" w:rsidRDefault="002600E3" w:rsidP="00FD24B3">
      <w:pPr>
        <w:pStyle w:val="ListParagraph"/>
        <w:widowControl w:val="0"/>
        <w:numPr>
          <w:ilvl w:val="0"/>
          <w:numId w:val="90"/>
        </w:numPr>
        <w:jc w:val="both"/>
        <w:rPr>
          <w:sz w:val="20"/>
          <w:szCs w:val="20"/>
          <w:highlight w:val="white"/>
        </w:rPr>
      </w:pPr>
      <w:r w:rsidRPr="008D3549">
        <w:rPr>
          <w:sz w:val="20"/>
          <w:szCs w:val="20"/>
          <w:highlight w:val="white"/>
        </w:rPr>
        <w:t xml:space="preserve">The change process </w:t>
      </w:r>
      <w:r w:rsidR="00CA7AA0">
        <w:rPr>
          <w:sz w:val="20"/>
          <w:szCs w:val="20"/>
          <w:highlight w:val="white"/>
        </w:rPr>
        <w:t>shall</w:t>
      </w:r>
      <w:r w:rsidRPr="008D3549">
        <w:rPr>
          <w:sz w:val="20"/>
          <w:szCs w:val="20"/>
          <w:highlight w:val="white"/>
        </w:rPr>
        <w:t xml:space="preserve"> explain how process improvements and efficiencies will be reflected in reductions in the service cost</w:t>
      </w:r>
      <w:r w:rsidR="00F21C04">
        <w:rPr>
          <w:sz w:val="20"/>
          <w:szCs w:val="20"/>
          <w:highlight w:val="white"/>
        </w:rPr>
        <w:t>.</w:t>
      </w:r>
    </w:p>
    <w:p w14:paraId="0B8347D3" w14:textId="77777777" w:rsidR="00324D93" w:rsidRPr="008D3549" w:rsidRDefault="00324D93">
      <w:pPr>
        <w:widowControl w:val="0"/>
        <w:ind w:left="1960" w:hanging="360"/>
        <w:jc w:val="both"/>
        <w:rPr>
          <w:b/>
          <w:sz w:val="20"/>
          <w:szCs w:val="20"/>
          <w:highlight w:val="white"/>
        </w:rPr>
      </w:pPr>
    </w:p>
    <w:p w14:paraId="4667236C" w14:textId="77777777" w:rsidR="00324D93" w:rsidRPr="008D3549" w:rsidRDefault="002600E3" w:rsidP="00FD24B3">
      <w:pPr>
        <w:pStyle w:val="ListParagraph"/>
        <w:widowControl w:val="0"/>
        <w:numPr>
          <w:ilvl w:val="1"/>
          <w:numId w:val="81"/>
        </w:numPr>
        <w:jc w:val="both"/>
        <w:rPr>
          <w:b/>
          <w:sz w:val="20"/>
          <w:szCs w:val="20"/>
          <w:highlight w:val="white"/>
        </w:rPr>
      </w:pPr>
      <w:r w:rsidRPr="008D3549">
        <w:rPr>
          <w:b/>
          <w:sz w:val="20"/>
          <w:szCs w:val="20"/>
          <w:highlight w:val="white"/>
        </w:rPr>
        <w:t>Data</w:t>
      </w:r>
    </w:p>
    <w:p w14:paraId="7DC6C1CB" w14:textId="77777777" w:rsidR="00324D93" w:rsidRPr="008D3549" w:rsidRDefault="00324D93">
      <w:pPr>
        <w:widowControl w:val="0"/>
        <w:ind w:left="880"/>
        <w:jc w:val="both"/>
        <w:rPr>
          <w:b/>
          <w:sz w:val="20"/>
          <w:szCs w:val="20"/>
          <w:highlight w:val="white"/>
        </w:rPr>
      </w:pPr>
    </w:p>
    <w:p w14:paraId="4D058799" w14:textId="77777777" w:rsidR="00324D93" w:rsidRPr="008D3549" w:rsidRDefault="002600E3">
      <w:pPr>
        <w:widowControl w:val="0"/>
        <w:ind w:left="880"/>
        <w:jc w:val="both"/>
        <w:rPr>
          <w:sz w:val="20"/>
          <w:szCs w:val="20"/>
          <w:highlight w:val="white"/>
        </w:rPr>
      </w:pPr>
      <w:r w:rsidRPr="008D3549">
        <w:rPr>
          <w:sz w:val="20"/>
          <w:szCs w:val="20"/>
          <w:highlight w:val="white"/>
        </w:rPr>
        <w:t>In relation to data Suppliers shall:</w:t>
      </w:r>
    </w:p>
    <w:p w14:paraId="682FE65A" w14:textId="77777777" w:rsidR="00324D93" w:rsidRPr="008D3549" w:rsidRDefault="002600E3" w:rsidP="00FD24B3">
      <w:pPr>
        <w:pStyle w:val="ListParagraph"/>
        <w:widowControl w:val="0"/>
        <w:numPr>
          <w:ilvl w:val="0"/>
          <w:numId w:val="91"/>
        </w:numPr>
        <w:jc w:val="both"/>
        <w:rPr>
          <w:i/>
          <w:sz w:val="20"/>
          <w:szCs w:val="20"/>
        </w:rPr>
      </w:pPr>
      <w:r w:rsidRPr="008D3549">
        <w:rPr>
          <w:sz w:val="20"/>
          <w:szCs w:val="20"/>
        </w:rPr>
        <w:t xml:space="preserve">Have the ability to receive an extract from the Buyers previous ERP, and load it into the Buyers current or new ERP </w:t>
      </w:r>
    </w:p>
    <w:p w14:paraId="10A4E882" w14:textId="7832CDA2" w:rsidR="005964C9" w:rsidRPr="00C51A9A" w:rsidRDefault="002600E3" w:rsidP="00FD24B3">
      <w:pPr>
        <w:pStyle w:val="ListParagraph"/>
        <w:widowControl w:val="0"/>
        <w:numPr>
          <w:ilvl w:val="0"/>
          <w:numId w:val="91"/>
        </w:numPr>
        <w:jc w:val="both"/>
        <w:rPr>
          <w:sz w:val="20"/>
          <w:szCs w:val="20"/>
        </w:rPr>
      </w:pPr>
      <w:r w:rsidRPr="00C51A9A">
        <w:rPr>
          <w:sz w:val="20"/>
          <w:szCs w:val="20"/>
        </w:rPr>
        <w:t xml:space="preserve">Where requested by the Buyer, the Supplier shall provide Legacy Services (see section </w:t>
      </w:r>
      <w:r w:rsidR="00C51A9A" w:rsidRPr="00C51A9A">
        <w:rPr>
          <w:sz w:val="20"/>
          <w:szCs w:val="20"/>
        </w:rPr>
        <w:t>9.2</w:t>
      </w:r>
      <w:r w:rsidRPr="00C51A9A">
        <w:rPr>
          <w:sz w:val="20"/>
          <w:szCs w:val="20"/>
        </w:rPr>
        <w:t>)</w:t>
      </w:r>
    </w:p>
    <w:p w14:paraId="21788697" w14:textId="7463BBE4" w:rsidR="00324D93" w:rsidRDefault="002600E3" w:rsidP="00FD24B3">
      <w:pPr>
        <w:pStyle w:val="ListParagraph"/>
        <w:widowControl w:val="0"/>
        <w:numPr>
          <w:ilvl w:val="0"/>
          <w:numId w:val="91"/>
        </w:numPr>
        <w:jc w:val="both"/>
        <w:rPr>
          <w:sz w:val="20"/>
          <w:szCs w:val="20"/>
        </w:rPr>
      </w:pPr>
      <w:r w:rsidRPr="008D3549">
        <w:rPr>
          <w:sz w:val="20"/>
          <w:szCs w:val="20"/>
        </w:rPr>
        <w:t xml:space="preserve">Where requested by the Buyer, the Supplier shall cleanse data throughout the contract term </w:t>
      </w:r>
    </w:p>
    <w:p w14:paraId="626645BC" w14:textId="77777777" w:rsidR="008510BC" w:rsidRPr="008510BC" w:rsidRDefault="008510BC" w:rsidP="008510BC">
      <w:pPr>
        <w:widowControl w:val="0"/>
        <w:jc w:val="both"/>
        <w:rPr>
          <w:sz w:val="20"/>
          <w:szCs w:val="20"/>
        </w:rPr>
      </w:pPr>
    </w:p>
    <w:p w14:paraId="27D00DA6" w14:textId="77777777" w:rsidR="00324D93" w:rsidRPr="008D3549" w:rsidRDefault="00324D93">
      <w:pPr>
        <w:widowControl w:val="0"/>
        <w:ind w:left="1960" w:hanging="360"/>
        <w:jc w:val="both"/>
        <w:rPr>
          <w:sz w:val="20"/>
          <w:szCs w:val="20"/>
          <w:highlight w:val="white"/>
        </w:rPr>
      </w:pPr>
    </w:p>
    <w:p w14:paraId="01F4429B" w14:textId="088E28E6" w:rsidR="008510BC" w:rsidRDefault="00134A3D" w:rsidP="008510BC">
      <w:pPr>
        <w:pStyle w:val="ListParagraph"/>
        <w:widowControl w:val="0"/>
        <w:numPr>
          <w:ilvl w:val="0"/>
          <w:numId w:val="81"/>
        </w:numPr>
        <w:spacing w:line="240" w:lineRule="auto"/>
        <w:rPr>
          <w:b/>
          <w:sz w:val="20"/>
          <w:szCs w:val="20"/>
        </w:rPr>
      </w:pPr>
      <w:bookmarkStart w:id="9" w:name="Deliverables2"/>
      <w:r>
        <w:rPr>
          <w:b/>
          <w:sz w:val="20"/>
          <w:szCs w:val="20"/>
        </w:rPr>
        <w:t xml:space="preserve">Lot 2 Business Services - </w:t>
      </w:r>
      <w:r w:rsidR="002600E3" w:rsidRPr="008D3549">
        <w:rPr>
          <w:b/>
          <w:sz w:val="20"/>
          <w:szCs w:val="20"/>
        </w:rPr>
        <w:t xml:space="preserve">Mandatory Deliverables </w:t>
      </w:r>
    </w:p>
    <w:bookmarkEnd w:id="9"/>
    <w:p w14:paraId="50C3ACBC" w14:textId="77777777" w:rsidR="008510BC" w:rsidRPr="008510BC" w:rsidRDefault="008510BC" w:rsidP="008510BC">
      <w:pPr>
        <w:pStyle w:val="ListParagraph"/>
        <w:widowControl w:val="0"/>
        <w:spacing w:line="240" w:lineRule="auto"/>
        <w:ind w:left="360"/>
        <w:rPr>
          <w:b/>
          <w:sz w:val="20"/>
          <w:szCs w:val="20"/>
        </w:rPr>
      </w:pPr>
    </w:p>
    <w:p w14:paraId="1BD2981B" w14:textId="24FD4C55" w:rsidR="005964C9" w:rsidRDefault="00407B4C" w:rsidP="005964C9">
      <w:pPr>
        <w:pStyle w:val="ListParagraph"/>
        <w:widowControl w:val="0"/>
        <w:spacing w:line="240" w:lineRule="auto"/>
        <w:ind w:left="360"/>
        <w:rPr>
          <w:sz w:val="20"/>
          <w:szCs w:val="20"/>
        </w:rPr>
      </w:pPr>
      <w:r w:rsidRPr="008D3549">
        <w:rPr>
          <w:sz w:val="20"/>
          <w:szCs w:val="20"/>
        </w:rPr>
        <w:t xml:space="preserve">Suppliers awarded a place on this framework </w:t>
      </w:r>
      <w:r w:rsidR="00CA7AA0">
        <w:rPr>
          <w:sz w:val="20"/>
          <w:szCs w:val="20"/>
        </w:rPr>
        <w:t>shall</w:t>
      </w:r>
      <w:r w:rsidRPr="008D3549">
        <w:rPr>
          <w:sz w:val="20"/>
          <w:szCs w:val="20"/>
        </w:rPr>
        <w:t xml:space="preserve"> comply with the following mandatory requirements:</w:t>
      </w:r>
    </w:p>
    <w:p w14:paraId="28FF37E4" w14:textId="77777777" w:rsidR="00407B4C" w:rsidRPr="008D3549" w:rsidRDefault="00407B4C" w:rsidP="005964C9">
      <w:pPr>
        <w:pStyle w:val="ListParagraph"/>
        <w:widowControl w:val="0"/>
        <w:spacing w:line="240" w:lineRule="auto"/>
        <w:ind w:left="360"/>
        <w:rPr>
          <w:b/>
          <w:sz w:val="20"/>
          <w:szCs w:val="20"/>
        </w:rPr>
      </w:pPr>
    </w:p>
    <w:p w14:paraId="7921FDE0" w14:textId="77777777" w:rsidR="00324D93" w:rsidRPr="00195C17" w:rsidRDefault="002600E3" w:rsidP="00FD24B3">
      <w:pPr>
        <w:pStyle w:val="ListParagraph"/>
        <w:widowControl w:val="0"/>
        <w:numPr>
          <w:ilvl w:val="1"/>
          <w:numId w:val="81"/>
        </w:numPr>
        <w:spacing w:line="240" w:lineRule="auto"/>
        <w:rPr>
          <w:b/>
          <w:sz w:val="20"/>
          <w:szCs w:val="20"/>
        </w:rPr>
      </w:pPr>
      <w:r w:rsidRPr="00195C17">
        <w:rPr>
          <w:b/>
          <w:sz w:val="20"/>
          <w:szCs w:val="20"/>
        </w:rPr>
        <w:t>Service Delivery</w:t>
      </w:r>
    </w:p>
    <w:p w14:paraId="281571D0" w14:textId="209C144E" w:rsidR="00324D93" w:rsidRDefault="002600E3" w:rsidP="005964C9">
      <w:pPr>
        <w:widowControl w:val="0"/>
        <w:spacing w:line="240" w:lineRule="auto"/>
        <w:ind w:left="720"/>
        <w:rPr>
          <w:sz w:val="20"/>
          <w:szCs w:val="20"/>
        </w:rPr>
      </w:pPr>
      <w:r w:rsidRPr="008D3549">
        <w:rPr>
          <w:sz w:val="20"/>
          <w:szCs w:val="20"/>
        </w:rPr>
        <w:t>The areas of business processing the Supplier shall be required to provide include:</w:t>
      </w:r>
    </w:p>
    <w:p w14:paraId="1EC3AA10" w14:textId="77777777" w:rsidR="00210D42" w:rsidRPr="008D3549" w:rsidRDefault="00210D42" w:rsidP="005964C9">
      <w:pPr>
        <w:widowControl w:val="0"/>
        <w:spacing w:line="240" w:lineRule="auto"/>
        <w:ind w:left="720"/>
        <w:rPr>
          <w:sz w:val="20"/>
          <w:szCs w:val="20"/>
        </w:rPr>
      </w:pPr>
    </w:p>
    <w:p w14:paraId="59BC00B8" w14:textId="77777777" w:rsidR="00324D93" w:rsidRPr="008D3549" w:rsidRDefault="002600E3" w:rsidP="00FD24B3">
      <w:pPr>
        <w:widowControl w:val="0"/>
        <w:numPr>
          <w:ilvl w:val="0"/>
          <w:numId w:val="30"/>
        </w:numPr>
        <w:spacing w:line="240" w:lineRule="auto"/>
        <w:rPr>
          <w:b/>
          <w:sz w:val="20"/>
          <w:szCs w:val="20"/>
        </w:rPr>
      </w:pPr>
      <w:r w:rsidRPr="008D3549">
        <w:rPr>
          <w:b/>
          <w:sz w:val="20"/>
          <w:szCs w:val="20"/>
        </w:rPr>
        <w:t xml:space="preserve">Payroll; </w:t>
      </w:r>
    </w:p>
    <w:p w14:paraId="1C74699D" w14:textId="77777777" w:rsidR="00324D93" w:rsidRPr="008D3549" w:rsidRDefault="002600E3" w:rsidP="00FD24B3">
      <w:pPr>
        <w:widowControl w:val="0"/>
        <w:numPr>
          <w:ilvl w:val="0"/>
          <w:numId w:val="30"/>
        </w:numPr>
        <w:spacing w:line="240" w:lineRule="auto"/>
        <w:rPr>
          <w:b/>
          <w:sz w:val="20"/>
          <w:szCs w:val="20"/>
        </w:rPr>
      </w:pPr>
      <w:r w:rsidRPr="008D3549">
        <w:rPr>
          <w:b/>
          <w:sz w:val="20"/>
          <w:szCs w:val="20"/>
        </w:rPr>
        <w:t>Human Resources;</w:t>
      </w:r>
    </w:p>
    <w:p w14:paraId="39046C8D" w14:textId="02F686EC" w:rsidR="00324D93" w:rsidRPr="008D3549" w:rsidRDefault="002600E3" w:rsidP="00FD24B3">
      <w:pPr>
        <w:widowControl w:val="0"/>
        <w:numPr>
          <w:ilvl w:val="0"/>
          <w:numId w:val="30"/>
        </w:numPr>
        <w:spacing w:line="240" w:lineRule="auto"/>
        <w:rPr>
          <w:b/>
          <w:sz w:val="20"/>
          <w:szCs w:val="20"/>
        </w:rPr>
      </w:pPr>
      <w:r w:rsidRPr="008D3549">
        <w:rPr>
          <w:b/>
          <w:sz w:val="20"/>
          <w:szCs w:val="20"/>
        </w:rPr>
        <w:t xml:space="preserve">Source </w:t>
      </w:r>
      <w:r w:rsidR="008510BC">
        <w:rPr>
          <w:b/>
          <w:sz w:val="20"/>
          <w:szCs w:val="20"/>
        </w:rPr>
        <w:t>to</w:t>
      </w:r>
      <w:r w:rsidRPr="008D3549">
        <w:rPr>
          <w:b/>
          <w:sz w:val="20"/>
          <w:szCs w:val="20"/>
        </w:rPr>
        <w:t xml:space="preserve"> Pay;</w:t>
      </w:r>
      <w:r w:rsidR="00F21C04">
        <w:rPr>
          <w:b/>
          <w:sz w:val="20"/>
          <w:szCs w:val="20"/>
        </w:rPr>
        <w:t xml:space="preserve"> and</w:t>
      </w:r>
    </w:p>
    <w:p w14:paraId="79C51FC1" w14:textId="77777777" w:rsidR="00324D93" w:rsidRPr="008D3549" w:rsidRDefault="002600E3" w:rsidP="00FD24B3">
      <w:pPr>
        <w:widowControl w:val="0"/>
        <w:numPr>
          <w:ilvl w:val="0"/>
          <w:numId w:val="30"/>
        </w:numPr>
        <w:spacing w:line="240" w:lineRule="auto"/>
        <w:rPr>
          <w:b/>
          <w:sz w:val="20"/>
          <w:szCs w:val="20"/>
        </w:rPr>
      </w:pPr>
      <w:r w:rsidRPr="008D3549">
        <w:rPr>
          <w:b/>
          <w:sz w:val="20"/>
          <w:szCs w:val="20"/>
        </w:rPr>
        <w:t>Financial Accounting</w:t>
      </w:r>
    </w:p>
    <w:p w14:paraId="1A603AB5" w14:textId="77777777" w:rsidR="00324D93" w:rsidRPr="008D3549" w:rsidRDefault="00324D93">
      <w:pPr>
        <w:rPr>
          <w:sz w:val="20"/>
          <w:szCs w:val="20"/>
        </w:rPr>
      </w:pPr>
    </w:p>
    <w:p w14:paraId="78B8F483" w14:textId="77777777" w:rsidR="00324D93" w:rsidRPr="008D3549" w:rsidRDefault="002600E3" w:rsidP="00FD24B3">
      <w:pPr>
        <w:pStyle w:val="ListParagraph"/>
        <w:widowControl w:val="0"/>
        <w:numPr>
          <w:ilvl w:val="1"/>
          <w:numId w:val="81"/>
        </w:numPr>
        <w:spacing w:line="240" w:lineRule="auto"/>
        <w:rPr>
          <w:sz w:val="20"/>
          <w:szCs w:val="20"/>
        </w:rPr>
      </w:pPr>
      <w:r w:rsidRPr="008D3549">
        <w:rPr>
          <w:sz w:val="20"/>
          <w:szCs w:val="20"/>
        </w:rPr>
        <w:t>The services provided by the Supplier will add value to the services provided by the Buyers ERP implementation. A “digital first” approach will be adopted as highlighted in the Summary Section.</w:t>
      </w:r>
    </w:p>
    <w:p w14:paraId="6A893FB8" w14:textId="77777777" w:rsidR="00324D93" w:rsidRPr="008D3549" w:rsidRDefault="00324D93">
      <w:pPr>
        <w:widowControl w:val="0"/>
        <w:spacing w:line="240" w:lineRule="auto"/>
        <w:ind w:left="720"/>
        <w:rPr>
          <w:sz w:val="20"/>
          <w:szCs w:val="20"/>
        </w:rPr>
      </w:pPr>
    </w:p>
    <w:p w14:paraId="2E5E790B" w14:textId="0CDB0D2E" w:rsidR="009306AD" w:rsidRPr="008D3549" w:rsidRDefault="002600E3" w:rsidP="00FD24B3">
      <w:pPr>
        <w:pStyle w:val="ListParagraph"/>
        <w:widowControl w:val="0"/>
        <w:numPr>
          <w:ilvl w:val="1"/>
          <w:numId w:val="81"/>
        </w:numPr>
        <w:spacing w:line="240" w:lineRule="auto"/>
        <w:rPr>
          <w:sz w:val="20"/>
          <w:szCs w:val="20"/>
        </w:rPr>
      </w:pPr>
      <w:r w:rsidRPr="008D3549">
        <w:rPr>
          <w:sz w:val="20"/>
          <w:szCs w:val="20"/>
        </w:rPr>
        <w:t>Suppliers are expected to have the capability to provide all services in section</w:t>
      </w:r>
      <w:r w:rsidR="00C51A9A" w:rsidRPr="00C51A9A">
        <w:rPr>
          <w:sz w:val="20"/>
          <w:szCs w:val="20"/>
        </w:rPr>
        <w:t xml:space="preserve"> 8</w:t>
      </w:r>
      <w:r w:rsidRPr="008D3549">
        <w:rPr>
          <w:sz w:val="20"/>
          <w:szCs w:val="20"/>
        </w:rPr>
        <w:t xml:space="preserve"> to this document (although it is not compulsory for Buyers to buy all services - the Buyer will define what selection they wish to purchase at Call-Off). Suppliers may be required to accommodate specific requirements at Call-Off level</w:t>
      </w:r>
      <w:r w:rsidR="005D5211">
        <w:rPr>
          <w:sz w:val="20"/>
          <w:szCs w:val="20"/>
        </w:rPr>
        <w:t>.</w:t>
      </w:r>
    </w:p>
    <w:p w14:paraId="795676DB" w14:textId="77777777" w:rsidR="009306AD" w:rsidRPr="008D3549" w:rsidRDefault="009306AD" w:rsidP="009306AD">
      <w:pPr>
        <w:pStyle w:val="ListParagraph"/>
        <w:rPr>
          <w:b/>
          <w:sz w:val="20"/>
          <w:szCs w:val="20"/>
        </w:rPr>
      </w:pPr>
    </w:p>
    <w:p w14:paraId="7ACE0055" w14:textId="64747A9B" w:rsidR="00210D42" w:rsidRPr="004C6F4E" w:rsidRDefault="00210D42" w:rsidP="00FD24B3">
      <w:pPr>
        <w:pStyle w:val="ListParagraph"/>
        <w:widowControl w:val="0"/>
        <w:numPr>
          <w:ilvl w:val="2"/>
          <w:numId w:val="81"/>
        </w:numPr>
        <w:spacing w:line="240" w:lineRule="auto"/>
        <w:rPr>
          <w:sz w:val="20"/>
          <w:szCs w:val="20"/>
        </w:rPr>
      </w:pPr>
      <w:r>
        <w:rPr>
          <w:b/>
          <w:sz w:val="20"/>
          <w:szCs w:val="20"/>
        </w:rPr>
        <w:t xml:space="preserve"> </w:t>
      </w:r>
      <w:r w:rsidR="002600E3" w:rsidRPr="008D3549">
        <w:rPr>
          <w:b/>
          <w:sz w:val="20"/>
          <w:szCs w:val="20"/>
        </w:rPr>
        <w:t>Payroll</w:t>
      </w:r>
    </w:p>
    <w:p w14:paraId="63907F9F" w14:textId="093BF659" w:rsidR="004C6F4E" w:rsidRDefault="004C6F4E" w:rsidP="004C6F4E">
      <w:pPr>
        <w:widowControl w:val="0"/>
        <w:spacing w:line="240" w:lineRule="auto"/>
        <w:rPr>
          <w:sz w:val="20"/>
          <w:szCs w:val="20"/>
        </w:rPr>
      </w:pPr>
    </w:p>
    <w:p w14:paraId="74B4A61B" w14:textId="77777777" w:rsidR="004C6F4E" w:rsidRPr="008D3549" w:rsidRDefault="004C6F4E" w:rsidP="00FD24B3">
      <w:pPr>
        <w:pStyle w:val="ListParagraph"/>
        <w:widowControl w:val="0"/>
        <w:numPr>
          <w:ilvl w:val="0"/>
          <w:numId w:val="92"/>
        </w:numPr>
        <w:spacing w:line="240" w:lineRule="auto"/>
        <w:rPr>
          <w:sz w:val="20"/>
          <w:szCs w:val="20"/>
        </w:rPr>
      </w:pPr>
      <w:r w:rsidRPr="008D3549">
        <w:rPr>
          <w:sz w:val="20"/>
          <w:szCs w:val="20"/>
        </w:rPr>
        <w:t>General Payroll</w:t>
      </w:r>
    </w:p>
    <w:p w14:paraId="51555690" w14:textId="047D34BA" w:rsidR="004C6F4E" w:rsidRPr="008D3549" w:rsidRDefault="004C6F4E" w:rsidP="004C6F4E">
      <w:pPr>
        <w:widowControl w:val="0"/>
        <w:spacing w:before="240" w:after="240"/>
        <w:ind w:left="1584"/>
        <w:jc w:val="both"/>
        <w:rPr>
          <w:sz w:val="20"/>
          <w:szCs w:val="20"/>
          <w:highlight w:val="white"/>
        </w:rPr>
      </w:pPr>
      <w:r w:rsidRPr="008D3549">
        <w:rPr>
          <w:sz w:val="20"/>
          <w:szCs w:val="20"/>
          <w:highlight w:val="white"/>
        </w:rPr>
        <w:t>Unless spec</w:t>
      </w:r>
      <w:r w:rsidRPr="008D3549">
        <w:rPr>
          <w:sz w:val="20"/>
          <w:szCs w:val="20"/>
        </w:rPr>
        <w:t xml:space="preserve">ifically requested by the Buyer, where a particular service is provided by the ERP, the expectation is that the Supplier shall support through exception handling only.  </w:t>
      </w:r>
      <w:r w:rsidRPr="008D3549">
        <w:rPr>
          <w:color w:val="202124"/>
          <w:sz w:val="20"/>
          <w:szCs w:val="20"/>
        </w:rPr>
        <w:t>Please note the following may include payroll activities for overseas staff in different currencies</w:t>
      </w:r>
      <w:r w:rsidRPr="008D3549">
        <w:rPr>
          <w:sz w:val="20"/>
          <w:szCs w:val="20"/>
        </w:rPr>
        <w:t>. Activities and processes relating to paying our people in a tax and National Insurance compliant manner, including routine payments such as a monthly or flexible payroll cycle, ad-hoc payment of supplements in line with Buyers pol</w:t>
      </w:r>
      <w:r w:rsidRPr="008D3549">
        <w:rPr>
          <w:sz w:val="20"/>
          <w:szCs w:val="20"/>
          <w:highlight w:val="white"/>
        </w:rPr>
        <w:t>icy and advances shall be provided by the Supplier, activities shall include but are not limited to:</w:t>
      </w:r>
    </w:p>
    <w:p w14:paraId="51E6BCC9" w14:textId="4A954EF0" w:rsidR="004C6F4E" w:rsidRPr="008D3549" w:rsidRDefault="004C6F4E" w:rsidP="004C6F4E">
      <w:pPr>
        <w:numPr>
          <w:ilvl w:val="0"/>
          <w:numId w:val="12"/>
        </w:numPr>
        <w:spacing w:before="240"/>
        <w:jc w:val="both"/>
        <w:rPr>
          <w:sz w:val="20"/>
          <w:szCs w:val="20"/>
        </w:rPr>
      </w:pPr>
      <w:r w:rsidRPr="008D3549">
        <w:rPr>
          <w:sz w:val="20"/>
          <w:szCs w:val="20"/>
        </w:rPr>
        <w:t>Flexible Pay Cycles</w:t>
      </w:r>
      <w:r w:rsidR="005D5211">
        <w:rPr>
          <w:sz w:val="20"/>
          <w:szCs w:val="20"/>
        </w:rPr>
        <w:t>;</w:t>
      </w:r>
    </w:p>
    <w:p w14:paraId="1BE54922" w14:textId="5D0233FD" w:rsidR="004C6F4E" w:rsidRPr="008D3549" w:rsidRDefault="004C6F4E" w:rsidP="004C6F4E">
      <w:pPr>
        <w:numPr>
          <w:ilvl w:val="0"/>
          <w:numId w:val="12"/>
        </w:numPr>
        <w:jc w:val="both"/>
        <w:rPr>
          <w:sz w:val="20"/>
          <w:szCs w:val="20"/>
        </w:rPr>
      </w:pPr>
      <w:r w:rsidRPr="008D3549">
        <w:rPr>
          <w:sz w:val="20"/>
          <w:szCs w:val="20"/>
        </w:rPr>
        <w:t>Payroll exception and error handling</w:t>
      </w:r>
      <w:r w:rsidR="005D5211">
        <w:rPr>
          <w:sz w:val="20"/>
          <w:szCs w:val="20"/>
        </w:rPr>
        <w:t>;</w:t>
      </w:r>
    </w:p>
    <w:p w14:paraId="46335639" w14:textId="389152D8" w:rsidR="004C6F4E" w:rsidRPr="008D3549" w:rsidRDefault="004C6F4E" w:rsidP="004C6F4E">
      <w:pPr>
        <w:numPr>
          <w:ilvl w:val="0"/>
          <w:numId w:val="12"/>
        </w:numPr>
        <w:jc w:val="both"/>
        <w:rPr>
          <w:sz w:val="20"/>
          <w:szCs w:val="20"/>
        </w:rPr>
      </w:pPr>
      <w:r w:rsidRPr="008D3549">
        <w:rPr>
          <w:sz w:val="20"/>
          <w:szCs w:val="20"/>
        </w:rPr>
        <w:t>Administering Employee Benefit Schemes such as Salary Sacrifice (including loans, childcare vouchers, cycle to work scheme)</w:t>
      </w:r>
      <w:r w:rsidR="005D5211">
        <w:rPr>
          <w:sz w:val="20"/>
          <w:szCs w:val="20"/>
        </w:rPr>
        <w:t>;</w:t>
      </w:r>
    </w:p>
    <w:p w14:paraId="3A7F9D60" w14:textId="3A23EB75" w:rsidR="004C6F4E" w:rsidRPr="008D3549" w:rsidRDefault="004C6F4E" w:rsidP="004C6F4E">
      <w:pPr>
        <w:numPr>
          <w:ilvl w:val="0"/>
          <w:numId w:val="12"/>
        </w:numPr>
        <w:jc w:val="both"/>
        <w:rPr>
          <w:sz w:val="20"/>
          <w:szCs w:val="20"/>
        </w:rPr>
      </w:pPr>
      <w:r w:rsidRPr="008D3549">
        <w:rPr>
          <w:sz w:val="20"/>
          <w:szCs w:val="20"/>
          <w:highlight w:val="white"/>
        </w:rPr>
        <w:t xml:space="preserve">Administration of Injury Benefit and </w:t>
      </w:r>
      <w:r w:rsidR="008510BC" w:rsidRPr="008D3549">
        <w:rPr>
          <w:sz w:val="20"/>
          <w:szCs w:val="20"/>
          <w:highlight w:val="white"/>
        </w:rPr>
        <w:t>Third-Party</w:t>
      </w:r>
      <w:r w:rsidRPr="008D3549">
        <w:rPr>
          <w:sz w:val="20"/>
          <w:szCs w:val="20"/>
          <w:highlight w:val="white"/>
        </w:rPr>
        <w:t xml:space="preserve"> Claims</w:t>
      </w:r>
      <w:r w:rsidR="005D5211">
        <w:rPr>
          <w:sz w:val="20"/>
          <w:szCs w:val="20"/>
          <w:highlight w:val="white"/>
        </w:rPr>
        <w:t>;</w:t>
      </w:r>
    </w:p>
    <w:p w14:paraId="4CC54F74" w14:textId="0F0CA9D2" w:rsidR="004C6F4E" w:rsidRPr="008D3549" w:rsidRDefault="004C6F4E" w:rsidP="004C6F4E">
      <w:pPr>
        <w:numPr>
          <w:ilvl w:val="0"/>
          <w:numId w:val="12"/>
        </w:numPr>
        <w:jc w:val="both"/>
        <w:rPr>
          <w:sz w:val="20"/>
          <w:szCs w:val="20"/>
          <w:highlight w:val="white"/>
        </w:rPr>
      </w:pPr>
      <w:r w:rsidRPr="008D3549">
        <w:rPr>
          <w:sz w:val="20"/>
          <w:szCs w:val="20"/>
          <w:highlight w:val="white"/>
        </w:rPr>
        <w:t>Pay changes due to changes in working pattern/hours (including part month, weekend, shift and overtime working)</w:t>
      </w:r>
      <w:r w:rsidR="005D5211">
        <w:rPr>
          <w:sz w:val="20"/>
          <w:szCs w:val="20"/>
          <w:highlight w:val="white"/>
        </w:rPr>
        <w:t>;</w:t>
      </w:r>
    </w:p>
    <w:p w14:paraId="4885FE57" w14:textId="73DB873F" w:rsidR="004C6F4E" w:rsidRPr="008D3549" w:rsidRDefault="004C6F4E" w:rsidP="004C6F4E">
      <w:pPr>
        <w:numPr>
          <w:ilvl w:val="0"/>
          <w:numId w:val="12"/>
        </w:numPr>
        <w:jc w:val="both"/>
        <w:rPr>
          <w:sz w:val="20"/>
          <w:szCs w:val="20"/>
          <w:highlight w:val="white"/>
        </w:rPr>
      </w:pPr>
      <w:r w:rsidRPr="008D3549">
        <w:rPr>
          <w:sz w:val="20"/>
          <w:szCs w:val="20"/>
          <w:highlight w:val="white"/>
        </w:rPr>
        <w:t>Temporary promotion/temporary duty pay increases</w:t>
      </w:r>
      <w:r w:rsidR="005D5211">
        <w:rPr>
          <w:sz w:val="20"/>
          <w:szCs w:val="20"/>
          <w:highlight w:val="white"/>
        </w:rPr>
        <w:t>;</w:t>
      </w:r>
    </w:p>
    <w:p w14:paraId="577B2A58" w14:textId="47E0714D" w:rsidR="004C6F4E" w:rsidRPr="008D3549" w:rsidRDefault="004C6F4E" w:rsidP="004C6F4E">
      <w:pPr>
        <w:numPr>
          <w:ilvl w:val="0"/>
          <w:numId w:val="12"/>
        </w:numPr>
        <w:jc w:val="both"/>
        <w:rPr>
          <w:sz w:val="20"/>
          <w:szCs w:val="20"/>
          <w:highlight w:val="white"/>
        </w:rPr>
      </w:pPr>
      <w:r w:rsidRPr="008D3549">
        <w:rPr>
          <w:sz w:val="20"/>
          <w:szCs w:val="20"/>
          <w:highlight w:val="white"/>
        </w:rPr>
        <w:t>Payroll Costing and transfer to General Ledger</w:t>
      </w:r>
      <w:r w:rsidR="005D5211">
        <w:rPr>
          <w:sz w:val="20"/>
          <w:szCs w:val="20"/>
          <w:highlight w:val="white"/>
        </w:rPr>
        <w:t>;</w:t>
      </w:r>
    </w:p>
    <w:p w14:paraId="2B144A89" w14:textId="086762BB" w:rsidR="004C6F4E" w:rsidRPr="008D3549" w:rsidRDefault="004C6F4E" w:rsidP="004C6F4E">
      <w:pPr>
        <w:numPr>
          <w:ilvl w:val="0"/>
          <w:numId w:val="12"/>
        </w:numPr>
        <w:jc w:val="both"/>
        <w:rPr>
          <w:sz w:val="20"/>
          <w:szCs w:val="20"/>
          <w:highlight w:val="white"/>
        </w:rPr>
      </w:pPr>
      <w:r w:rsidRPr="008D3549">
        <w:rPr>
          <w:sz w:val="20"/>
          <w:szCs w:val="20"/>
          <w:highlight w:val="white"/>
        </w:rPr>
        <w:t>Monthly Payroll Reconciliations</w:t>
      </w:r>
      <w:r w:rsidR="005D5211">
        <w:rPr>
          <w:sz w:val="20"/>
          <w:szCs w:val="20"/>
          <w:highlight w:val="white"/>
        </w:rPr>
        <w:t>;</w:t>
      </w:r>
    </w:p>
    <w:p w14:paraId="447C3812" w14:textId="0143458D" w:rsidR="004C6F4E" w:rsidRPr="008D3549" w:rsidRDefault="004C6F4E" w:rsidP="004C6F4E">
      <w:pPr>
        <w:numPr>
          <w:ilvl w:val="0"/>
          <w:numId w:val="12"/>
        </w:numPr>
        <w:jc w:val="both"/>
        <w:rPr>
          <w:sz w:val="20"/>
          <w:szCs w:val="20"/>
        </w:rPr>
      </w:pPr>
      <w:r w:rsidRPr="008D3549">
        <w:rPr>
          <w:sz w:val="20"/>
          <w:szCs w:val="20"/>
        </w:rPr>
        <w:t>Gross to net</w:t>
      </w:r>
      <w:r w:rsidR="005D5211">
        <w:rPr>
          <w:sz w:val="20"/>
          <w:szCs w:val="20"/>
        </w:rPr>
        <w:t>;</w:t>
      </w:r>
    </w:p>
    <w:p w14:paraId="6C7FDD42" w14:textId="1FBA098C" w:rsidR="004C6F4E" w:rsidRPr="008D3549" w:rsidRDefault="004C6F4E" w:rsidP="004C6F4E">
      <w:pPr>
        <w:numPr>
          <w:ilvl w:val="0"/>
          <w:numId w:val="12"/>
        </w:numPr>
        <w:jc w:val="both"/>
        <w:rPr>
          <w:sz w:val="20"/>
          <w:szCs w:val="20"/>
        </w:rPr>
      </w:pPr>
      <w:r w:rsidRPr="008D3549">
        <w:rPr>
          <w:sz w:val="20"/>
          <w:szCs w:val="20"/>
        </w:rPr>
        <w:t>Pay Advances</w:t>
      </w:r>
      <w:r w:rsidR="005D5211">
        <w:rPr>
          <w:sz w:val="20"/>
          <w:szCs w:val="20"/>
        </w:rPr>
        <w:t>;</w:t>
      </w:r>
    </w:p>
    <w:p w14:paraId="00581B33" w14:textId="6FF83F4D" w:rsidR="004C6F4E" w:rsidRPr="008D3549" w:rsidRDefault="004C6F4E" w:rsidP="004C6F4E">
      <w:pPr>
        <w:numPr>
          <w:ilvl w:val="0"/>
          <w:numId w:val="12"/>
        </w:numPr>
        <w:jc w:val="both"/>
        <w:rPr>
          <w:sz w:val="20"/>
          <w:szCs w:val="20"/>
        </w:rPr>
      </w:pPr>
      <w:r w:rsidRPr="008D3549">
        <w:rPr>
          <w:sz w:val="20"/>
          <w:szCs w:val="20"/>
        </w:rPr>
        <w:t>Emergency Payments (including same day emergency payments)</w:t>
      </w:r>
      <w:r w:rsidR="005D5211">
        <w:rPr>
          <w:sz w:val="20"/>
          <w:szCs w:val="20"/>
        </w:rPr>
        <w:t>;</w:t>
      </w:r>
    </w:p>
    <w:p w14:paraId="4F182E7F" w14:textId="21A16DB4" w:rsidR="004C6F4E" w:rsidRPr="008D3549" w:rsidRDefault="004C6F4E" w:rsidP="004C6F4E">
      <w:pPr>
        <w:numPr>
          <w:ilvl w:val="0"/>
          <w:numId w:val="12"/>
        </w:numPr>
        <w:jc w:val="both"/>
        <w:rPr>
          <w:sz w:val="20"/>
          <w:szCs w:val="20"/>
        </w:rPr>
      </w:pPr>
      <w:r w:rsidRPr="008D3549">
        <w:rPr>
          <w:sz w:val="20"/>
          <w:szCs w:val="20"/>
        </w:rPr>
        <w:t>Overpayment Calculations and Recovery, including Gross and Net overpayments, Prior Year/Multi Year overpayments (including leavers)</w:t>
      </w:r>
      <w:r w:rsidR="005D5211">
        <w:rPr>
          <w:sz w:val="20"/>
          <w:szCs w:val="20"/>
        </w:rPr>
        <w:t>;</w:t>
      </w:r>
    </w:p>
    <w:p w14:paraId="6DBC961A" w14:textId="48FA4844" w:rsidR="004C6F4E" w:rsidRPr="008D3549" w:rsidRDefault="004C6F4E" w:rsidP="004C6F4E">
      <w:pPr>
        <w:numPr>
          <w:ilvl w:val="0"/>
          <w:numId w:val="12"/>
        </w:numPr>
        <w:jc w:val="both"/>
        <w:rPr>
          <w:sz w:val="20"/>
          <w:szCs w:val="20"/>
        </w:rPr>
      </w:pPr>
      <w:r w:rsidRPr="008D3549">
        <w:rPr>
          <w:sz w:val="20"/>
          <w:szCs w:val="20"/>
        </w:rPr>
        <w:t>International Payroll &amp; Deposits</w:t>
      </w:r>
      <w:r w:rsidR="005D5211">
        <w:rPr>
          <w:sz w:val="20"/>
          <w:szCs w:val="20"/>
        </w:rPr>
        <w:t>;</w:t>
      </w:r>
    </w:p>
    <w:p w14:paraId="76D7551C" w14:textId="44B3232F" w:rsidR="004C6F4E" w:rsidRPr="008D3549" w:rsidRDefault="004C6F4E" w:rsidP="004C6F4E">
      <w:pPr>
        <w:numPr>
          <w:ilvl w:val="0"/>
          <w:numId w:val="12"/>
        </w:numPr>
        <w:jc w:val="both"/>
        <w:rPr>
          <w:sz w:val="20"/>
          <w:szCs w:val="20"/>
        </w:rPr>
      </w:pPr>
      <w:r w:rsidRPr="008D3549">
        <w:rPr>
          <w:sz w:val="20"/>
          <w:szCs w:val="20"/>
        </w:rPr>
        <w:t>Overtime, Allowance &amp; Variations in pay, ensuring payments are processed in accordance to policy and applicable rates of pay (including payment of bonuses and recurring and non-recurring allowances)</w:t>
      </w:r>
      <w:r w:rsidR="005D5211">
        <w:rPr>
          <w:sz w:val="20"/>
          <w:szCs w:val="20"/>
        </w:rPr>
        <w:t>;</w:t>
      </w:r>
    </w:p>
    <w:p w14:paraId="3DE90224" w14:textId="312A0F6D" w:rsidR="004C6F4E" w:rsidRPr="008D3549" w:rsidRDefault="004C6F4E" w:rsidP="004C6F4E">
      <w:pPr>
        <w:numPr>
          <w:ilvl w:val="0"/>
          <w:numId w:val="12"/>
        </w:numPr>
        <w:jc w:val="both"/>
        <w:rPr>
          <w:sz w:val="20"/>
          <w:szCs w:val="20"/>
        </w:rPr>
      </w:pPr>
      <w:r w:rsidRPr="008D3549">
        <w:rPr>
          <w:sz w:val="20"/>
          <w:szCs w:val="20"/>
        </w:rPr>
        <w:t>Payment for Occupations and Statutory Absence Schemes and scheme rules (including sickness, maternity, adoption, paternity and shared parental leave) in accordance with departmental absence policies and terms and conditions which may vary</w:t>
      </w:r>
      <w:r w:rsidR="005D5211">
        <w:rPr>
          <w:sz w:val="20"/>
          <w:szCs w:val="20"/>
        </w:rPr>
        <w:t>;</w:t>
      </w:r>
    </w:p>
    <w:p w14:paraId="2F03F95E" w14:textId="359E96C0" w:rsidR="004C6F4E" w:rsidRPr="008D3549" w:rsidRDefault="004C6F4E" w:rsidP="004C6F4E">
      <w:pPr>
        <w:numPr>
          <w:ilvl w:val="0"/>
          <w:numId w:val="12"/>
        </w:numPr>
        <w:jc w:val="both"/>
        <w:rPr>
          <w:sz w:val="20"/>
          <w:szCs w:val="20"/>
        </w:rPr>
      </w:pPr>
      <w:r w:rsidRPr="008D3549">
        <w:rPr>
          <w:sz w:val="20"/>
          <w:szCs w:val="20"/>
        </w:rPr>
        <w:lastRenderedPageBreak/>
        <w:t>Mark-time pay</w:t>
      </w:r>
      <w:r w:rsidR="005D5211">
        <w:rPr>
          <w:sz w:val="20"/>
          <w:szCs w:val="20"/>
        </w:rPr>
        <w:t>;</w:t>
      </w:r>
    </w:p>
    <w:p w14:paraId="46826044" w14:textId="200A0889" w:rsidR="004C6F4E" w:rsidRPr="008D3549" w:rsidRDefault="004C6F4E" w:rsidP="004C6F4E">
      <w:pPr>
        <w:numPr>
          <w:ilvl w:val="0"/>
          <w:numId w:val="12"/>
        </w:numPr>
        <w:jc w:val="both"/>
        <w:rPr>
          <w:sz w:val="20"/>
          <w:szCs w:val="20"/>
        </w:rPr>
      </w:pPr>
      <w:r w:rsidRPr="008D3549">
        <w:rPr>
          <w:sz w:val="20"/>
          <w:szCs w:val="20"/>
        </w:rPr>
        <w:t>Retroactive Payments/Deductions</w:t>
      </w:r>
      <w:r w:rsidR="005D5211">
        <w:rPr>
          <w:sz w:val="20"/>
          <w:szCs w:val="20"/>
        </w:rPr>
        <w:t>;</w:t>
      </w:r>
    </w:p>
    <w:p w14:paraId="12B3F7BC" w14:textId="3BF63FDE" w:rsidR="004C6F4E" w:rsidRPr="008D3549" w:rsidRDefault="004C6F4E" w:rsidP="004C6F4E">
      <w:pPr>
        <w:numPr>
          <w:ilvl w:val="0"/>
          <w:numId w:val="12"/>
        </w:numPr>
        <w:jc w:val="both"/>
        <w:rPr>
          <w:sz w:val="20"/>
          <w:szCs w:val="20"/>
        </w:rPr>
      </w:pPr>
      <w:r w:rsidRPr="008D3549">
        <w:rPr>
          <w:sz w:val="20"/>
          <w:szCs w:val="20"/>
        </w:rPr>
        <w:t>Annual Salary Increases</w:t>
      </w:r>
      <w:r w:rsidR="005D5211">
        <w:rPr>
          <w:sz w:val="20"/>
          <w:szCs w:val="20"/>
        </w:rPr>
        <w:t>;</w:t>
      </w:r>
    </w:p>
    <w:p w14:paraId="1D339169" w14:textId="70FD0827" w:rsidR="004C6F4E" w:rsidRPr="008D3549" w:rsidRDefault="004C6F4E" w:rsidP="004C6F4E">
      <w:pPr>
        <w:numPr>
          <w:ilvl w:val="0"/>
          <w:numId w:val="12"/>
        </w:numPr>
        <w:jc w:val="both"/>
        <w:rPr>
          <w:sz w:val="20"/>
          <w:szCs w:val="20"/>
        </w:rPr>
      </w:pPr>
      <w:r w:rsidRPr="008D3549">
        <w:rPr>
          <w:sz w:val="20"/>
          <w:szCs w:val="20"/>
        </w:rPr>
        <w:t>Payroll reporting and analysis</w:t>
      </w:r>
      <w:r w:rsidR="005D5211">
        <w:rPr>
          <w:sz w:val="20"/>
          <w:szCs w:val="20"/>
        </w:rPr>
        <w:t>;</w:t>
      </w:r>
    </w:p>
    <w:p w14:paraId="5E5E1FC4" w14:textId="362EBE93" w:rsidR="004C6F4E" w:rsidRPr="008D3549" w:rsidRDefault="004C6F4E" w:rsidP="004C6F4E">
      <w:pPr>
        <w:numPr>
          <w:ilvl w:val="0"/>
          <w:numId w:val="12"/>
        </w:numPr>
        <w:jc w:val="both"/>
        <w:rPr>
          <w:sz w:val="20"/>
          <w:szCs w:val="20"/>
        </w:rPr>
      </w:pPr>
      <w:r w:rsidRPr="008D3549">
        <w:rPr>
          <w:sz w:val="20"/>
          <w:szCs w:val="20"/>
        </w:rPr>
        <w:t>Sickness entitlement monitoring including contractual entitlements rules and trigger points</w:t>
      </w:r>
      <w:r w:rsidR="005D5211">
        <w:rPr>
          <w:sz w:val="20"/>
          <w:szCs w:val="20"/>
        </w:rPr>
        <w:t>;</w:t>
      </w:r>
    </w:p>
    <w:p w14:paraId="5BF58C00" w14:textId="3A51D15D" w:rsidR="004C6F4E" w:rsidRPr="008D3549" w:rsidRDefault="004C6F4E" w:rsidP="004C6F4E">
      <w:pPr>
        <w:numPr>
          <w:ilvl w:val="0"/>
          <w:numId w:val="12"/>
        </w:numPr>
        <w:jc w:val="both"/>
        <w:rPr>
          <w:sz w:val="20"/>
          <w:szCs w:val="20"/>
        </w:rPr>
      </w:pPr>
      <w:r w:rsidRPr="008D3549">
        <w:rPr>
          <w:sz w:val="20"/>
          <w:szCs w:val="20"/>
        </w:rPr>
        <w:t>Automatic Tax &amp; legislation updates</w:t>
      </w:r>
      <w:r w:rsidR="005D5211">
        <w:rPr>
          <w:sz w:val="20"/>
          <w:szCs w:val="20"/>
        </w:rPr>
        <w:t>;</w:t>
      </w:r>
    </w:p>
    <w:p w14:paraId="7608C81E" w14:textId="6FD9ACF5" w:rsidR="004C6F4E" w:rsidRPr="008D3549" w:rsidRDefault="004C6F4E" w:rsidP="004C6F4E">
      <w:pPr>
        <w:numPr>
          <w:ilvl w:val="0"/>
          <w:numId w:val="12"/>
        </w:numPr>
        <w:jc w:val="both"/>
        <w:rPr>
          <w:sz w:val="20"/>
          <w:szCs w:val="20"/>
        </w:rPr>
      </w:pPr>
      <w:r w:rsidRPr="008D3549">
        <w:rPr>
          <w:sz w:val="20"/>
          <w:szCs w:val="20"/>
        </w:rPr>
        <w:t>HMRC legislative reporting and services, including RTI</w:t>
      </w:r>
      <w:r w:rsidR="005D5211">
        <w:rPr>
          <w:sz w:val="20"/>
          <w:szCs w:val="20"/>
        </w:rPr>
        <w:t>;</w:t>
      </w:r>
    </w:p>
    <w:p w14:paraId="49F22B39" w14:textId="0CCD1A7C" w:rsidR="004C6F4E" w:rsidRPr="008D3549" w:rsidRDefault="004C6F4E" w:rsidP="004C6F4E">
      <w:pPr>
        <w:numPr>
          <w:ilvl w:val="0"/>
          <w:numId w:val="12"/>
        </w:numPr>
        <w:jc w:val="both"/>
        <w:rPr>
          <w:sz w:val="20"/>
          <w:szCs w:val="20"/>
        </w:rPr>
      </w:pPr>
      <w:r w:rsidRPr="008D3549">
        <w:rPr>
          <w:sz w:val="20"/>
          <w:szCs w:val="20"/>
        </w:rPr>
        <w:t>BACS payments</w:t>
      </w:r>
      <w:r w:rsidR="005D5211">
        <w:rPr>
          <w:sz w:val="20"/>
          <w:szCs w:val="20"/>
        </w:rPr>
        <w:t>;</w:t>
      </w:r>
    </w:p>
    <w:p w14:paraId="6A70FB27" w14:textId="337DB4AE" w:rsidR="004C6F4E" w:rsidRPr="008D3549" w:rsidRDefault="004C6F4E" w:rsidP="004C6F4E">
      <w:pPr>
        <w:numPr>
          <w:ilvl w:val="0"/>
          <w:numId w:val="12"/>
        </w:numPr>
        <w:jc w:val="both"/>
        <w:rPr>
          <w:sz w:val="20"/>
          <w:szCs w:val="20"/>
        </w:rPr>
      </w:pPr>
      <w:r w:rsidRPr="008D3549">
        <w:rPr>
          <w:sz w:val="20"/>
          <w:szCs w:val="20"/>
        </w:rPr>
        <w:t>Third Party Payments</w:t>
      </w:r>
      <w:r w:rsidR="005D5211">
        <w:rPr>
          <w:sz w:val="20"/>
          <w:szCs w:val="20"/>
        </w:rPr>
        <w:t>;</w:t>
      </w:r>
    </w:p>
    <w:p w14:paraId="0B5FF205" w14:textId="09EE1240" w:rsidR="004C6F4E" w:rsidRPr="008D3549" w:rsidRDefault="004C6F4E" w:rsidP="004C6F4E">
      <w:pPr>
        <w:numPr>
          <w:ilvl w:val="0"/>
          <w:numId w:val="12"/>
        </w:numPr>
        <w:jc w:val="both"/>
        <w:rPr>
          <w:sz w:val="20"/>
          <w:szCs w:val="20"/>
        </w:rPr>
      </w:pPr>
      <w:r w:rsidRPr="008D3549">
        <w:rPr>
          <w:sz w:val="20"/>
          <w:szCs w:val="20"/>
        </w:rPr>
        <w:t>CHAP</w:t>
      </w:r>
      <w:r w:rsidR="005D5211">
        <w:rPr>
          <w:sz w:val="20"/>
          <w:szCs w:val="20"/>
        </w:rPr>
        <w:t>S</w:t>
      </w:r>
      <w:r w:rsidRPr="008D3549">
        <w:rPr>
          <w:sz w:val="20"/>
          <w:szCs w:val="20"/>
        </w:rPr>
        <w:t xml:space="preserve"> payments</w:t>
      </w:r>
      <w:r w:rsidR="005D5211">
        <w:rPr>
          <w:sz w:val="20"/>
          <w:szCs w:val="20"/>
        </w:rPr>
        <w:t>;</w:t>
      </w:r>
    </w:p>
    <w:p w14:paraId="7AD45E0A" w14:textId="44C6AA9D" w:rsidR="004C6F4E" w:rsidRPr="008D3549" w:rsidRDefault="004C6F4E" w:rsidP="004C6F4E">
      <w:pPr>
        <w:numPr>
          <w:ilvl w:val="0"/>
          <w:numId w:val="12"/>
        </w:numPr>
        <w:jc w:val="both"/>
        <w:rPr>
          <w:sz w:val="20"/>
          <w:szCs w:val="20"/>
        </w:rPr>
      </w:pPr>
      <w:r w:rsidRPr="008D3549">
        <w:rPr>
          <w:sz w:val="20"/>
          <w:szCs w:val="20"/>
        </w:rPr>
        <w:t>Distribution and creation of Payslips, P45, P11D’s and P60</w:t>
      </w:r>
      <w:r w:rsidR="005D5211">
        <w:rPr>
          <w:sz w:val="20"/>
          <w:szCs w:val="20"/>
        </w:rPr>
        <w:t>;</w:t>
      </w:r>
    </w:p>
    <w:p w14:paraId="402896A0" w14:textId="148C207B" w:rsidR="004C6F4E" w:rsidRPr="008D3549" w:rsidRDefault="004C6F4E" w:rsidP="004C6F4E">
      <w:pPr>
        <w:numPr>
          <w:ilvl w:val="0"/>
          <w:numId w:val="12"/>
        </w:numPr>
        <w:jc w:val="both"/>
        <w:rPr>
          <w:sz w:val="20"/>
          <w:szCs w:val="20"/>
        </w:rPr>
      </w:pPr>
      <w:r w:rsidRPr="008D3549">
        <w:rPr>
          <w:sz w:val="20"/>
          <w:szCs w:val="20"/>
        </w:rPr>
        <w:t>Payroll End of Year Activity, including Tax Code Uplifts</w:t>
      </w:r>
      <w:r w:rsidR="005D5211">
        <w:rPr>
          <w:sz w:val="20"/>
          <w:szCs w:val="20"/>
        </w:rPr>
        <w:t>;</w:t>
      </w:r>
    </w:p>
    <w:p w14:paraId="70274EAA" w14:textId="542C615F" w:rsidR="004C6F4E" w:rsidRPr="008D3549" w:rsidRDefault="004C6F4E" w:rsidP="004C6F4E">
      <w:pPr>
        <w:numPr>
          <w:ilvl w:val="0"/>
          <w:numId w:val="12"/>
        </w:numPr>
        <w:spacing w:line="240" w:lineRule="auto"/>
        <w:jc w:val="both"/>
        <w:rPr>
          <w:sz w:val="20"/>
          <w:szCs w:val="20"/>
        </w:rPr>
      </w:pPr>
      <w:r w:rsidRPr="008D3549">
        <w:rPr>
          <w:sz w:val="20"/>
          <w:szCs w:val="20"/>
        </w:rPr>
        <w:t>Payrolling relevant taxable expenses and benefits</w:t>
      </w:r>
      <w:r w:rsidR="005D5211">
        <w:rPr>
          <w:sz w:val="20"/>
          <w:szCs w:val="20"/>
        </w:rPr>
        <w:t>;</w:t>
      </w:r>
    </w:p>
    <w:p w14:paraId="2F01C818" w14:textId="45A06B2E" w:rsidR="004C6F4E" w:rsidRPr="008D3549" w:rsidRDefault="004C6F4E" w:rsidP="004C6F4E">
      <w:pPr>
        <w:numPr>
          <w:ilvl w:val="1"/>
          <w:numId w:val="12"/>
        </w:numPr>
        <w:spacing w:line="240" w:lineRule="auto"/>
        <w:jc w:val="both"/>
        <w:rPr>
          <w:sz w:val="20"/>
          <w:szCs w:val="20"/>
        </w:rPr>
      </w:pPr>
      <w:r w:rsidRPr="008D3549">
        <w:rPr>
          <w:sz w:val="20"/>
          <w:szCs w:val="20"/>
        </w:rPr>
        <w:t>Impacts from taxable expenses (Where not automated through the ERP)</w:t>
      </w:r>
      <w:r w:rsidR="005D5211">
        <w:rPr>
          <w:sz w:val="20"/>
          <w:szCs w:val="20"/>
        </w:rPr>
        <w:t>;</w:t>
      </w:r>
    </w:p>
    <w:p w14:paraId="72660FC4" w14:textId="363C8C3E" w:rsidR="004C6F4E" w:rsidRPr="008D3549" w:rsidRDefault="004C6F4E" w:rsidP="004C6F4E">
      <w:pPr>
        <w:numPr>
          <w:ilvl w:val="1"/>
          <w:numId w:val="12"/>
        </w:numPr>
        <w:spacing w:line="240" w:lineRule="auto"/>
        <w:jc w:val="both"/>
        <w:rPr>
          <w:sz w:val="20"/>
          <w:szCs w:val="20"/>
        </w:rPr>
      </w:pPr>
      <w:r w:rsidRPr="008D3549">
        <w:rPr>
          <w:sz w:val="20"/>
          <w:szCs w:val="20"/>
        </w:rPr>
        <w:t>Sessional worker payments &amp; fees (as referenced within the managing</w:t>
      </w:r>
      <w:r w:rsidR="005D5211">
        <w:rPr>
          <w:sz w:val="20"/>
          <w:szCs w:val="20"/>
        </w:rPr>
        <w:t>;</w:t>
      </w:r>
      <w:r w:rsidRPr="008D3549">
        <w:rPr>
          <w:sz w:val="20"/>
          <w:szCs w:val="20"/>
        </w:rPr>
        <w:t xml:space="preserve"> the workforce section)</w:t>
      </w:r>
    </w:p>
    <w:p w14:paraId="5077C43E" w14:textId="003253A7" w:rsidR="004C6F4E" w:rsidRPr="008D3549" w:rsidRDefault="004C6F4E" w:rsidP="004C6F4E">
      <w:pPr>
        <w:numPr>
          <w:ilvl w:val="1"/>
          <w:numId w:val="12"/>
        </w:numPr>
        <w:spacing w:line="240" w:lineRule="auto"/>
        <w:jc w:val="both"/>
        <w:rPr>
          <w:sz w:val="20"/>
          <w:szCs w:val="20"/>
        </w:rPr>
      </w:pPr>
      <w:r w:rsidRPr="008D3549">
        <w:rPr>
          <w:sz w:val="20"/>
          <w:szCs w:val="20"/>
        </w:rPr>
        <w:t>Pay Award processing</w:t>
      </w:r>
      <w:r w:rsidR="005D5211">
        <w:rPr>
          <w:sz w:val="20"/>
          <w:szCs w:val="20"/>
        </w:rPr>
        <w:t>;</w:t>
      </w:r>
    </w:p>
    <w:p w14:paraId="1DB06A0C" w14:textId="25BFDD06" w:rsidR="004C6F4E" w:rsidRPr="008D3549" w:rsidRDefault="004C6F4E" w:rsidP="004C6F4E">
      <w:pPr>
        <w:numPr>
          <w:ilvl w:val="1"/>
          <w:numId w:val="12"/>
        </w:numPr>
        <w:spacing w:line="240" w:lineRule="auto"/>
        <w:jc w:val="both"/>
        <w:rPr>
          <w:sz w:val="20"/>
          <w:szCs w:val="20"/>
        </w:rPr>
      </w:pPr>
      <w:r w:rsidRPr="008D3549">
        <w:rPr>
          <w:sz w:val="20"/>
          <w:szCs w:val="20"/>
        </w:rPr>
        <w:t>Salary Sacrifice schemes</w:t>
      </w:r>
      <w:r w:rsidR="005D5211">
        <w:rPr>
          <w:sz w:val="20"/>
          <w:szCs w:val="20"/>
        </w:rPr>
        <w:t>;</w:t>
      </w:r>
    </w:p>
    <w:p w14:paraId="13E11AF0" w14:textId="4C8F013A" w:rsidR="004C6F4E" w:rsidRPr="008D3549" w:rsidRDefault="004C6F4E" w:rsidP="004C6F4E">
      <w:pPr>
        <w:numPr>
          <w:ilvl w:val="0"/>
          <w:numId w:val="12"/>
        </w:numPr>
        <w:spacing w:line="240" w:lineRule="auto"/>
        <w:jc w:val="both"/>
        <w:rPr>
          <w:sz w:val="20"/>
          <w:szCs w:val="20"/>
        </w:rPr>
      </w:pPr>
      <w:r w:rsidRPr="008D3549">
        <w:rPr>
          <w:sz w:val="20"/>
          <w:szCs w:val="20"/>
        </w:rPr>
        <w:t>Pay management of sessional workers/Fee paid/contingent workers</w:t>
      </w:r>
      <w:r w:rsidR="005D5211">
        <w:rPr>
          <w:sz w:val="20"/>
          <w:szCs w:val="20"/>
        </w:rPr>
        <w:t>;</w:t>
      </w:r>
    </w:p>
    <w:p w14:paraId="3DD33517" w14:textId="10C05757" w:rsidR="004C6F4E" w:rsidRPr="008D3549" w:rsidRDefault="004C6F4E" w:rsidP="004C6F4E">
      <w:pPr>
        <w:numPr>
          <w:ilvl w:val="0"/>
          <w:numId w:val="12"/>
        </w:numPr>
        <w:spacing w:line="240" w:lineRule="auto"/>
        <w:jc w:val="both"/>
        <w:rPr>
          <w:sz w:val="20"/>
          <w:szCs w:val="20"/>
        </w:rPr>
      </w:pPr>
      <w:r w:rsidRPr="008D3549">
        <w:rPr>
          <w:sz w:val="20"/>
          <w:szCs w:val="20"/>
        </w:rPr>
        <w:t>Actioning staff transfers/loans/secondments in accordance with government guidance</w:t>
      </w:r>
      <w:r w:rsidR="005D5211">
        <w:rPr>
          <w:sz w:val="20"/>
          <w:szCs w:val="20"/>
        </w:rPr>
        <w:t>;</w:t>
      </w:r>
    </w:p>
    <w:p w14:paraId="6AA88D44" w14:textId="54FC17B5" w:rsidR="004C6F4E" w:rsidRPr="008D3549" w:rsidRDefault="004C6F4E" w:rsidP="004C6F4E">
      <w:pPr>
        <w:numPr>
          <w:ilvl w:val="0"/>
          <w:numId w:val="12"/>
        </w:numPr>
        <w:spacing w:line="240" w:lineRule="auto"/>
        <w:jc w:val="both"/>
        <w:rPr>
          <w:sz w:val="20"/>
          <w:szCs w:val="20"/>
        </w:rPr>
      </w:pPr>
      <w:r w:rsidRPr="008D3549">
        <w:rPr>
          <w:sz w:val="20"/>
          <w:szCs w:val="20"/>
        </w:rPr>
        <w:t>Management of payroll implications of absences in accordance with government guidance e.g. Career Break, Industrial action deductions etc</w:t>
      </w:r>
      <w:r w:rsidR="005D5211">
        <w:rPr>
          <w:sz w:val="20"/>
          <w:szCs w:val="20"/>
        </w:rPr>
        <w:t>;</w:t>
      </w:r>
    </w:p>
    <w:p w14:paraId="5F4068B4" w14:textId="2D3BE855" w:rsidR="004C6F4E" w:rsidRPr="008D3549" w:rsidRDefault="004C6F4E" w:rsidP="004C6F4E">
      <w:pPr>
        <w:numPr>
          <w:ilvl w:val="0"/>
          <w:numId w:val="12"/>
        </w:numPr>
        <w:spacing w:line="240" w:lineRule="auto"/>
        <w:jc w:val="both"/>
        <w:rPr>
          <w:sz w:val="20"/>
          <w:szCs w:val="20"/>
        </w:rPr>
      </w:pPr>
      <w:r w:rsidRPr="008D3549">
        <w:rPr>
          <w:sz w:val="20"/>
          <w:szCs w:val="20"/>
        </w:rPr>
        <w:t>Death in service</w:t>
      </w:r>
      <w:r w:rsidR="005D5211">
        <w:rPr>
          <w:sz w:val="20"/>
          <w:szCs w:val="20"/>
        </w:rPr>
        <w:t>; and</w:t>
      </w:r>
    </w:p>
    <w:p w14:paraId="44FDBD06" w14:textId="7E611138" w:rsidR="004C6F4E" w:rsidRPr="008D3549" w:rsidRDefault="004C6F4E" w:rsidP="004C6F4E">
      <w:pPr>
        <w:numPr>
          <w:ilvl w:val="0"/>
          <w:numId w:val="12"/>
        </w:numPr>
        <w:spacing w:line="240" w:lineRule="auto"/>
        <w:jc w:val="both"/>
        <w:rPr>
          <w:sz w:val="20"/>
          <w:szCs w:val="20"/>
        </w:rPr>
      </w:pPr>
      <w:r w:rsidRPr="008D3549">
        <w:rPr>
          <w:sz w:val="20"/>
          <w:szCs w:val="20"/>
        </w:rPr>
        <w:t>Staff loans (season ticket etc</w:t>
      </w:r>
      <w:r w:rsidR="005D5211">
        <w:rPr>
          <w:sz w:val="20"/>
          <w:szCs w:val="20"/>
        </w:rPr>
        <w:t>.)</w:t>
      </w:r>
    </w:p>
    <w:p w14:paraId="55495DC7" w14:textId="77777777" w:rsidR="004C6F4E" w:rsidRPr="008D3549" w:rsidRDefault="004C6F4E" w:rsidP="00FD24B3">
      <w:pPr>
        <w:pStyle w:val="ListParagraph"/>
        <w:widowControl w:val="0"/>
        <w:numPr>
          <w:ilvl w:val="0"/>
          <w:numId w:val="92"/>
        </w:numPr>
        <w:spacing w:before="240" w:after="240"/>
        <w:jc w:val="both"/>
        <w:rPr>
          <w:sz w:val="20"/>
          <w:szCs w:val="20"/>
          <w:highlight w:val="white"/>
        </w:rPr>
      </w:pPr>
      <w:r w:rsidRPr="008D3549">
        <w:rPr>
          <w:sz w:val="20"/>
          <w:szCs w:val="20"/>
          <w:highlight w:val="white"/>
        </w:rPr>
        <w:t xml:space="preserve">Payroll Support Services - </w:t>
      </w:r>
    </w:p>
    <w:p w14:paraId="7A9F89E2" w14:textId="00F9AE72" w:rsidR="004C6F4E" w:rsidRPr="008D3549" w:rsidRDefault="004C6F4E" w:rsidP="004C6F4E">
      <w:pPr>
        <w:widowControl w:val="0"/>
        <w:spacing w:before="240" w:after="240"/>
        <w:ind w:left="1440"/>
        <w:jc w:val="both"/>
        <w:rPr>
          <w:sz w:val="20"/>
          <w:szCs w:val="20"/>
          <w:highlight w:val="white"/>
        </w:rPr>
      </w:pPr>
      <w:r w:rsidRPr="008D3549">
        <w:rPr>
          <w:sz w:val="20"/>
          <w:szCs w:val="20"/>
          <w:highlight w:val="white"/>
        </w:rPr>
        <w:t xml:space="preserve">The Supplier shall deliver frontline support through omni-channel or </w:t>
      </w:r>
      <w:r w:rsidR="008510BC" w:rsidRPr="008D3549">
        <w:rPr>
          <w:sz w:val="20"/>
          <w:szCs w:val="20"/>
          <w:highlight w:val="white"/>
        </w:rPr>
        <w:t>self-serve</w:t>
      </w:r>
      <w:r w:rsidRPr="008D3549">
        <w:rPr>
          <w:sz w:val="20"/>
          <w:szCs w:val="20"/>
          <w:highlight w:val="white"/>
        </w:rPr>
        <w:t xml:space="preserve"> routes for; query resolution, advisory services to end users and line managers, including but not limited to:</w:t>
      </w:r>
    </w:p>
    <w:p w14:paraId="5579A733" w14:textId="3376A31B" w:rsidR="004C6F4E" w:rsidRPr="008D3549" w:rsidRDefault="004C6F4E" w:rsidP="00FD24B3">
      <w:pPr>
        <w:widowControl w:val="0"/>
        <w:numPr>
          <w:ilvl w:val="0"/>
          <w:numId w:val="72"/>
        </w:numPr>
        <w:spacing w:before="240"/>
        <w:jc w:val="both"/>
        <w:rPr>
          <w:sz w:val="20"/>
          <w:szCs w:val="20"/>
          <w:highlight w:val="white"/>
        </w:rPr>
      </w:pPr>
      <w:r w:rsidRPr="008D3549">
        <w:rPr>
          <w:sz w:val="20"/>
          <w:szCs w:val="20"/>
          <w:highlight w:val="white"/>
        </w:rPr>
        <w:t>Management &amp; recording of Pay Related Queries</w:t>
      </w:r>
      <w:r w:rsidR="005D5211">
        <w:rPr>
          <w:sz w:val="20"/>
          <w:szCs w:val="20"/>
          <w:highlight w:val="white"/>
        </w:rPr>
        <w:t>;</w:t>
      </w:r>
    </w:p>
    <w:p w14:paraId="3710325C" w14:textId="18FD924C" w:rsidR="004C6F4E" w:rsidRPr="008D3549" w:rsidRDefault="004C6F4E" w:rsidP="00FD24B3">
      <w:pPr>
        <w:widowControl w:val="0"/>
        <w:numPr>
          <w:ilvl w:val="0"/>
          <w:numId w:val="72"/>
        </w:numPr>
        <w:jc w:val="both"/>
        <w:rPr>
          <w:sz w:val="20"/>
          <w:szCs w:val="20"/>
          <w:highlight w:val="white"/>
        </w:rPr>
      </w:pPr>
      <w:r w:rsidRPr="008D3549">
        <w:rPr>
          <w:sz w:val="20"/>
          <w:szCs w:val="20"/>
          <w:highlight w:val="white"/>
        </w:rPr>
        <w:t>Payroll Calculations (such as, holiday, back-pay, overpayments, pensions contributions)</w:t>
      </w:r>
      <w:r w:rsidR="005D5211">
        <w:rPr>
          <w:sz w:val="20"/>
          <w:szCs w:val="20"/>
          <w:highlight w:val="white"/>
        </w:rPr>
        <w:t>;</w:t>
      </w:r>
    </w:p>
    <w:p w14:paraId="0368BD4E" w14:textId="52E224E8" w:rsidR="004C6F4E" w:rsidRPr="008D3549" w:rsidRDefault="004C6F4E" w:rsidP="00FD24B3">
      <w:pPr>
        <w:widowControl w:val="0"/>
        <w:numPr>
          <w:ilvl w:val="0"/>
          <w:numId w:val="72"/>
        </w:numPr>
        <w:jc w:val="both"/>
        <w:rPr>
          <w:sz w:val="20"/>
          <w:szCs w:val="20"/>
          <w:highlight w:val="white"/>
        </w:rPr>
      </w:pPr>
      <w:r w:rsidRPr="008D3549">
        <w:rPr>
          <w:sz w:val="20"/>
          <w:szCs w:val="20"/>
          <w:highlight w:val="white"/>
        </w:rPr>
        <w:t>Advisory Services for exceptions or process</w:t>
      </w:r>
      <w:r w:rsidR="005D5211">
        <w:rPr>
          <w:sz w:val="20"/>
          <w:szCs w:val="20"/>
          <w:highlight w:val="white"/>
        </w:rPr>
        <w:t>;</w:t>
      </w:r>
    </w:p>
    <w:p w14:paraId="6433108E" w14:textId="48AEB411" w:rsidR="004C6F4E" w:rsidRPr="008D3549" w:rsidRDefault="004C6F4E" w:rsidP="00FD24B3">
      <w:pPr>
        <w:widowControl w:val="0"/>
        <w:numPr>
          <w:ilvl w:val="0"/>
          <w:numId w:val="72"/>
        </w:numPr>
        <w:jc w:val="both"/>
        <w:rPr>
          <w:sz w:val="20"/>
          <w:szCs w:val="20"/>
          <w:highlight w:val="white"/>
        </w:rPr>
      </w:pPr>
      <w:r w:rsidRPr="008510BC">
        <w:rPr>
          <w:sz w:val="20"/>
          <w:szCs w:val="20"/>
          <w:highlight w:val="white"/>
        </w:rPr>
        <w:t>Management of any Overpayments - with ability to apply flexible repayment plans in line with varying departmental policies in this space, including financial hardship and appeals process</w:t>
      </w:r>
      <w:r w:rsidR="005D5211">
        <w:rPr>
          <w:sz w:val="20"/>
          <w:szCs w:val="20"/>
          <w:highlight w:val="white"/>
        </w:rPr>
        <w:t>;</w:t>
      </w:r>
    </w:p>
    <w:p w14:paraId="160F12C5" w14:textId="713EDD92" w:rsidR="004C6F4E" w:rsidRPr="008D3549" w:rsidRDefault="004C6F4E" w:rsidP="00FD24B3">
      <w:pPr>
        <w:widowControl w:val="0"/>
        <w:numPr>
          <w:ilvl w:val="0"/>
          <w:numId w:val="72"/>
        </w:numPr>
        <w:jc w:val="both"/>
        <w:rPr>
          <w:sz w:val="20"/>
          <w:szCs w:val="20"/>
          <w:highlight w:val="white"/>
        </w:rPr>
      </w:pPr>
      <w:r w:rsidRPr="008510BC">
        <w:rPr>
          <w:sz w:val="20"/>
          <w:szCs w:val="20"/>
          <w:highlight w:val="white"/>
        </w:rPr>
        <w:t>Complete Earlier Year Update</w:t>
      </w:r>
      <w:r w:rsidR="005D5211">
        <w:rPr>
          <w:sz w:val="20"/>
          <w:szCs w:val="20"/>
          <w:highlight w:val="white"/>
        </w:rPr>
        <w:t>;</w:t>
      </w:r>
    </w:p>
    <w:p w14:paraId="5B4FDAB8" w14:textId="1F52E7AD" w:rsidR="004C6F4E" w:rsidRPr="008D3549" w:rsidRDefault="004C6F4E" w:rsidP="00FD24B3">
      <w:pPr>
        <w:widowControl w:val="0"/>
        <w:numPr>
          <w:ilvl w:val="0"/>
          <w:numId w:val="72"/>
        </w:numPr>
        <w:jc w:val="both"/>
        <w:rPr>
          <w:sz w:val="20"/>
          <w:szCs w:val="20"/>
          <w:highlight w:val="white"/>
        </w:rPr>
      </w:pPr>
      <w:r w:rsidRPr="008510BC">
        <w:rPr>
          <w:sz w:val="20"/>
          <w:szCs w:val="20"/>
          <w:highlight w:val="white"/>
        </w:rPr>
        <w:t>Supply of data required by HMRC</w:t>
      </w:r>
      <w:r w:rsidR="005D5211">
        <w:rPr>
          <w:sz w:val="20"/>
          <w:szCs w:val="20"/>
          <w:highlight w:val="white"/>
        </w:rPr>
        <w:t>; and</w:t>
      </w:r>
    </w:p>
    <w:p w14:paraId="2186A5CE" w14:textId="4A8EA6D2" w:rsidR="004C6F4E" w:rsidRPr="008D3549" w:rsidRDefault="004C6F4E" w:rsidP="00FD24B3">
      <w:pPr>
        <w:widowControl w:val="0"/>
        <w:numPr>
          <w:ilvl w:val="0"/>
          <w:numId w:val="72"/>
        </w:numPr>
        <w:jc w:val="both"/>
        <w:rPr>
          <w:sz w:val="20"/>
          <w:szCs w:val="20"/>
          <w:highlight w:val="white"/>
        </w:rPr>
      </w:pPr>
      <w:r w:rsidRPr="008510BC">
        <w:rPr>
          <w:sz w:val="20"/>
          <w:szCs w:val="20"/>
          <w:highlight w:val="white"/>
        </w:rPr>
        <w:t>Gender pay gap reporting</w:t>
      </w:r>
      <w:r w:rsidR="005D5211">
        <w:rPr>
          <w:sz w:val="20"/>
          <w:szCs w:val="20"/>
          <w:highlight w:val="white"/>
        </w:rPr>
        <w:t>.</w:t>
      </w:r>
    </w:p>
    <w:p w14:paraId="459384F6" w14:textId="77777777" w:rsidR="004C6F4E" w:rsidRPr="008D3549" w:rsidRDefault="004C6F4E" w:rsidP="004C6F4E">
      <w:pPr>
        <w:widowControl w:val="0"/>
        <w:spacing w:after="240"/>
        <w:ind w:left="720"/>
        <w:jc w:val="both"/>
        <w:rPr>
          <w:color w:val="3C4043"/>
          <w:sz w:val="20"/>
          <w:szCs w:val="20"/>
          <w:highlight w:val="white"/>
        </w:rPr>
      </w:pPr>
    </w:p>
    <w:p w14:paraId="4760A2E4" w14:textId="77777777" w:rsidR="004C6F4E" w:rsidRPr="008D3549" w:rsidRDefault="004C6F4E" w:rsidP="00FD24B3">
      <w:pPr>
        <w:pStyle w:val="ListParagraph"/>
        <w:widowControl w:val="0"/>
        <w:numPr>
          <w:ilvl w:val="0"/>
          <w:numId w:val="92"/>
        </w:numPr>
        <w:spacing w:before="240" w:after="240"/>
        <w:jc w:val="both"/>
        <w:rPr>
          <w:color w:val="3C4043"/>
          <w:sz w:val="20"/>
          <w:szCs w:val="20"/>
          <w:highlight w:val="white"/>
        </w:rPr>
      </w:pPr>
      <w:r w:rsidRPr="008D3549">
        <w:rPr>
          <w:sz w:val="20"/>
          <w:szCs w:val="20"/>
          <w:highlight w:val="white"/>
        </w:rPr>
        <w:t>Expenses -</w:t>
      </w:r>
    </w:p>
    <w:p w14:paraId="6155D047" w14:textId="04991EFF" w:rsidR="004C6F4E" w:rsidRPr="008D3549" w:rsidRDefault="004C6F4E" w:rsidP="004C6F4E">
      <w:pPr>
        <w:widowControl w:val="0"/>
        <w:spacing w:before="240" w:after="240"/>
        <w:ind w:left="1440"/>
        <w:jc w:val="both"/>
        <w:rPr>
          <w:sz w:val="20"/>
          <w:szCs w:val="20"/>
        </w:rPr>
      </w:pPr>
      <w:r w:rsidRPr="008D3549">
        <w:rPr>
          <w:sz w:val="20"/>
          <w:szCs w:val="20"/>
          <w:highlight w:val="white"/>
        </w:rPr>
        <w:t>The Supplier shall be responsible for the management of the Buyer expenses payments in</w:t>
      </w:r>
      <w:r>
        <w:rPr>
          <w:sz w:val="20"/>
          <w:szCs w:val="20"/>
          <w:highlight w:val="white"/>
        </w:rPr>
        <w:t xml:space="preserve"> </w:t>
      </w:r>
      <w:r w:rsidRPr="008D3549">
        <w:rPr>
          <w:sz w:val="20"/>
          <w:szCs w:val="20"/>
          <w:highlight w:val="white"/>
        </w:rPr>
        <w:t xml:space="preserve">line with Buyer policies. This may include exclusion or quality checking of Buyer </w:t>
      </w:r>
      <w:r w:rsidR="008510BC" w:rsidRPr="008D3549">
        <w:rPr>
          <w:sz w:val="20"/>
          <w:szCs w:val="20"/>
          <w:highlight w:val="white"/>
        </w:rPr>
        <w:t>self-serve</w:t>
      </w:r>
      <w:r w:rsidRPr="008D3549">
        <w:rPr>
          <w:sz w:val="20"/>
          <w:szCs w:val="20"/>
          <w:highlight w:val="white"/>
        </w:rPr>
        <w:t xml:space="preserve"> authorisation hierarchies against the Expenses policy. </w:t>
      </w:r>
      <w:r w:rsidRPr="008D3549">
        <w:rPr>
          <w:sz w:val="20"/>
          <w:szCs w:val="20"/>
        </w:rPr>
        <w:t xml:space="preserve"> </w:t>
      </w:r>
      <w:r w:rsidRPr="008D3549">
        <w:rPr>
          <w:color w:val="202124"/>
          <w:sz w:val="20"/>
          <w:szCs w:val="20"/>
        </w:rPr>
        <w:t>Please note the following list may include payroll activities for overseas staff in different currencies</w:t>
      </w:r>
      <w:r w:rsidRPr="008D3549">
        <w:rPr>
          <w:sz w:val="20"/>
          <w:szCs w:val="20"/>
        </w:rPr>
        <w:t>. Activities the Supplier shall be required to provide include</w:t>
      </w:r>
      <w:r w:rsidR="005D5211">
        <w:rPr>
          <w:sz w:val="20"/>
          <w:szCs w:val="20"/>
        </w:rPr>
        <w:t xml:space="preserve">, </w:t>
      </w:r>
      <w:r w:rsidRPr="008D3549">
        <w:rPr>
          <w:sz w:val="20"/>
          <w:szCs w:val="20"/>
        </w:rPr>
        <w:t>but are not limited to:</w:t>
      </w:r>
    </w:p>
    <w:p w14:paraId="342430A0" w14:textId="28561D86" w:rsidR="004C6F4E" w:rsidRPr="008D3549" w:rsidRDefault="004C6F4E" w:rsidP="00FD24B3">
      <w:pPr>
        <w:numPr>
          <w:ilvl w:val="0"/>
          <w:numId w:val="34"/>
        </w:numPr>
        <w:spacing w:before="240"/>
        <w:jc w:val="both"/>
        <w:rPr>
          <w:sz w:val="20"/>
          <w:szCs w:val="20"/>
        </w:rPr>
      </w:pPr>
      <w:r w:rsidRPr="008D3549">
        <w:rPr>
          <w:sz w:val="20"/>
          <w:szCs w:val="20"/>
        </w:rPr>
        <w:lastRenderedPageBreak/>
        <w:t>Audit and Approval Check to Expense Claims prior to payment</w:t>
      </w:r>
      <w:r w:rsidR="003865AF">
        <w:rPr>
          <w:sz w:val="20"/>
          <w:szCs w:val="20"/>
        </w:rPr>
        <w:t>;</w:t>
      </w:r>
    </w:p>
    <w:p w14:paraId="6B6A3520" w14:textId="17FAF79B" w:rsidR="004C6F4E" w:rsidRPr="008D3549" w:rsidRDefault="004C6F4E" w:rsidP="00FD24B3">
      <w:pPr>
        <w:numPr>
          <w:ilvl w:val="0"/>
          <w:numId w:val="34"/>
        </w:numPr>
        <w:ind w:left="2154" w:hanging="357"/>
        <w:jc w:val="both"/>
        <w:rPr>
          <w:sz w:val="20"/>
          <w:szCs w:val="20"/>
        </w:rPr>
      </w:pPr>
      <w:r w:rsidRPr="008D3549">
        <w:rPr>
          <w:sz w:val="20"/>
          <w:szCs w:val="20"/>
        </w:rPr>
        <w:t>Expenses Payments (including travel and subsistence and memberships)</w:t>
      </w:r>
      <w:r w:rsidR="003865AF">
        <w:rPr>
          <w:sz w:val="20"/>
          <w:szCs w:val="20"/>
        </w:rPr>
        <w:t>; and</w:t>
      </w:r>
    </w:p>
    <w:p w14:paraId="64850602" w14:textId="11F9A14B" w:rsidR="004C6F4E" w:rsidRPr="008D3549" w:rsidRDefault="004C6F4E" w:rsidP="00FD24B3">
      <w:pPr>
        <w:numPr>
          <w:ilvl w:val="0"/>
          <w:numId w:val="34"/>
        </w:numPr>
        <w:spacing w:after="240"/>
        <w:jc w:val="both"/>
        <w:rPr>
          <w:sz w:val="20"/>
          <w:szCs w:val="20"/>
        </w:rPr>
      </w:pPr>
      <w:r w:rsidRPr="008D3549">
        <w:rPr>
          <w:sz w:val="20"/>
          <w:szCs w:val="20"/>
        </w:rPr>
        <w:t>Database and reporting of all expense claims relating to individuals and associated HR records/posting terms</w:t>
      </w:r>
      <w:r w:rsidR="003865AF">
        <w:rPr>
          <w:sz w:val="20"/>
          <w:szCs w:val="20"/>
        </w:rPr>
        <w:t>.</w:t>
      </w:r>
    </w:p>
    <w:p w14:paraId="5E445E74" w14:textId="77777777" w:rsidR="004C6F4E" w:rsidRPr="008D3549" w:rsidRDefault="004C6F4E" w:rsidP="004C6F4E">
      <w:pPr>
        <w:widowControl w:val="0"/>
        <w:spacing w:after="240"/>
        <w:ind w:left="1440"/>
        <w:jc w:val="both"/>
        <w:rPr>
          <w:sz w:val="20"/>
          <w:szCs w:val="20"/>
          <w:highlight w:val="white"/>
        </w:rPr>
      </w:pPr>
    </w:p>
    <w:p w14:paraId="7FE87F46" w14:textId="77777777" w:rsidR="004C6F4E" w:rsidRPr="008D3549" w:rsidRDefault="004C6F4E" w:rsidP="00FD24B3">
      <w:pPr>
        <w:pStyle w:val="ListParagraph"/>
        <w:widowControl w:val="0"/>
        <w:numPr>
          <w:ilvl w:val="0"/>
          <w:numId w:val="92"/>
        </w:numPr>
        <w:spacing w:before="240" w:after="240"/>
        <w:jc w:val="both"/>
        <w:rPr>
          <w:sz w:val="20"/>
          <w:szCs w:val="20"/>
          <w:highlight w:val="white"/>
        </w:rPr>
      </w:pPr>
      <w:r w:rsidRPr="008D3549">
        <w:rPr>
          <w:sz w:val="20"/>
          <w:szCs w:val="20"/>
          <w:highlight w:val="white"/>
        </w:rPr>
        <w:t xml:space="preserve">Allowances and Supplements - </w:t>
      </w:r>
    </w:p>
    <w:p w14:paraId="1567994B" w14:textId="5077878B" w:rsidR="004C6F4E" w:rsidRPr="008D3549" w:rsidRDefault="004C6F4E" w:rsidP="004C6F4E">
      <w:pPr>
        <w:widowControl w:val="0"/>
        <w:spacing w:before="240" w:after="240"/>
        <w:ind w:left="1440"/>
        <w:jc w:val="both"/>
        <w:rPr>
          <w:sz w:val="20"/>
          <w:szCs w:val="20"/>
          <w:highlight w:val="white"/>
        </w:rPr>
      </w:pPr>
      <w:r w:rsidRPr="008D3549">
        <w:rPr>
          <w:sz w:val="20"/>
          <w:szCs w:val="20"/>
          <w:highlight w:val="white"/>
        </w:rPr>
        <w:t>The Supplier shall be responsible for processing and payment of additional allowances or supplements to an employee’s normal pay. The Supplier shall maintain allowance limits when policy changes,</w:t>
      </w:r>
      <w:r w:rsidRPr="008D3549">
        <w:rPr>
          <w:sz w:val="20"/>
          <w:szCs w:val="20"/>
        </w:rPr>
        <w:t xml:space="preserve"> including but not limited to</w:t>
      </w:r>
      <w:r w:rsidRPr="008D3549">
        <w:rPr>
          <w:sz w:val="20"/>
          <w:szCs w:val="20"/>
          <w:highlight w:val="white"/>
        </w:rPr>
        <w:t>:</w:t>
      </w:r>
    </w:p>
    <w:p w14:paraId="42708546" w14:textId="30AD85A0" w:rsidR="004C6F4E" w:rsidRPr="008D3549" w:rsidRDefault="004C6F4E" w:rsidP="004C6F4E">
      <w:pPr>
        <w:numPr>
          <w:ilvl w:val="0"/>
          <w:numId w:val="9"/>
        </w:numPr>
        <w:spacing w:before="240"/>
        <w:jc w:val="both"/>
        <w:rPr>
          <w:sz w:val="20"/>
          <w:szCs w:val="20"/>
        </w:rPr>
      </w:pPr>
      <w:r w:rsidRPr="008D3549">
        <w:rPr>
          <w:sz w:val="20"/>
          <w:szCs w:val="20"/>
        </w:rPr>
        <w:t>Duty or Shift Management rates</w:t>
      </w:r>
      <w:r w:rsidR="003865AF">
        <w:rPr>
          <w:sz w:val="20"/>
          <w:szCs w:val="20"/>
        </w:rPr>
        <w:t>;</w:t>
      </w:r>
    </w:p>
    <w:p w14:paraId="71B59CA7" w14:textId="0BEC1AA1" w:rsidR="004C6F4E" w:rsidRPr="008D3549" w:rsidRDefault="004C6F4E" w:rsidP="004C6F4E">
      <w:pPr>
        <w:numPr>
          <w:ilvl w:val="0"/>
          <w:numId w:val="9"/>
        </w:numPr>
        <w:jc w:val="both"/>
        <w:rPr>
          <w:sz w:val="20"/>
          <w:szCs w:val="20"/>
        </w:rPr>
      </w:pPr>
      <w:r w:rsidRPr="008D3549">
        <w:rPr>
          <w:sz w:val="20"/>
          <w:szCs w:val="20"/>
        </w:rPr>
        <w:t>Allowances such as professional, location or retention</w:t>
      </w:r>
      <w:r w:rsidR="003865AF">
        <w:rPr>
          <w:sz w:val="20"/>
          <w:szCs w:val="20"/>
        </w:rPr>
        <w:t>;</w:t>
      </w:r>
    </w:p>
    <w:p w14:paraId="5F47A4C8" w14:textId="7BC63B3F" w:rsidR="004C6F4E" w:rsidRPr="008D3549" w:rsidRDefault="004C6F4E" w:rsidP="004C6F4E">
      <w:pPr>
        <w:numPr>
          <w:ilvl w:val="0"/>
          <w:numId w:val="9"/>
        </w:numPr>
        <w:jc w:val="both"/>
        <w:rPr>
          <w:sz w:val="20"/>
          <w:szCs w:val="20"/>
        </w:rPr>
      </w:pPr>
      <w:r w:rsidRPr="008D3549">
        <w:rPr>
          <w:sz w:val="20"/>
          <w:szCs w:val="20"/>
        </w:rPr>
        <w:t>Supplements such as subsistence</w:t>
      </w:r>
      <w:r w:rsidR="003865AF">
        <w:rPr>
          <w:sz w:val="20"/>
          <w:szCs w:val="20"/>
        </w:rPr>
        <w:t>;</w:t>
      </w:r>
    </w:p>
    <w:p w14:paraId="5A897F12" w14:textId="7EDBD8E4" w:rsidR="004C6F4E" w:rsidRPr="008D3549" w:rsidRDefault="004C6F4E" w:rsidP="004C6F4E">
      <w:pPr>
        <w:numPr>
          <w:ilvl w:val="0"/>
          <w:numId w:val="9"/>
        </w:numPr>
        <w:jc w:val="both"/>
        <w:rPr>
          <w:sz w:val="20"/>
          <w:szCs w:val="20"/>
        </w:rPr>
      </w:pPr>
      <w:r w:rsidRPr="008D3549">
        <w:rPr>
          <w:sz w:val="20"/>
          <w:szCs w:val="20"/>
        </w:rPr>
        <w:t>Temporary Duties Allowances</w:t>
      </w:r>
      <w:r w:rsidR="003865AF">
        <w:rPr>
          <w:sz w:val="20"/>
          <w:szCs w:val="20"/>
        </w:rPr>
        <w:t>;</w:t>
      </w:r>
    </w:p>
    <w:p w14:paraId="67DCBD63" w14:textId="531CB084" w:rsidR="004C6F4E" w:rsidRPr="008D3549" w:rsidRDefault="004C6F4E" w:rsidP="004C6F4E">
      <w:pPr>
        <w:numPr>
          <w:ilvl w:val="0"/>
          <w:numId w:val="9"/>
        </w:numPr>
        <w:jc w:val="both"/>
        <w:rPr>
          <w:sz w:val="20"/>
          <w:szCs w:val="20"/>
        </w:rPr>
      </w:pPr>
      <w:r w:rsidRPr="008D3549">
        <w:rPr>
          <w:sz w:val="20"/>
          <w:szCs w:val="20"/>
        </w:rPr>
        <w:t>Require reporting for all the above and tracking of all loans given to employees to calculate tax due</w:t>
      </w:r>
      <w:r w:rsidR="003865AF">
        <w:rPr>
          <w:sz w:val="20"/>
          <w:szCs w:val="20"/>
        </w:rPr>
        <w:t>;</w:t>
      </w:r>
    </w:p>
    <w:p w14:paraId="1A5A75BB" w14:textId="1C90A5F1" w:rsidR="004C6F4E" w:rsidRPr="008D3549" w:rsidRDefault="004C6F4E" w:rsidP="004C6F4E">
      <w:pPr>
        <w:numPr>
          <w:ilvl w:val="0"/>
          <w:numId w:val="9"/>
        </w:numPr>
        <w:jc w:val="both"/>
        <w:rPr>
          <w:sz w:val="20"/>
          <w:szCs w:val="20"/>
        </w:rPr>
      </w:pPr>
      <w:r w:rsidRPr="008D3549">
        <w:rPr>
          <w:sz w:val="20"/>
          <w:szCs w:val="20"/>
        </w:rPr>
        <w:t>Dual workplaces (in line with taxation rules)</w:t>
      </w:r>
      <w:r w:rsidR="003865AF">
        <w:rPr>
          <w:sz w:val="20"/>
          <w:szCs w:val="20"/>
        </w:rPr>
        <w:t>; and</w:t>
      </w:r>
    </w:p>
    <w:p w14:paraId="1B633697" w14:textId="743AD2BC" w:rsidR="004C6F4E" w:rsidRPr="008D3549" w:rsidRDefault="004C6F4E" w:rsidP="004C6F4E">
      <w:pPr>
        <w:numPr>
          <w:ilvl w:val="0"/>
          <w:numId w:val="9"/>
        </w:numPr>
        <w:spacing w:after="240"/>
        <w:jc w:val="both"/>
        <w:rPr>
          <w:sz w:val="20"/>
          <w:szCs w:val="20"/>
        </w:rPr>
      </w:pPr>
      <w:r w:rsidRPr="008D3549">
        <w:rPr>
          <w:sz w:val="20"/>
          <w:szCs w:val="20"/>
        </w:rPr>
        <w:t>International Assignees related allowances, such as COLA (Cost of Living Allowance)</w:t>
      </w:r>
      <w:r w:rsidR="003865AF">
        <w:rPr>
          <w:sz w:val="20"/>
          <w:szCs w:val="20"/>
        </w:rPr>
        <w:t>.</w:t>
      </w:r>
    </w:p>
    <w:p w14:paraId="48320669" w14:textId="77777777" w:rsidR="004C6F4E" w:rsidRPr="008D3549" w:rsidRDefault="004C6F4E" w:rsidP="00FD24B3">
      <w:pPr>
        <w:pStyle w:val="ListParagraph"/>
        <w:widowControl w:val="0"/>
        <w:numPr>
          <w:ilvl w:val="0"/>
          <w:numId w:val="92"/>
        </w:numPr>
        <w:spacing w:before="240" w:after="240"/>
        <w:jc w:val="both"/>
        <w:rPr>
          <w:sz w:val="20"/>
          <w:szCs w:val="20"/>
          <w:highlight w:val="white"/>
        </w:rPr>
      </w:pPr>
      <w:r w:rsidRPr="008D3549">
        <w:rPr>
          <w:sz w:val="20"/>
          <w:szCs w:val="20"/>
          <w:highlight w:val="white"/>
        </w:rPr>
        <w:t xml:space="preserve">Employee Rewards and Benefits (Bonuses and Pay Awards) - </w:t>
      </w:r>
    </w:p>
    <w:p w14:paraId="422CD5E4" w14:textId="17813673" w:rsidR="004C6F4E" w:rsidRPr="008D3549" w:rsidRDefault="004C6F4E" w:rsidP="004C6F4E">
      <w:pPr>
        <w:widowControl w:val="0"/>
        <w:spacing w:before="240" w:after="240"/>
        <w:ind w:left="1440"/>
        <w:jc w:val="both"/>
        <w:rPr>
          <w:sz w:val="20"/>
          <w:szCs w:val="20"/>
          <w:highlight w:val="white"/>
        </w:rPr>
      </w:pPr>
      <w:r w:rsidRPr="008D3549">
        <w:rPr>
          <w:sz w:val="20"/>
          <w:szCs w:val="20"/>
          <w:highlight w:val="white"/>
        </w:rPr>
        <w:t>The Supplier shall support the modelling, update and payment of employee pay awards and bonuses as required by the Buyer, activities the Supplier shall provide include</w:t>
      </w:r>
      <w:r w:rsidR="003865AF">
        <w:rPr>
          <w:sz w:val="20"/>
          <w:szCs w:val="20"/>
          <w:highlight w:val="white"/>
        </w:rPr>
        <w:t xml:space="preserve">. </w:t>
      </w:r>
      <w:r w:rsidRPr="008D3549">
        <w:rPr>
          <w:sz w:val="20"/>
          <w:szCs w:val="20"/>
          <w:highlight w:val="white"/>
        </w:rPr>
        <w:t>but are not limited to:</w:t>
      </w:r>
    </w:p>
    <w:p w14:paraId="4D166D4F" w14:textId="0FB35B61" w:rsidR="004C6F4E" w:rsidRPr="008D3549" w:rsidRDefault="004C6F4E" w:rsidP="00FD24B3">
      <w:pPr>
        <w:numPr>
          <w:ilvl w:val="0"/>
          <w:numId w:val="41"/>
        </w:numPr>
        <w:spacing w:before="240"/>
        <w:jc w:val="both"/>
        <w:rPr>
          <w:sz w:val="20"/>
          <w:szCs w:val="20"/>
        </w:rPr>
      </w:pPr>
      <w:r w:rsidRPr="008D3549">
        <w:rPr>
          <w:sz w:val="20"/>
          <w:szCs w:val="20"/>
        </w:rPr>
        <w:t>Uplift salaries from effective date</w:t>
      </w:r>
      <w:r w:rsidR="003865AF">
        <w:rPr>
          <w:sz w:val="20"/>
          <w:szCs w:val="20"/>
        </w:rPr>
        <w:t>;</w:t>
      </w:r>
    </w:p>
    <w:p w14:paraId="706C5599" w14:textId="6EC54D0F" w:rsidR="004C6F4E" w:rsidRPr="008D3549" w:rsidRDefault="004C6F4E" w:rsidP="00FD24B3">
      <w:pPr>
        <w:numPr>
          <w:ilvl w:val="0"/>
          <w:numId w:val="41"/>
        </w:numPr>
        <w:jc w:val="both"/>
        <w:rPr>
          <w:sz w:val="20"/>
          <w:szCs w:val="20"/>
        </w:rPr>
      </w:pPr>
      <w:r w:rsidRPr="008D3549">
        <w:rPr>
          <w:sz w:val="20"/>
          <w:szCs w:val="20"/>
        </w:rPr>
        <w:t>Pay bonuses on effective date (Pay Award/Performance Related/Ad-hoc reward)</w:t>
      </w:r>
      <w:r w:rsidR="003865AF">
        <w:rPr>
          <w:sz w:val="20"/>
          <w:szCs w:val="20"/>
        </w:rPr>
        <w:t>;</w:t>
      </w:r>
    </w:p>
    <w:p w14:paraId="071CCFFD" w14:textId="491F8C97" w:rsidR="004C6F4E" w:rsidRPr="008D3549" w:rsidRDefault="004C6F4E" w:rsidP="00FD24B3">
      <w:pPr>
        <w:numPr>
          <w:ilvl w:val="0"/>
          <w:numId w:val="41"/>
        </w:numPr>
        <w:jc w:val="both"/>
        <w:rPr>
          <w:sz w:val="20"/>
          <w:szCs w:val="20"/>
        </w:rPr>
      </w:pPr>
      <w:r w:rsidRPr="008D3549">
        <w:rPr>
          <w:sz w:val="20"/>
          <w:szCs w:val="20"/>
        </w:rPr>
        <w:t>Adjust salary pay bands</w:t>
      </w:r>
      <w:r w:rsidR="003865AF">
        <w:rPr>
          <w:sz w:val="20"/>
          <w:szCs w:val="20"/>
        </w:rPr>
        <w:t>;</w:t>
      </w:r>
    </w:p>
    <w:p w14:paraId="7763C4B2" w14:textId="44170509" w:rsidR="004C6F4E" w:rsidRPr="008D3549" w:rsidRDefault="004C6F4E" w:rsidP="00FD24B3">
      <w:pPr>
        <w:numPr>
          <w:ilvl w:val="0"/>
          <w:numId w:val="41"/>
        </w:numPr>
        <w:jc w:val="both"/>
        <w:rPr>
          <w:sz w:val="20"/>
          <w:szCs w:val="20"/>
        </w:rPr>
      </w:pPr>
      <w:r w:rsidRPr="008D3549">
        <w:rPr>
          <w:sz w:val="20"/>
          <w:szCs w:val="20"/>
        </w:rPr>
        <w:t>Uplift of allowances if applicable as part of Pay Award or any other required reviews (such as Cost of Living Allowance changes for overseas employees)</w:t>
      </w:r>
      <w:r w:rsidR="003865AF">
        <w:rPr>
          <w:sz w:val="20"/>
          <w:szCs w:val="20"/>
        </w:rPr>
        <w:t>; and</w:t>
      </w:r>
    </w:p>
    <w:p w14:paraId="497DCBD0" w14:textId="4228F2E0" w:rsidR="004C6F4E" w:rsidRPr="008D3549" w:rsidRDefault="004C6F4E" w:rsidP="00FD24B3">
      <w:pPr>
        <w:numPr>
          <w:ilvl w:val="0"/>
          <w:numId w:val="41"/>
        </w:numPr>
        <w:spacing w:after="240"/>
        <w:jc w:val="both"/>
        <w:rPr>
          <w:sz w:val="20"/>
          <w:szCs w:val="20"/>
        </w:rPr>
      </w:pPr>
      <w:r w:rsidRPr="008D3549">
        <w:rPr>
          <w:sz w:val="20"/>
          <w:szCs w:val="20"/>
        </w:rPr>
        <w:t>Reporting for all the above to calculate tax due</w:t>
      </w:r>
      <w:r w:rsidR="003865AF">
        <w:rPr>
          <w:sz w:val="20"/>
          <w:szCs w:val="20"/>
        </w:rPr>
        <w:t>.</w:t>
      </w:r>
    </w:p>
    <w:p w14:paraId="7A00BACF" w14:textId="77777777" w:rsidR="004C6F4E" w:rsidRPr="008D3549" w:rsidRDefault="004C6F4E" w:rsidP="00FD24B3">
      <w:pPr>
        <w:pStyle w:val="ListParagraph"/>
        <w:widowControl w:val="0"/>
        <w:numPr>
          <w:ilvl w:val="0"/>
          <w:numId w:val="92"/>
        </w:numPr>
        <w:spacing w:before="240" w:after="240"/>
        <w:jc w:val="both"/>
        <w:rPr>
          <w:color w:val="3C4043"/>
          <w:sz w:val="20"/>
          <w:szCs w:val="20"/>
          <w:highlight w:val="white"/>
        </w:rPr>
      </w:pPr>
      <w:r w:rsidRPr="008D3549">
        <w:rPr>
          <w:sz w:val="20"/>
          <w:szCs w:val="20"/>
          <w:highlight w:val="white"/>
        </w:rPr>
        <w:t xml:space="preserve">Pensions - </w:t>
      </w:r>
    </w:p>
    <w:p w14:paraId="090B85A6" w14:textId="2ADA96E9" w:rsidR="004C6F4E" w:rsidRPr="008D3549" w:rsidRDefault="004C6F4E" w:rsidP="004C6F4E">
      <w:pPr>
        <w:widowControl w:val="0"/>
        <w:spacing w:before="240" w:after="240"/>
        <w:ind w:left="1440"/>
        <w:jc w:val="both"/>
        <w:rPr>
          <w:sz w:val="20"/>
          <w:szCs w:val="20"/>
          <w:highlight w:val="white"/>
        </w:rPr>
      </w:pPr>
      <w:r w:rsidRPr="008D3549">
        <w:rPr>
          <w:sz w:val="20"/>
          <w:szCs w:val="20"/>
          <w:highlight w:val="white"/>
        </w:rPr>
        <w:t>The Supplier shall provide administration and processing of pensions activities, including</w:t>
      </w:r>
      <w:r w:rsidR="003865AF">
        <w:rPr>
          <w:sz w:val="20"/>
          <w:szCs w:val="20"/>
          <w:highlight w:val="white"/>
        </w:rPr>
        <w:t xml:space="preserve">, </w:t>
      </w:r>
      <w:r w:rsidRPr="008D3549">
        <w:rPr>
          <w:sz w:val="20"/>
          <w:szCs w:val="20"/>
          <w:highlight w:val="white"/>
        </w:rPr>
        <w:t>but not limited to:</w:t>
      </w:r>
    </w:p>
    <w:p w14:paraId="1A12DAE4" w14:textId="1EDC306E" w:rsidR="004C6F4E" w:rsidRPr="008D3549" w:rsidRDefault="004C6F4E" w:rsidP="00FD24B3">
      <w:pPr>
        <w:numPr>
          <w:ilvl w:val="0"/>
          <w:numId w:val="22"/>
        </w:numPr>
        <w:spacing w:before="240"/>
        <w:jc w:val="both"/>
        <w:rPr>
          <w:sz w:val="20"/>
          <w:szCs w:val="20"/>
        </w:rPr>
      </w:pPr>
      <w:r w:rsidRPr="008D3549">
        <w:rPr>
          <w:sz w:val="20"/>
          <w:szCs w:val="20"/>
        </w:rPr>
        <w:t>Employee and Employer Contributions</w:t>
      </w:r>
      <w:r w:rsidR="003865AF">
        <w:rPr>
          <w:sz w:val="20"/>
          <w:szCs w:val="20"/>
        </w:rPr>
        <w:t>;</w:t>
      </w:r>
    </w:p>
    <w:p w14:paraId="60642F66" w14:textId="003A9FE4" w:rsidR="004C6F4E" w:rsidRPr="008D3549" w:rsidRDefault="00F66A2E" w:rsidP="00FD24B3">
      <w:pPr>
        <w:numPr>
          <w:ilvl w:val="0"/>
          <w:numId w:val="22"/>
        </w:numPr>
        <w:jc w:val="both"/>
        <w:rPr>
          <w:sz w:val="20"/>
          <w:szCs w:val="20"/>
        </w:rPr>
      </w:pPr>
      <w:r w:rsidRPr="008D3549">
        <w:rPr>
          <w:sz w:val="20"/>
          <w:szCs w:val="20"/>
        </w:rPr>
        <w:t>opt</w:t>
      </w:r>
      <w:r w:rsidR="004C6F4E" w:rsidRPr="008D3549">
        <w:rPr>
          <w:sz w:val="20"/>
          <w:szCs w:val="20"/>
        </w:rPr>
        <w:t xml:space="preserve"> in/out</w:t>
      </w:r>
      <w:r w:rsidR="003865AF">
        <w:rPr>
          <w:sz w:val="20"/>
          <w:szCs w:val="20"/>
        </w:rPr>
        <w:t>;</w:t>
      </w:r>
    </w:p>
    <w:p w14:paraId="7E7B3C56" w14:textId="64149C95" w:rsidR="004C6F4E" w:rsidRPr="008D3549" w:rsidRDefault="004C6F4E" w:rsidP="00FD24B3">
      <w:pPr>
        <w:numPr>
          <w:ilvl w:val="0"/>
          <w:numId w:val="22"/>
        </w:numPr>
        <w:jc w:val="both"/>
        <w:rPr>
          <w:sz w:val="20"/>
          <w:szCs w:val="20"/>
        </w:rPr>
      </w:pPr>
      <w:r w:rsidRPr="008D3549">
        <w:rPr>
          <w:sz w:val="20"/>
          <w:szCs w:val="20"/>
        </w:rPr>
        <w:t>Queries</w:t>
      </w:r>
      <w:r w:rsidR="003865AF">
        <w:rPr>
          <w:sz w:val="20"/>
          <w:szCs w:val="20"/>
        </w:rPr>
        <w:t>;</w:t>
      </w:r>
    </w:p>
    <w:p w14:paraId="58C698BD" w14:textId="05C7E729" w:rsidR="004C6F4E" w:rsidRPr="008D3549" w:rsidRDefault="004C6F4E" w:rsidP="00FD24B3">
      <w:pPr>
        <w:numPr>
          <w:ilvl w:val="0"/>
          <w:numId w:val="22"/>
        </w:numPr>
        <w:jc w:val="both"/>
        <w:rPr>
          <w:sz w:val="20"/>
          <w:szCs w:val="20"/>
        </w:rPr>
      </w:pPr>
      <w:r w:rsidRPr="008D3549">
        <w:rPr>
          <w:sz w:val="20"/>
          <w:szCs w:val="20"/>
          <w:highlight w:val="white"/>
        </w:rPr>
        <w:t>Monitoring of Annual Allowance and Lifetime Allowance (LTA), including notification to employees of approaching allowance thresholds</w:t>
      </w:r>
      <w:r w:rsidR="003865AF">
        <w:rPr>
          <w:sz w:val="20"/>
          <w:szCs w:val="20"/>
          <w:highlight w:val="white"/>
        </w:rPr>
        <w:t>;</w:t>
      </w:r>
    </w:p>
    <w:p w14:paraId="55DE8145" w14:textId="60FBC864" w:rsidR="004C6F4E" w:rsidRPr="008D3549" w:rsidRDefault="004C6F4E" w:rsidP="00FD24B3">
      <w:pPr>
        <w:numPr>
          <w:ilvl w:val="0"/>
          <w:numId w:val="22"/>
        </w:numPr>
        <w:jc w:val="both"/>
        <w:rPr>
          <w:sz w:val="20"/>
          <w:szCs w:val="20"/>
        </w:rPr>
      </w:pPr>
      <w:r w:rsidRPr="008D3549">
        <w:rPr>
          <w:sz w:val="20"/>
          <w:szCs w:val="20"/>
        </w:rPr>
        <w:t>All forms of Retirement, including re-employed pensioners</w:t>
      </w:r>
      <w:r w:rsidR="003865AF">
        <w:rPr>
          <w:sz w:val="20"/>
          <w:szCs w:val="20"/>
        </w:rPr>
        <w:t>;</w:t>
      </w:r>
    </w:p>
    <w:p w14:paraId="54122283" w14:textId="36437C85" w:rsidR="004C6F4E" w:rsidRPr="008D3549" w:rsidRDefault="004C6F4E" w:rsidP="00FD24B3">
      <w:pPr>
        <w:numPr>
          <w:ilvl w:val="0"/>
          <w:numId w:val="22"/>
        </w:numPr>
        <w:jc w:val="both"/>
        <w:rPr>
          <w:sz w:val="20"/>
          <w:szCs w:val="20"/>
        </w:rPr>
      </w:pPr>
      <w:r w:rsidRPr="008D3549">
        <w:rPr>
          <w:sz w:val="20"/>
          <w:szCs w:val="20"/>
        </w:rPr>
        <w:t>Pension Transfers</w:t>
      </w:r>
      <w:r w:rsidR="003865AF">
        <w:rPr>
          <w:sz w:val="20"/>
          <w:szCs w:val="20"/>
        </w:rPr>
        <w:t>;</w:t>
      </w:r>
    </w:p>
    <w:p w14:paraId="56C2CB63" w14:textId="560CCC23" w:rsidR="004C6F4E" w:rsidRPr="008D3549" w:rsidRDefault="00F66A2E" w:rsidP="00FD24B3">
      <w:pPr>
        <w:numPr>
          <w:ilvl w:val="0"/>
          <w:numId w:val="22"/>
        </w:numPr>
        <w:jc w:val="both"/>
        <w:rPr>
          <w:sz w:val="20"/>
          <w:szCs w:val="20"/>
        </w:rPr>
      </w:pPr>
      <w:r w:rsidRPr="008D3549">
        <w:rPr>
          <w:sz w:val="20"/>
          <w:szCs w:val="20"/>
        </w:rPr>
        <w:t>Fulfil</w:t>
      </w:r>
      <w:r w:rsidR="004C6F4E" w:rsidRPr="008D3549">
        <w:rPr>
          <w:sz w:val="20"/>
          <w:szCs w:val="20"/>
        </w:rPr>
        <w:t xml:space="preserve"> statutory and scheme management reporting and integration requirements for multiple Public Sector Pension Schemes</w:t>
      </w:r>
      <w:r w:rsidR="003865AF">
        <w:rPr>
          <w:sz w:val="20"/>
          <w:szCs w:val="20"/>
        </w:rPr>
        <w:t>;</w:t>
      </w:r>
    </w:p>
    <w:p w14:paraId="0A017FF7" w14:textId="58F265FA" w:rsidR="004C6F4E" w:rsidRPr="008D3549" w:rsidRDefault="004C6F4E" w:rsidP="00FD24B3">
      <w:pPr>
        <w:numPr>
          <w:ilvl w:val="0"/>
          <w:numId w:val="22"/>
        </w:numPr>
        <w:jc w:val="both"/>
        <w:rPr>
          <w:sz w:val="20"/>
          <w:szCs w:val="20"/>
        </w:rPr>
      </w:pPr>
      <w:r w:rsidRPr="008D3549">
        <w:rPr>
          <w:sz w:val="20"/>
          <w:szCs w:val="20"/>
        </w:rPr>
        <w:lastRenderedPageBreak/>
        <w:t>Dealing with error/warning reports as a result of Pensions’ interface</w:t>
      </w:r>
      <w:r w:rsidR="003865AF">
        <w:rPr>
          <w:sz w:val="20"/>
          <w:szCs w:val="20"/>
        </w:rPr>
        <w:t>;</w:t>
      </w:r>
    </w:p>
    <w:p w14:paraId="7696E8E4" w14:textId="77333556" w:rsidR="004C6F4E" w:rsidRPr="008D3549" w:rsidRDefault="004C6F4E" w:rsidP="00FD24B3">
      <w:pPr>
        <w:numPr>
          <w:ilvl w:val="0"/>
          <w:numId w:val="22"/>
        </w:numPr>
        <w:jc w:val="both"/>
        <w:rPr>
          <w:sz w:val="20"/>
          <w:szCs w:val="20"/>
        </w:rPr>
      </w:pPr>
      <w:r w:rsidRPr="008D3549">
        <w:rPr>
          <w:sz w:val="20"/>
          <w:szCs w:val="20"/>
        </w:rPr>
        <w:t>Forms of additional pension, including Added Pension, Added Years, Additional Voluntary Contributions and Early Pensions Age Allowance</w:t>
      </w:r>
      <w:r w:rsidR="003865AF">
        <w:rPr>
          <w:sz w:val="20"/>
          <w:szCs w:val="20"/>
        </w:rPr>
        <w:t>; and</w:t>
      </w:r>
    </w:p>
    <w:p w14:paraId="16715B95" w14:textId="02921397" w:rsidR="004C6F4E" w:rsidRPr="008D3549" w:rsidRDefault="004C6F4E" w:rsidP="00FD24B3">
      <w:pPr>
        <w:numPr>
          <w:ilvl w:val="0"/>
          <w:numId w:val="22"/>
        </w:numPr>
        <w:jc w:val="both"/>
        <w:rPr>
          <w:sz w:val="20"/>
          <w:szCs w:val="20"/>
        </w:rPr>
      </w:pPr>
      <w:r w:rsidRPr="008D3549">
        <w:rPr>
          <w:sz w:val="20"/>
          <w:szCs w:val="20"/>
        </w:rPr>
        <w:t>Changing of applicable pension rates as required by scheme (both for employee/employer contributions rates and changes in applicable thresholds)</w:t>
      </w:r>
      <w:r w:rsidR="003865AF">
        <w:rPr>
          <w:sz w:val="20"/>
          <w:szCs w:val="20"/>
        </w:rPr>
        <w:t>.</w:t>
      </w:r>
    </w:p>
    <w:p w14:paraId="15D31436" w14:textId="77777777" w:rsidR="004C6F4E" w:rsidRPr="008D3549" w:rsidRDefault="004C6F4E" w:rsidP="004C6F4E">
      <w:pPr>
        <w:ind w:left="2160"/>
        <w:jc w:val="both"/>
        <w:rPr>
          <w:sz w:val="20"/>
          <w:szCs w:val="20"/>
        </w:rPr>
      </w:pPr>
    </w:p>
    <w:p w14:paraId="5DBB0E1E" w14:textId="77777777" w:rsidR="004C6F4E" w:rsidRPr="008D3549" w:rsidRDefault="004C6F4E" w:rsidP="00FD24B3">
      <w:pPr>
        <w:pStyle w:val="ListParagraph"/>
        <w:widowControl w:val="0"/>
        <w:numPr>
          <w:ilvl w:val="0"/>
          <w:numId w:val="92"/>
        </w:numPr>
        <w:jc w:val="both"/>
        <w:rPr>
          <w:sz w:val="20"/>
          <w:szCs w:val="20"/>
          <w:highlight w:val="white"/>
        </w:rPr>
      </w:pPr>
      <w:r w:rsidRPr="008D3549">
        <w:rPr>
          <w:sz w:val="20"/>
          <w:szCs w:val="20"/>
          <w:highlight w:val="white"/>
        </w:rPr>
        <w:t xml:space="preserve">Payroll End of Tax Year Activity - </w:t>
      </w:r>
    </w:p>
    <w:p w14:paraId="6C197F12" w14:textId="77777777" w:rsidR="004C6F4E" w:rsidRPr="008D3549" w:rsidRDefault="004C6F4E" w:rsidP="004C6F4E">
      <w:pPr>
        <w:widowControl w:val="0"/>
        <w:ind w:left="1440"/>
        <w:jc w:val="both"/>
        <w:rPr>
          <w:sz w:val="20"/>
          <w:szCs w:val="20"/>
          <w:highlight w:val="white"/>
        </w:rPr>
      </w:pPr>
      <w:r w:rsidRPr="008D3549">
        <w:rPr>
          <w:sz w:val="20"/>
          <w:szCs w:val="20"/>
          <w:highlight w:val="white"/>
        </w:rPr>
        <w:t>The Supplier shall support legislative year end payroll activities as required by the Buyer.</w:t>
      </w:r>
    </w:p>
    <w:p w14:paraId="3E3DA38C" w14:textId="5DB7F61E" w:rsidR="004C6F4E" w:rsidRDefault="004C6F4E" w:rsidP="004C6F4E">
      <w:pPr>
        <w:widowControl w:val="0"/>
        <w:spacing w:line="240" w:lineRule="auto"/>
        <w:rPr>
          <w:sz w:val="20"/>
          <w:szCs w:val="20"/>
        </w:rPr>
      </w:pPr>
    </w:p>
    <w:p w14:paraId="7569C8F1" w14:textId="77777777" w:rsidR="004C6F4E" w:rsidRPr="004C6F4E" w:rsidRDefault="004C6F4E" w:rsidP="004C6F4E">
      <w:pPr>
        <w:widowControl w:val="0"/>
        <w:spacing w:line="240" w:lineRule="auto"/>
        <w:rPr>
          <w:sz w:val="20"/>
          <w:szCs w:val="20"/>
        </w:rPr>
      </w:pPr>
    </w:p>
    <w:p w14:paraId="51549F34" w14:textId="2FBD2871" w:rsidR="00210D42" w:rsidRDefault="004C6F4E" w:rsidP="00FD24B3">
      <w:pPr>
        <w:pStyle w:val="ListParagraph"/>
        <w:widowControl w:val="0"/>
        <w:numPr>
          <w:ilvl w:val="2"/>
          <w:numId w:val="81"/>
        </w:numPr>
        <w:spacing w:line="240" w:lineRule="auto"/>
        <w:rPr>
          <w:b/>
          <w:bCs/>
          <w:sz w:val="20"/>
          <w:szCs w:val="20"/>
        </w:rPr>
      </w:pPr>
      <w:r>
        <w:rPr>
          <w:sz w:val="20"/>
          <w:szCs w:val="20"/>
        </w:rPr>
        <w:t xml:space="preserve"> </w:t>
      </w:r>
      <w:r w:rsidRPr="004C6F4E">
        <w:rPr>
          <w:b/>
          <w:bCs/>
          <w:sz w:val="20"/>
          <w:szCs w:val="20"/>
        </w:rPr>
        <w:t>HR</w:t>
      </w:r>
    </w:p>
    <w:p w14:paraId="06C53F96" w14:textId="3075C592" w:rsidR="004C6F4E" w:rsidRDefault="004C6F4E" w:rsidP="004C6F4E">
      <w:pPr>
        <w:widowControl w:val="0"/>
        <w:spacing w:line="240" w:lineRule="auto"/>
        <w:rPr>
          <w:b/>
          <w:bCs/>
          <w:sz w:val="20"/>
          <w:szCs w:val="20"/>
        </w:rPr>
      </w:pPr>
    </w:p>
    <w:p w14:paraId="6404AEB9" w14:textId="77777777" w:rsidR="004C6F4E" w:rsidRPr="008D3549" w:rsidRDefault="004C6F4E" w:rsidP="004C6F4E">
      <w:pPr>
        <w:widowControl w:val="0"/>
        <w:spacing w:before="240" w:after="240"/>
        <w:ind w:left="720"/>
        <w:jc w:val="both"/>
        <w:rPr>
          <w:sz w:val="20"/>
          <w:szCs w:val="20"/>
          <w:highlight w:val="white"/>
        </w:rPr>
      </w:pPr>
      <w:r w:rsidRPr="008D3549">
        <w:rPr>
          <w:sz w:val="20"/>
          <w:szCs w:val="20"/>
          <w:highlight w:val="white"/>
        </w:rPr>
        <w:t>Linked to HR global design, where required by the Buyer, the Supplier shall deliver the following services:</w:t>
      </w:r>
    </w:p>
    <w:p w14:paraId="22AFCAEC" w14:textId="2F99F29C" w:rsidR="004C6F4E" w:rsidRPr="008D3549" w:rsidRDefault="004C6F4E" w:rsidP="00FD24B3">
      <w:pPr>
        <w:widowControl w:val="0"/>
        <w:numPr>
          <w:ilvl w:val="0"/>
          <w:numId w:val="32"/>
        </w:numPr>
        <w:spacing w:before="240" w:after="240"/>
        <w:jc w:val="both"/>
        <w:rPr>
          <w:sz w:val="20"/>
          <w:szCs w:val="20"/>
          <w:highlight w:val="white"/>
        </w:rPr>
      </w:pPr>
      <w:r w:rsidRPr="008D3549">
        <w:rPr>
          <w:sz w:val="20"/>
          <w:szCs w:val="20"/>
          <w:highlight w:val="white"/>
        </w:rPr>
        <w:t>People strategy and planning, activities to include but are not limited to:</w:t>
      </w:r>
    </w:p>
    <w:p w14:paraId="4D087FCC" w14:textId="3FFD0C16" w:rsidR="004C6F4E" w:rsidRPr="008D3549" w:rsidRDefault="004C6F4E" w:rsidP="004C6F4E">
      <w:pPr>
        <w:widowControl w:val="0"/>
        <w:spacing w:before="240" w:after="240"/>
        <w:ind w:left="1440"/>
        <w:jc w:val="both"/>
        <w:rPr>
          <w:sz w:val="20"/>
          <w:szCs w:val="20"/>
          <w:highlight w:val="white"/>
        </w:rPr>
      </w:pPr>
      <w:r w:rsidRPr="008D3549">
        <w:rPr>
          <w:sz w:val="20"/>
          <w:szCs w:val="20"/>
          <w:highlight w:val="white"/>
        </w:rPr>
        <w:t xml:space="preserve">Supporting the Buyers reporting and data management to enable strategic HR planning, management of organisational design within ERP and ensure HR organisation is held within ERP accurately. </w:t>
      </w:r>
      <w:r w:rsidRPr="008510BC">
        <w:rPr>
          <w:sz w:val="20"/>
          <w:szCs w:val="20"/>
          <w:highlight w:val="white"/>
        </w:rPr>
        <w:t xml:space="preserve">To include all requirements for workforce planning reports for cross government level and buyer specific reports - </w:t>
      </w:r>
      <w:r w:rsidRPr="008D3549">
        <w:rPr>
          <w:sz w:val="20"/>
          <w:szCs w:val="20"/>
          <w:highlight w:val="white"/>
        </w:rPr>
        <w:t>Tracking headcount, efficiency, locations and skills forecast for HR, together with developing consistent workforce planning and skills frameworks aligned to the business planning cycle, including ensuring that any workforce planning activity supports future workforce projections/planning in line with business and people strategies. This includes the analysis of HR data alongside strategic objectives to ensure the workforce strategy aligns to business objectives; as well as any forward planning, whether short, medium or long term.</w:t>
      </w:r>
    </w:p>
    <w:p w14:paraId="5A1B9A90" w14:textId="77777777" w:rsidR="004C6F4E" w:rsidRPr="008D3549" w:rsidRDefault="004C6F4E" w:rsidP="00FD24B3">
      <w:pPr>
        <w:widowControl w:val="0"/>
        <w:numPr>
          <w:ilvl w:val="0"/>
          <w:numId w:val="32"/>
        </w:numPr>
        <w:spacing w:before="240" w:after="240"/>
        <w:jc w:val="both"/>
        <w:rPr>
          <w:sz w:val="20"/>
          <w:szCs w:val="20"/>
          <w:highlight w:val="white"/>
        </w:rPr>
      </w:pPr>
      <w:r w:rsidRPr="008D3549">
        <w:rPr>
          <w:sz w:val="20"/>
          <w:szCs w:val="20"/>
          <w:highlight w:val="white"/>
        </w:rPr>
        <w:t xml:space="preserve">Managing organisations and positions, activities to include but are not limited to: </w:t>
      </w:r>
    </w:p>
    <w:p w14:paraId="70055DE7" w14:textId="6357C2C8" w:rsidR="004C6F4E" w:rsidRPr="008D3549" w:rsidRDefault="004C6F4E" w:rsidP="004C6F4E">
      <w:pPr>
        <w:widowControl w:val="0"/>
        <w:spacing w:before="240" w:after="240"/>
        <w:ind w:left="1440"/>
        <w:jc w:val="both"/>
        <w:rPr>
          <w:sz w:val="20"/>
          <w:szCs w:val="20"/>
          <w:highlight w:val="white"/>
        </w:rPr>
      </w:pPr>
      <w:r w:rsidRPr="008D3549">
        <w:rPr>
          <w:sz w:val="20"/>
          <w:szCs w:val="20"/>
          <w:highlight w:val="white"/>
        </w:rPr>
        <w:t>Creating and managing the organisational structures with the ERP and position management within ERP. For example, management of variation to the organisation’s terms and conditions across the employee base, including legacy terms and conditions at the direction of the organisation. The Supplier shall ensure that these are reflected accurately within ERP.</w:t>
      </w:r>
    </w:p>
    <w:p w14:paraId="18F04DB9" w14:textId="77777777" w:rsidR="004C6F4E" w:rsidRPr="008D3549" w:rsidRDefault="004C6F4E" w:rsidP="00FD24B3">
      <w:pPr>
        <w:widowControl w:val="0"/>
        <w:numPr>
          <w:ilvl w:val="0"/>
          <w:numId w:val="32"/>
        </w:numPr>
        <w:spacing w:before="240" w:after="240"/>
        <w:jc w:val="both"/>
        <w:rPr>
          <w:sz w:val="20"/>
          <w:szCs w:val="20"/>
          <w:highlight w:val="white"/>
        </w:rPr>
      </w:pPr>
      <w:r w:rsidRPr="008D3549">
        <w:rPr>
          <w:sz w:val="20"/>
          <w:szCs w:val="20"/>
          <w:highlight w:val="white"/>
        </w:rPr>
        <w:t>Joiners, movers and leavers:</w:t>
      </w:r>
    </w:p>
    <w:p w14:paraId="55E26DC6" w14:textId="77777777" w:rsidR="004C6F4E" w:rsidRPr="008D3549" w:rsidRDefault="004C6F4E" w:rsidP="00FD24B3">
      <w:pPr>
        <w:pStyle w:val="ListParagraph"/>
        <w:widowControl w:val="0"/>
        <w:numPr>
          <w:ilvl w:val="0"/>
          <w:numId w:val="93"/>
        </w:numPr>
        <w:spacing w:before="240" w:after="240"/>
        <w:jc w:val="both"/>
        <w:rPr>
          <w:sz w:val="20"/>
          <w:szCs w:val="20"/>
        </w:rPr>
      </w:pPr>
      <w:r w:rsidRPr="008D3549">
        <w:rPr>
          <w:sz w:val="20"/>
          <w:szCs w:val="20"/>
          <w:highlight w:val="white"/>
        </w:rPr>
        <w:t xml:space="preserve">Joiners - </w:t>
      </w:r>
      <w:r w:rsidRPr="008D3549">
        <w:rPr>
          <w:sz w:val="20"/>
          <w:szCs w:val="20"/>
        </w:rPr>
        <w:t>Recruitment and pre-employment screening activity for Central Government Buyers will be provided by the Government Recruitment Service (GRS), therefore only certain elements of the Joiners service will be required for these Buyers. Where this is the case, the Supplier will be required to provide a seamless interface between the GRS and the ERP for some of the activities below.</w:t>
      </w:r>
    </w:p>
    <w:p w14:paraId="6A9A2E47" w14:textId="77777777" w:rsidR="004C6F4E" w:rsidRPr="008D3549" w:rsidRDefault="004C6F4E" w:rsidP="004C6F4E">
      <w:pPr>
        <w:spacing w:before="240" w:after="240"/>
        <w:ind w:left="1800"/>
        <w:jc w:val="both"/>
        <w:rPr>
          <w:sz w:val="20"/>
          <w:szCs w:val="20"/>
        </w:rPr>
      </w:pPr>
      <w:r w:rsidRPr="008D3549">
        <w:rPr>
          <w:sz w:val="20"/>
          <w:szCs w:val="20"/>
        </w:rPr>
        <w:t>Where required by the Buyer, the Supplier shall deliver the following Services including supporting the onboarding of staff into the organisation and;</w:t>
      </w:r>
    </w:p>
    <w:p w14:paraId="37EE4278" w14:textId="3EAC02BA" w:rsidR="004C6F4E" w:rsidRPr="008D3549" w:rsidRDefault="004C6F4E" w:rsidP="00FD24B3">
      <w:pPr>
        <w:numPr>
          <w:ilvl w:val="0"/>
          <w:numId w:val="44"/>
        </w:numPr>
        <w:spacing w:before="240"/>
        <w:jc w:val="both"/>
        <w:rPr>
          <w:sz w:val="20"/>
          <w:szCs w:val="20"/>
        </w:rPr>
      </w:pPr>
      <w:r w:rsidRPr="008D3549">
        <w:rPr>
          <w:sz w:val="20"/>
          <w:szCs w:val="20"/>
        </w:rPr>
        <w:t>Proactive candidate search, attract and source</w:t>
      </w:r>
      <w:r w:rsidR="003865AF">
        <w:rPr>
          <w:sz w:val="20"/>
          <w:szCs w:val="20"/>
        </w:rPr>
        <w:t>;</w:t>
      </w:r>
    </w:p>
    <w:p w14:paraId="4A78C5EB" w14:textId="67F16EFD" w:rsidR="004C6F4E" w:rsidRPr="008D3549" w:rsidRDefault="004C6F4E" w:rsidP="00FD24B3">
      <w:pPr>
        <w:numPr>
          <w:ilvl w:val="0"/>
          <w:numId w:val="44"/>
        </w:numPr>
        <w:jc w:val="both"/>
        <w:rPr>
          <w:sz w:val="20"/>
          <w:szCs w:val="20"/>
        </w:rPr>
      </w:pPr>
      <w:r w:rsidRPr="008D3549">
        <w:rPr>
          <w:sz w:val="20"/>
          <w:szCs w:val="20"/>
        </w:rPr>
        <w:t>Create/update/manage candidate pool</w:t>
      </w:r>
      <w:r w:rsidR="003865AF">
        <w:rPr>
          <w:sz w:val="20"/>
          <w:szCs w:val="20"/>
        </w:rPr>
        <w:t>;</w:t>
      </w:r>
    </w:p>
    <w:p w14:paraId="164D976C" w14:textId="343BBC73" w:rsidR="004C6F4E" w:rsidRPr="008D3549" w:rsidRDefault="004C6F4E" w:rsidP="00FD24B3">
      <w:pPr>
        <w:numPr>
          <w:ilvl w:val="0"/>
          <w:numId w:val="44"/>
        </w:numPr>
        <w:jc w:val="both"/>
        <w:rPr>
          <w:sz w:val="20"/>
          <w:szCs w:val="20"/>
        </w:rPr>
      </w:pPr>
      <w:r w:rsidRPr="008D3549">
        <w:rPr>
          <w:sz w:val="20"/>
          <w:szCs w:val="20"/>
        </w:rPr>
        <w:t>Job role design, create/edit/close job description</w:t>
      </w:r>
      <w:r w:rsidR="003865AF">
        <w:rPr>
          <w:sz w:val="20"/>
          <w:szCs w:val="20"/>
        </w:rPr>
        <w:t>;</w:t>
      </w:r>
    </w:p>
    <w:p w14:paraId="39B6D5EA" w14:textId="72B947C3" w:rsidR="004C6F4E" w:rsidRPr="008D3549" w:rsidRDefault="004C6F4E" w:rsidP="00FD24B3">
      <w:pPr>
        <w:numPr>
          <w:ilvl w:val="0"/>
          <w:numId w:val="44"/>
        </w:numPr>
        <w:jc w:val="both"/>
        <w:rPr>
          <w:sz w:val="20"/>
          <w:szCs w:val="20"/>
        </w:rPr>
      </w:pPr>
      <w:r w:rsidRPr="008D3549">
        <w:rPr>
          <w:sz w:val="20"/>
          <w:szCs w:val="20"/>
        </w:rPr>
        <w:lastRenderedPageBreak/>
        <w:t>Reinstatement</w:t>
      </w:r>
      <w:r w:rsidR="003865AF">
        <w:rPr>
          <w:sz w:val="20"/>
          <w:szCs w:val="20"/>
        </w:rPr>
        <w:t>;</w:t>
      </w:r>
    </w:p>
    <w:p w14:paraId="36393705" w14:textId="147123BA" w:rsidR="004C6F4E" w:rsidRPr="008D3549" w:rsidRDefault="004C6F4E" w:rsidP="00FD24B3">
      <w:pPr>
        <w:numPr>
          <w:ilvl w:val="0"/>
          <w:numId w:val="44"/>
        </w:numPr>
        <w:jc w:val="both"/>
        <w:rPr>
          <w:sz w:val="20"/>
          <w:szCs w:val="20"/>
        </w:rPr>
      </w:pPr>
      <w:r w:rsidRPr="008D3549">
        <w:rPr>
          <w:sz w:val="20"/>
          <w:szCs w:val="20"/>
        </w:rPr>
        <w:t>Creation of job adverts and managing job advert library</w:t>
      </w:r>
      <w:r w:rsidR="003865AF">
        <w:rPr>
          <w:sz w:val="20"/>
          <w:szCs w:val="20"/>
        </w:rPr>
        <w:t>;</w:t>
      </w:r>
    </w:p>
    <w:p w14:paraId="4C007975" w14:textId="53745D9A" w:rsidR="004C6F4E" w:rsidRPr="008D3549" w:rsidRDefault="004C6F4E" w:rsidP="00FD24B3">
      <w:pPr>
        <w:numPr>
          <w:ilvl w:val="0"/>
          <w:numId w:val="44"/>
        </w:numPr>
        <w:jc w:val="both"/>
        <w:rPr>
          <w:sz w:val="20"/>
          <w:szCs w:val="20"/>
        </w:rPr>
      </w:pPr>
      <w:r w:rsidRPr="008D3549">
        <w:rPr>
          <w:sz w:val="20"/>
          <w:szCs w:val="20"/>
        </w:rPr>
        <w:t>Advertising on external websites</w:t>
      </w:r>
      <w:r w:rsidR="003865AF">
        <w:rPr>
          <w:sz w:val="20"/>
          <w:szCs w:val="20"/>
        </w:rPr>
        <w:t>;</w:t>
      </w:r>
    </w:p>
    <w:p w14:paraId="494051A6" w14:textId="3237BE47" w:rsidR="004C6F4E" w:rsidRPr="008D3549" w:rsidRDefault="004C6F4E" w:rsidP="00FD24B3">
      <w:pPr>
        <w:numPr>
          <w:ilvl w:val="0"/>
          <w:numId w:val="44"/>
        </w:numPr>
        <w:jc w:val="both"/>
        <w:rPr>
          <w:sz w:val="20"/>
          <w:szCs w:val="20"/>
        </w:rPr>
      </w:pPr>
      <w:r w:rsidRPr="008D3549">
        <w:rPr>
          <w:sz w:val="20"/>
          <w:szCs w:val="20"/>
        </w:rPr>
        <w:t>Creation of campaign specific microsites</w:t>
      </w:r>
      <w:r w:rsidR="003865AF">
        <w:rPr>
          <w:sz w:val="20"/>
          <w:szCs w:val="20"/>
        </w:rPr>
        <w:t>;</w:t>
      </w:r>
    </w:p>
    <w:p w14:paraId="43892678" w14:textId="1F8B81C3" w:rsidR="004C6F4E" w:rsidRPr="008D3549" w:rsidRDefault="004C6F4E" w:rsidP="00FD24B3">
      <w:pPr>
        <w:numPr>
          <w:ilvl w:val="0"/>
          <w:numId w:val="44"/>
        </w:numPr>
        <w:jc w:val="both"/>
        <w:rPr>
          <w:sz w:val="20"/>
          <w:szCs w:val="20"/>
        </w:rPr>
      </w:pPr>
      <w:r w:rsidRPr="008D3549">
        <w:rPr>
          <w:sz w:val="20"/>
          <w:szCs w:val="20"/>
        </w:rPr>
        <w:t>Accessible candidate packs</w:t>
      </w:r>
      <w:r w:rsidR="003865AF">
        <w:rPr>
          <w:sz w:val="20"/>
          <w:szCs w:val="20"/>
        </w:rPr>
        <w:t>;</w:t>
      </w:r>
    </w:p>
    <w:p w14:paraId="7F95A946" w14:textId="45FDD2C2" w:rsidR="004C6F4E" w:rsidRPr="008D3549" w:rsidRDefault="004C6F4E" w:rsidP="00FD24B3">
      <w:pPr>
        <w:numPr>
          <w:ilvl w:val="0"/>
          <w:numId w:val="44"/>
        </w:numPr>
        <w:jc w:val="both"/>
        <w:rPr>
          <w:sz w:val="20"/>
          <w:szCs w:val="20"/>
        </w:rPr>
      </w:pPr>
      <w:r w:rsidRPr="008D3549">
        <w:rPr>
          <w:sz w:val="20"/>
          <w:szCs w:val="20"/>
        </w:rPr>
        <w:t>Location specific recruitment strategies tied to workforce planning data</w:t>
      </w:r>
      <w:r w:rsidR="003865AF">
        <w:rPr>
          <w:sz w:val="20"/>
          <w:szCs w:val="20"/>
        </w:rPr>
        <w:t>;</w:t>
      </w:r>
    </w:p>
    <w:p w14:paraId="2B8BE0E9" w14:textId="358B29CE" w:rsidR="004C6F4E" w:rsidRPr="008D3549" w:rsidRDefault="004C6F4E" w:rsidP="00FD24B3">
      <w:pPr>
        <w:numPr>
          <w:ilvl w:val="0"/>
          <w:numId w:val="44"/>
        </w:numPr>
        <w:jc w:val="both"/>
        <w:rPr>
          <w:sz w:val="20"/>
          <w:szCs w:val="20"/>
        </w:rPr>
      </w:pPr>
      <w:r w:rsidRPr="008D3549">
        <w:rPr>
          <w:sz w:val="20"/>
          <w:szCs w:val="20"/>
        </w:rPr>
        <w:t>Psychometric tests for testing verbal, numerical and situational judgement</w:t>
      </w:r>
      <w:r w:rsidR="003865AF">
        <w:rPr>
          <w:sz w:val="20"/>
          <w:szCs w:val="20"/>
        </w:rPr>
        <w:t>;</w:t>
      </w:r>
    </w:p>
    <w:p w14:paraId="30401580" w14:textId="36CF88B2" w:rsidR="004C6F4E" w:rsidRPr="008D3549" w:rsidRDefault="004C6F4E" w:rsidP="00FD24B3">
      <w:pPr>
        <w:numPr>
          <w:ilvl w:val="0"/>
          <w:numId w:val="44"/>
        </w:numPr>
        <w:jc w:val="both"/>
        <w:rPr>
          <w:sz w:val="20"/>
          <w:szCs w:val="20"/>
        </w:rPr>
      </w:pPr>
      <w:r w:rsidRPr="008D3549">
        <w:rPr>
          <w:sz w:val="20"/>
          <w:szCs w:val="20"/>
        </w:rPr>
        <w:t>Ability to develop psychometric tests for specific roles (caseworks etc) and specialisms (accountancy etc)</w:t>
      </w:r>
      <w:r w:rsidR="003865AF">
        <w:rPr>
          <w:sz w:val="20"/>
          <w:szCs w:val="20"/>
        </w:rPr>
        <w:t>;</w:t>
      </w:r>
    </w:p>
    <w:p w14:paraId="25859496" w14:textId="5BB20B27" w:rsidR="004C6F4E" w:rsidRPr="008D3549" w:rsidRDefault="004C6F4E" w:rsidP="00FD24B3">
      <w:pPr>
        <w:numPr>
          <w:ilvl w:val="0"/>
          <w:numId w:val="44"/>
        </w:numPr>
        <w:jc w:val="both"/>
        <w:rPr>
          <w:sz w:val="20"/>
          <w:szCs w:val="20"/>
        </w:rPr>
      </w:pPr>
      <w:r w:rsidRPr="008D3549">
        <w:rPr>
          <w:sz w:val="20"/>
          <w:szCs w:val="20"/>
        </w:rPr>
        <w:t xml:space="preserve">Utilisation of Success Profiles </w:t>
      </w:r>
      <w:hyperlink r:id="rId12" w:history="1">
        <w:r w:rsidR="00AA787A" w:rsidRPr="00A11A53">
          <w:rPr>
            <w:rStyle w:val="Hyperlink"/>
            <w:sz w:val="20"/>
            <w:szCs w:val="20"/>
          </w:rPr>
          <w:t>https://www.gov.uk/government/publica</w:t>
        </w:r>
        <w:r w:rsidR="00AA787A" w:rsidRPr="00A11A53">
          <w:rPr>
            <w:rStyle w:val="Hyperlink"/>
            <w:sz w:val="20"/>
            <w:szCs w:val="20"/>
          </w:rPr>
          <w:t>t</w:t>
        </w:r>
        <w:r w:rsidR="00AA787A" w:rsidRPr="00A11A53">
          <w:rPr>
            <w:rStyle w:val="Hyperlink"/>
            <w:sz w:val="20"/>
            <w:szCs w:val="20"/>
          </w:rPr>
          <w:t>ions/success-profiles</w:t>
        </w:r>
      </w:hyperlink>
      <w:r w:rsidRPr="008D3549">
        <w:rPr>
          <w:sz w:val="20"/>
          <w:szCs w:val="20"/>
        </w:rPr>
        <w:t xml:space="preserve"> as candidate assessment framework </w:t>
      </w:r>
      <w:r w:rsidRPr="003865AF">
        <w:rPr>
          <w:sz w:val="20"/>
          <w:szCs w:val="20"/>
        </w:rPr>
        <w:t>for Central Government Departments</w:t>
      </w:r>
      <w:r w:rsidR="003865AF">
        <w:rPr>
          <w:sz w:val="20"/>
          <w:szCs w:val="20"/>
        </w:rPr>
        <w:t>;</w:t>
      </w:r>
    </w:p>
    <w:p w14:paraId="10A2041B" w14:textId="6C79149D" w:rsidR="004C6F4E" w:rsidRPr="008D3549" w:rsidRDefault="004C6F4E" w:rsidP="00FD24B3">
      <w:pPr>
        <w:numPr>
          <w:ilvl w:val="0"/>
          <w:numId w:val="44"/>
        </w:numPr>
        <w:jc w:val="both"/>
        <w:rPr>
          <w:sz w:val="20"/>
          <w:szCs w:val="20"/>
        </w:rPr>
      </w:pPr>
      <w:r w:rsidRPr="008D3549">
        <w:rPr>
          <w:sz w:val="20"/>
          <w:szCs w:val="20"/>
        </w:rPr>
        <w:t>Pre-sifting written and video interview applications</w:t>
      </w:r>
      <w:r w:rsidR="003865AF">
        <w:rPr>
          <w:sz w:val="20"/>
          <w:szCs w:val="20"/>
        </w:rPr>
        <w:t>;</w:t>
      </w:r>
    </w:p>
    <w:p w14:paraId="32842978" w14:textId="7C18CC5C" w:rsidR="004C6F4E" w:rsidRPr="008D3549" w:rsidRDefault="004C6F4E" w:rsidP="00FD24B3">
      <w:pPr>
        <w:numPr>
          <w:ilvl w:val="0"/>
          <w:numId w:val="44"/>
        </w:numPr>
        <w:jc w:val="both"/>
        <w:rPr>
          <w:sz w:val="20"/>
          <w:szCs w:val="20"/>
        </w:rPr>
      </w:pPr>
      <w:r w:rsidRPr="008D3549">
        <w:rPr>
          <w:sz w:val="20"/>
          <w:szCs w:val="20"/>
        </w:rPr>
        <w:t>Sifting method design</w:t>
      </w:r>
      <w:r w:rsidR="003865AF">
        <w:rPr>
          <w:sz w:val="20"/>
          <w:szCs w:val="20"/>
        </w:rPr>
        <w:t>;</w:t>
      </w:r>
    </w:p>
    <w:p w14:paraId="1337BA23" w14:textId="5E64D30A" w:rsidR="004C6F4E" w:rsidRPr="008D3549" w:rsidRDefault="004C6F4E" w:rsidP="00FD24B3">
      <w:pPr>
        <w:numPr>
          <w:ilvl w:val="0"/>
          <w:numId w:val="44"/>
        </w:numPr>
        <w:jc w:val="both"/>
        <w:rPr>
          <w:sz w:val="20"/>
          <w:szCs w:val="20"/>
        </w:rPr>
      </w:pPr>
      <w:r w:rsidRPr="008D3549">
        <w:rPr>
          <w:sz w:val="20"/>
          <w:szCs w:val="20"/>
        </w:rPr>
        <w:t>Panel member management</w:t>
      </w:r>
      <w:r w:rsidR="003865AF">
        <w:rPr>
          <w:sz w:val="20"/>
          <w:szCs w:val="20"/>
        </w:rPr>
        <w:t>;</w:t>
      </w:r>
    </w:p>
    <w:p w14:paraId="5BEC8683" w14:textId="5D011CF1" w:rsidR="004C6F4E" w:rsidRPr="008D3549" w:rsidRDefault="004C6F4E" w:rsidP="00FD24B3">
      <w:pPr>
        <w:numPr>
          <w:ilvl w:val="0"/>
          <w:numId w:val="44"/>
        </w:numPr>
        <w:jc w:val="both"/>
        <w:rPr>
          <w:sz w:val="20"/>
          <w:szCs w:val="20"/>
        </w:rPr>
      </w:pPr>
      <w:r w:rsidRPr="008D3549">
        <w:rPr>
          <w:sz w:val="20"/>
          <w:szCs w:val="20"/>
        </w:rPr>
        <w:t>Interview logistics management</w:t>
      </w:r>
      <w:r w:rsidR="003865AF">
        <w:rPr>
          <w:sz w:val="20"/>
          <w:szCs w:val="20"/>
        </w:rPr>
        <w:t>;</w:t>
      </w:r>
    </w:p>
    <w:p w14:paraId="1BF13977" w14:textId="0EC0427D" w:rsidR="004C6F4E" w:rsidRPr="008D3549" w:rsidRDefault="004C6F4E" w:rsidP="00FD24B3">
      <w:pPr>
        <w:numPr>
          <w:ilvl w:val="0"/>
          <w:numId w:val="44"/>
        </w:numPr>
        <w:jc w:val="both"/>
        <w:rPr>
          <w:sz w:val="20"/>
          <w:szCs w:val="20"/>
        </w:rPr>
      </w:pPr>
      <w:r w:rsidRPr="008D3549">
        <w:rPr>
          <w:sz w:val="20"/>
          <w:szCs w:val="20"/>
        </w:rPr>
        <w:t>Video interviewing (integrated into recruitment platform)</w:t>
      </w:r>
      <w:r w:rsidR="003865AF">
        <w:rPr>
          <w:sz w:val="20"/>
          <w:szCs w:val="20"/>
        </w:rPr>
        <w:t>;</w:t>
      </w:r>
    </w:p>
    <w:p w14:paraId="103656F6" w14:textId="77777777" w:rsidR="004C6F4E" w:rsidRPr="008D3549" w:rsidRDefault="004C6F4E" w:rsidP="00FD24B3">
      <w:pPr>
        <w:numPr>
          <w:ilvl w:val="0"/>
          <w:numId w:val="44"/>
        </w:numPr>
        <w:jc w:val="both"/>
        <w:rPr>
          <w:sz w:val="20"/>
          <w:szCs w:val="20"/>
        </w:rPr>
      </w:pPr>
      <w:r w:rsidRPr="008D3549">
        <w:rPr>
          <w:sz w:val="20"/>
          <w:szCs w:val="20"/>
        </w:rPr>
        <w:t>Virtual and physical assessment centre design and delivery</w:t>
      </w:r>
    </w:p>
    <w:p w14:paraId="0FB2CED9" w14:textId="36AB9CF0" w:rsidR="004C6F4E" w:rsidRPr="008D3549" w:rsidRDefault="004C6F4E" w:rsidP="00FD24B3">
      <w:pPr>
        <w:numPr>
          <w:ilvl w:val="0"/>
          <w:numId w:val="44"/>
        </w:numPr>
        <w:jc w:val="both"/>
        <w:rPr>
          <w:sz w:val="20"/>
          <w:szCs w:val="20"/>
        </w:rPr>
      </w:pPr>
      <w:r w:rsidRPr="008D3549">
        <w:rPr>
          <w:sz w:val="20"/>
          <w:szCs w:val="20"/>
        </w:rPr>
        <w:t>Candidate ID checking and processing</w:t>
      </w:r>
      <w:r w:rsidR="003865AF">
        <w:rPr>
          <w:sz w:val="20"/>
          <w:szCs w:val="20"/>
        </w:rPr>
        <w:t>;</w:t>
      </w:r>
    </w:p>
    <w:p w14:paraId="59B60624" w14:textId="70B06B0B" w:rsidR="004C6F4E" w:rsidRPr="008D3549" w:rsidRDefault="004C6F4E" w:rsidP="00FD24B3">
      <w:pPr>
        <w:numPr>
          <w:ilvl w:val="0"/>
          <w:numId w:val="44"/>
        </w:numPr>
        <w:jc w:val="both"/>
        <w:rPr>
          <w:sz w:val="20"/>
          <w:szCs w:val="20"/>
        </w:rPr>
      </w:pPr>
      <w:r w:rsidRPr="008D3549">
        <w:rPr>
          <w:sz w:val="20"/>
          <w:szCs w:val="20"/>
        </w:rPr>
        <w:t>On-site candidate handling during interview and assessment</w:t>
      </w:r>
      <w:r w:rsidR="003865AF">
        <w:rPr>
          <w:sz w:val="20"/>
          <w:szCs w:val="20"/>
        </w:rPr>
        <w:t>;</w:t>
      </w:r>
    </w:p>
    <w:p w14:paraId="37166C78" w14:textId="3B076641" w:rsidR="004C6F4E" w:rsidRPr="008D3549" w:rsidRDefault="004C6F4E" w:rsidP="00FD24B3">
      <w:pPr>
        <w:numPr>
          <w:ilvl w:val="0"/>
          <w:numId w:val="44"/>
        </w:numPr>
        <w:jc w:val="both"/>
        <w:rPr>
          <w:sz w:val="20"/>
          <w:szCs w:val="20"/>
        </w:rPr>
      </w:pPr>
      <w:r w:rsidRPr="008D3549">
        <w:rPr>
          <w:sz w:val="20"/>
          <w:szCs w:val="20"/>
        </w:rPr>
        <w:t>Full Baseline Personnel Security Standard (BPSS) pre-employment checks</w:t>
      </w:r>
      <w:r w:rsidR="003865AF">
        <w:rPr>
          <w:sz w:val="20"/>
          <w:szCs w:val="20"/>
        </w:rPr>
        <w:t>;</w:t>
      </w:r>
    </w:p>
    <w:p w14:paraId="724C05D1" w14:textId="25EA9CC3" w:rsidR="004C6F4E" w:rsidRPr="008D3549" w:rsidRDefault="004C6F4E" w:rsidP="00FD24B3">
      <w:pPr>
        <w:numPr>
          <w:ilvl w:val="0"/>
          <w:numId w:val="44"/>
        </w:numPr>
        <w:jc w:val="both"/>
        <w:rPr>
          <w:sz w:val="20"/>
          <w:szCs w:val="20"/>
        </w:rPr>
      </w:pPr>
      <w:r w:rsidRPr="008D3549">
        <w:rPr>
          <w:sz w:val="20"/>
          <w:szCs w:val="20"/>
        </w:rPr>
        <w:t>Security vetting</w:t>
      </w:r>
      <w:r w:rsidR="003865AF">
        <w:rPr>
          <w:sz w:val="20"/>
          <w:szCs w:val="20"/>
        </w:rPr>
        <w:t>;</w:t>
      </w:r>
    </w:p>
    <w:p w14:paraId="6988150A" w14:textId="348CB3D1" w:rsidR="004C6F4E" w:rsidRPr="008D3549" w:rsidRDefault="004C6F4E" w:rsidP="00FD24B3">
      <w:pPr>
        <w:numPr>
          <w:ilvl w:val="0"/>
          <w:numId w:val="44"/>
        </w:numPr>
        <w:jc w:val="both"/>
        <w:rPr>
          <w:sz w:val="20"/>
          <w:szCs w:val="20"/>
        </w:rPr>
      </w:pPr>
      <w:r w:rsidRPr="008D3549">
        <w:rPr>
          <w:sz w:val="20"/>
          <w:szCs w:val="20"/>
        </w:rPr>
        <w:t>Compiling and sending new starter data to HR shared service providers</w:t>
      </w:r>
      <w:r w:rsidR="003865AF">
        <w:rPr>
          <w:sz w:val="20"/>
          <w:szCs w:val="20"/>
        </w:rPr>
        <w:t>;</w:t>
      </w:r>
    </w:p>
    <w:p w14:paraId="249C130D" w14:textId="14DB1DA3" w:rsidR="004C6F4E" w:rsidRPr="008D3549" w:rsidRDefault="004C6F4E" w:rsidP="00FD24B3">
      <w:pPr>
        <w:numPr>
          <w:ilvl w:val="0"/>
          <w:numId w:val="44"/>
        </w:numPr>
        <w:jc w:val="both"/>
        <w:rPr>
          <w:sz w:val="20"/>
          <w:szCs w:val="20"/>
        </w:rPr>
      </w:pPr>
      <w:r w:rsidRPr="008D3549">
        <w:rPr>
          <w:sz w:val="20"/>
          <w:szCs w:val="20"/>
        </w:rPr>
        <w:t>Provision of campaign performance data</w:t>
      </w:r>
      <w:r w:rsidR="003865AF">
        <w:rPr>
          <w:sz w:val="20"/>
          <w:szCs w:val="20"/>
        </w:rPr>
        <w:t>;</w:t>
      </w:r>
    </w:p>
    <w:p w14:paraId="12939B37" w14:textId="26085EA9" w:rsidR="004C6F4E" w:rsidRPr="008D3549" w:rsidRDefault="004C6F4E" w:rsidP="00FD24B3">
      <w:pPr>
        <w:numPr>
          <w:ilvl w:val="0"/>
          <w:numId w:val="44"/>
        </w:numPr>
        <w:jc w:val="both"/>
        <w:rPr>
          <w:sz w:val="20"/>
          <w:szCs w:val="20"/>
        </w:rPr>
      </w:pPr>
      <w:r w:rsidRPr="008D3549">
        <w:rPr>
          <w:sz w:val="20"/>
          <w:szCs w:val="20"/>
        </w:rPr>
        <w:t>Evaluation and analysis of campaign performance</w:t>
      </w:r>
      <w:r w:rsidR="003865AF">
        <w:rPr>
          <w:sz w:val="20"/>
          <w:szCs w:val="20"/>
        </w:rPr>
        <w:t>;</w:t>
      </w:r>
    </w:p>
    <w:p w14:paraId="43B63704" w14:textId="2A2430D8" w:rsidR="004C6F4E" w:rsidRPr="008D3549" w:rsidRDefault="004C6F4E" w:rsidP="00FD24B3">
      <w:pPr>
        <w:numPr>
          <w:ilvl w:val="0"/>
          <w:numId w:val="44"/>
        </w:numPr>
        <w:jc w:val="both"/>
        <w:rPr>
          <w:sz w:val="20"/>
          <w:szCs w:val="20"/>
        </w:rPr>
      </w:pPr>
      <w:r w:rsidRPr="008D3549">
        <w:rPr>
          <w:sz w:val="20"/>
          <w:szCs w:val="20"/>
        </w:rPr>
        <w:t>Quality assurance processes to ensure SLAs are met</w:t>
      </w:r>
      <w:r w:rsidR="003865AF">
        <w:rPr>
          <w:sz w:val="20"/>
          <w:szCs w:val="20"/>
        </w:rPr>
        <w:t>;</w:t>
      </w:r>
    </w:p>
    <w:p w14:paraId="40696A79" w14:textId="497291D4" w:rsidR="004C6F4E" w:rsidRPr="008D3549" w:rsidRDefault="004C6F4E" w:rsidP="00FD24B3">
      <w:pPr>
        <w:numPr>
          <w:ilvl w:val="0"/>
          <w:numId w:val="44"/>
        </w:numPr>
        <w:jc w:val="both"/>
        <w:rPr>
          <w:sz w:val="20"/>
          <w:szCs w:val="20"/>
        </w:rPr>
      </w:pPr>
      <w:r w:rsidRPr="008D3549">
        <w:rPr>
          <w:sz w:val="20"/>
          <w:szCs w:val="20"/>
        </w:rPr>
        <w:t>Management of candidate and vacancy holder (hiring manager) queries</w:t>
      </w:r>
      <w:r w:rsidR="003865AF">
        <w:rPr>
          <w:sz w:val="20"/>
          <w:szCs w:val="20"/>
        </w:rPr>
        <w:t>;</w:t>
      </w:r>
    </w:p>
    <w:p w14:paraId="27266B84" w14:textId="4B51572B" w:rsidR="004C6F4E" w:rsidRPr="008D3549" w:rsidRDefault="004C6F4E" w:rsidP="00FD24B3">
      <w:pPr>
        <w:numPr>
          <w:ilvl w:val="0"/>
          <w:numId w:val="44"/>
        </w:numPr>
        <w:jc w:val="both"/>
        <w:rPr>
          <w:sz w:val="20"/>
          <w:szCs w:val="20"/>
        </w:rPr>
      </w:pPr>
      <w:r w:rsidRPr="008D3549">
        <w:rPr>
          <w:sz w:val="20"/>
          <w:szCs w:val="20"/>
        </w:rPr>
        <w:t>Manage job offer/contract</w:t>
      </w:r>
      <w:r w:rsidR="003865AF">
        <w:rPr>
          <w:sz w:val="20"/>
          <w:szCs w:val="20"/>
        </w:rPr>
        <w:t>;</w:t>
      </w:r>
    </w:p>
    <w:p w14:paraId="07F76C57" w14:textId="0A89EEB5" w:rsidR="004C6F4E" w:rsidRPr="008D3549" w:rsidRDefault="004C6F4E" w:rsidP="00FD24B3">
      <w:pPr>
        <w:numPr>
          <w:ilvl w:val="0"/>
          <w:numId w:val="44"/>
        </w:numPr>
        <w:jc w:val="both"/>
        <w:rPr>
          <w:sz w:val="20"/>
          <w:szCs w:val="20"/>
        </w:rPr>
      </w:pPr>
      <w:r w:rsidRPr="008D3549">
        <w:rPr>
          <w:sz w:val="20"/>
          <w:szCs w:val="20"/>
        </w:rPr>
        <w:t>Manage job offer withdrawal/Candidate withdrawal</w:t>
      </w:r>
      <w:r w:rsidR="003865AF">
        <w:rPr>
          <w:sz w:val="20"/>
          <w:szCs w:val="20"/>
        </w:rPr>
        <w:t>;</w:t>
      </w:r>
    </w:p>
    <w:p w14:paraId="3A0400B9" w14:textId="68974050" w:rsidR="004C6F4E" w:rsidRPr="008D3549" w:rsidRDefault="004C6F4E" w:rsidP="00FD24B3">
      <w:pPr>
        <w:numPr>
          <w:ilvl w:val="0"/>
          <w:numId w:val="44"/>
        </w:numPr>
        <w:jc w:val="both"/>
        <w:rPr>
          <w:sz w:val="20"/>
          <w:szCs w:val="20"/>
        </w:rPr>
      </w:pPr>
      <w:r w:rsidRPr="008D3549">
        <w:rPr>
          <w:sz w:val="20"/>
          <w:szCs w:val="20"/>
        </w:rPr>
        <w:t>Ensuring accurate creation of HR record in ERP (for all Employment / Appointment Status types in accordance with the global design principles)</w:t>
      </w:r>
      <w:r w:rsidR="003865AF">
        <w:rPr>
          <w:sz w:val="20"/>
          <w:szCs w:val="20"/>
        </w:rPr>
        <w:t>;</w:t>
      </w:r>
    </w:p>
    <w:p w14:paraId="469C9F1C" w14:textId="0D8B1D80" w:rsidR="004C6F4E" w:rsidRPr="008D3549" w:rsidRDefault="004C6F4E" w:rsidP="00FD24B3">
      <w:pPr>
        <w:numPr>
          <w:ilvl w:val="0"/>
          <w:numId w:val="44"/>
        </w:numPr>
        <w:jc w:val="both"/>
        <w:rPr>
          <w:sz w:val="20"/>
          <w:szCs w:val="20"/>
        </w:rPr>
      </w:pPr>
      <w:r w:rsidRPr="008D3549">
        <w:rPr>
          <w:sz w:val="20"/>
          <w:szCs w:val="20"/>
        </w:rPr>
        <w:t>Pre-boarding and On-boarding checklist for new starters, a self-service task list for the new employee, manager and HR</w:t>
      </w:r>
      <w:r w:rsidR="003865AF">
        <w:rPr>
          <w:sz w:val="20"/>
          <w:szCs w:val="20"/>
        </w:rPr>
        <w:t>;</w:t>
      </w:r>
    </w:p>
    <w:p w14:paraId="0190D037" w14:textId="2CF76236" w:rsidR="004C6F4E" w:rsidRPr="008D3549" w:rsidRDefault="004C6F4E" w:rsidP="00FD24B3">
      <w:pPr>
        <w:numPr>
          <w:ilvl w:val="0"/>
          <w:numId w:val="44"/>
        </w:numPr>
        <w:jc w:val="both"/>
        <w:rPr>
          <w:sz w:val="20"/>
          <w:szCs w:val="20"/>
        </w:rPr>
      </w:pPr>
      <w:r w:rsidRPr="008D3549">
        <w:rPr>
          <w:sz w:val="20"/>
          <w:szCs w:val="20"/>
        </w:rPr>
        <w:t>Provision of data and information to enable issue of IT and building passes, such as National Security Vetting clearance levels</w:t>
      </w:r>
      <w:r w:rsidR="003865AF">
        <w:rPr>
          <w:sz w:val="20"/>
          <w:szCs w:val="20"/>
        </w:rPr>
        <w:t>;</w:t>
      </w:r>
    </w:p>
    <w:p w14:paraId="2B9075B2" w14:textId="297F79A0" w:rsidR="004C6F4E" w:rsidRPr="008D3549" w:rsidRDefault="004C6F4E" w:rsidP="00FD24B3">
      <w:pPr>
        <w:numPr>
          <w:ilvl w:val="0"/>
          <w:numId w:val="44"/>
        </w:numPr>
        <w:jc w:val="both"/>
        <w:rPr>
          <w:sz w:val="20"/>
          <w:szCs w:val="20"/>
        </w:rPr>
      </w:pPr>
      <w:r w:rsidRPr="008D3549">
        <w:rPr>
          <w:sz w:val="20"/>
          <w:szCs w:val="20"/>
        </w:rPr>
        <w:t>Issuing on induction material and joiners notifications</w:t>
      </w:r>
      <w:r w:rsidR="003865AF">
        <w:rPr>
          <w:sz w:val="20"/>
          <w:szCs w:val="20"/>
        </w:rPr>
        <w:t>;</w:t>
      </w:r>
    </w:p>
    <w:p w14:paraId="5FFFEB7B" w14:textId="1A69B7F5" w:rsidR="004C6F4E" w:rsidRPr="008D3549" w:rsidRDefault="004C6F4E" w:rsidP="00FD24B3">
      <w:pPr>
        <w:numPr>
          <w:ilvl w:val="0"/>
          <w:numId w:val="44"/>
        </w:numPr>
        <w:jc w:val="both"/>
        <w:rPr>
          <w:sz w:val="20"/>
          <w:szCs w:val="20"/>
        </w:rPr>
      </w:pPr>
      <w:r w:rsidRPr="008D3549">
        <w:rPr>
          <w:sz w:val="20"/>
          <w:szCs w:val="20"/>
        </w:rPr>
        <w:t>Recruitment knowledge, know-how and strategy core business capability</w:t>
      </w:r>
      <w:r w:rsidR="003865AF">
        <w:rPr>
          <w:sz w:val="20"/>
          <w:szCs w:val="20"/>
        </w:rPr>
        <w:t>;</w:t>
      </w:r>
    </w:p>
    <w:p w14:paraId="77F9AD67" w14:textId="4C5CF54E" w:rsidR="004C6F4E" w:rsidRPr="008D3549" w:rsidRDefault="004C6F4E" w:rsidP="00FD24B3">
      <w:pPr>
        <w:numPr>
          <w:ilvl w:val="0"/>
          <w:numId w:val="44"/>
        </w:numPr>
        <w:jc w:val="both"/>
        <w:rPr>
          <w:sz w:val="20"/>
          <w:szCs w:val="20"/>
        </w:rPr>
      </w:pPr>
      <w:r w:rsidRPr="008D3549">
        <w:rPr>
          <w:sz w:val="20"/>
          <w:szCs w:val="20"/>
        </w:rPr>
        <w:t>Talent marketplace insight – including future focused D&amp;I to widen lens of talent</w:t>
      </w:r>
      <w:r w:rsidR="003865AF">
        <w:rPr>
          <w:sz w:val="20"/>
          <w:szCs w:val="20"/>
        </w:rPr>
        <w:t>;</w:t>
      </w:r>
    </w:p>
    <w:p w14:paraId="407E372A" w14:textId="78A1CBA7" w:rsidR="004C6F4E" w:rsidRPr="008D3549" w:rsidRDefault="004C6F4E" w:rsidP="00FD24B3">
      <w:pPr>
        <w:numPr>
          <w:ilvl w:val="0"/>
          <w:numId w:val="44"/>
        </w:numPr>
        <w:jc w:val="both"/>
        <w:rPr>
          <w:sz w:val="20"/>
          <w:szCs w:val="20"/>
        </w:rPr>
      </w:pPr>
      <w:r w:rsidRPr="008D3549">
        <w:rPr>
          <w:sz w:val="20"/>
          <w:szCs w:val="20"/>
        </w:rPr>
        <w:t>Proactive process improvement</w:t>
      </w:r>
      <w:r w:rsidR="003865AF">
        <w:rPr>
          <w:sz w:val="20"/>
          <w:szCs w:val="20"/>
        </w:rPr>
        <w:t>;</w:t>
      </w:r>
    </w:p>
    <w:p w14:paraId="45170BB7" w14:textId="720ECD5C" w:rsidR="004C6F4E" w:rsidRPr="008D3549" w:rsidRDefault="004C6F4E" w:rsidP="00FD24B3">
      <w:pPr>
        <w:numPr>
          <w:ilvl w:val="0"/>
          <w:numId w:val="44"/>
        </w:numPr>
        <w:jc w:val="both"/>
        <w:rPr>
          <w:sz w:val="20"/>
          <w:szCs w:val="20"/>
        </w:rPr>
      </w:pPr>
      <w:r w:rsidRPr="008D3549">
        <w:rPr>
          <w:sz w:val="20"/>
          <w:szCs w:val="20"/>
        </w:rPr>
        <w:t>Evidence of shared risk models / KPI</w:t>
      </w:r>
      <w:r w:rsidR="003865AF">
        <w:rPr>
          <w:sz w:val="20"/>
          <w:szCs w:val="20"/>
        </w:rPr>
        <w:t>;</w:t>
      </w:r>
    </w:p>
    <w:p w14:paraId="202953EF" w14:textId="00FF6220" w:rsidR="004C6F4E" w:rsidRPr="008D3549" w:rsidRDefault="004C6F4E" w:rsidP="00FD24B3">
      <w:pPr>
        <w:numPr>
          <w:ilvl w:val="0"/>
          <w:numId w:val="44"/>
        </w:numPr>
        <w:jc w:val="both"/>
        <w:rPr>
          <w:sz w:val="20"/>
          <w:szCs w:val="20"/>
        </w:rPr>
      </w:pPr>
      <w:r w:rsidRPr="008D3549">
        <w:rPr>
          <w:sz w:val="20"/>
          <w:szCs w:val="20"/>
        </w:rPr>
        <w:t>Candidate-centred recruitment strategy</w:t>
      </w:r>
      <w:r w:rsidR="003865AF">
        <w:rPr>
          <w:sz w:val="20"/>
          <w:szCs w:val="20"/>
        </w:rPr>
        <w:t>; and</w:t>
      </w:r>
    </w:p>
    <w:p w14:paraId="6C85B33D" w14:textId="7877AAE5" w:rsidR="004C6F4E" w:rsidRPr="008D3549" w:rsidRDefault="004C6F4E" w:rsidP="00FD24B3">
      <w:pPr>
        <w:numPr>
          <w:ilvl w:val="0"/>
          <w:numId w:val="44"/>
        </w:numPr>
        <w:jc w:val="both"/>
        <w:rPr>
          <w:sz w:val="20"/>
          <w:szCs w:val="20"/>
        </w:rPr>
      </w:pPr>
      <w:r w:rsidRPr="008D3549">
        <w:rPr>
          <w:sz w:val="20"/>
          <w:szCs w:val="20"/>
        </w:rPr>
        <w:t>Recruitment process design delivering high value candidate &amp; hiring manager experience</w:t>
      </w:r>
      <w:r w:rsidR="003865AF">
        <w:rPr>
          <w:sz w:val="20"/>
          <w:szCs w:val="20"/>
        </w:rPr>
        <w:t>:</w:t>
      </w:r>
    </w:p>
    <w:p w14:paraId="603A2CEF" w14:textId="3406B4BF" w:rsidR="004C6F4E" w:rsidRPr="008D3549" w:rsidRDefault="004C6F4E" w:rsidP="00FD24B3">
      <w:pPr>
        <w:numPr>
          <w:ilvl w:val="1"/>
          <w:numId w:val="44"/>
        </w:numPr>
        <w:jc w:val="both"/>
        <w:rPr>
          <w:sz w:val="20"/>
          <w:szCs w:val="20"/>
        </w:rPr>
      </w:pPr>
      <w:r w:rsidRPr="008D3549">
        <w:rPr>
          <w:sz w:val="20"/>
          <w:szCs w:val="20"/>
        </w:rPr>
        <w:t>Expert, agile strategies to deliver</w:t>
      </w:r>
      <w:r w:rsidR="003865AF">
        <w:rPr>
          <w:sz w:val="20"/>
          <w:szCs w:val="20"/>
        </w:rPr>
        <w:t>;</w:t>
      </w:r>
    </w:p>
    <w:p w14:paraId="32DABDBE" w14:textId="1C34A594" w:rsidR="004C6F4E" w:rsidRPr="008D3549" w:rsidRDefault="004C6F4E" w:rsidP="00FD24B3">
      <w:pPr>
        <w:numPr>
          <w:ilvl w:val="1"/>
          <w:numId w:val="44"/>
        </w:numPr>
        <w:jc w:val="both"/>
        <w:rPr>
          <w:sz w:val="20"/>
          <w:szCs w:val="20"/>
        </w:rPr>
      </w:pPr>
      <w:r w:rsidRPr="008D3549">
        <w:rPr>
          <w:sz w:val="20"/>
          <w:szCs w:val="20"/>
        </w:rPr>
        <w:t>volume hiring</w:t>
      </w:r>
      <w:r w:rsidR="003865AF">
        <w:rPr>
          <w:sz w:val="20"/>
          <w:szCs w:val="20"/>
        </w:rPr>
        <w:t>;</w:t>
      </w:r>
    </w:p>
    <w:p w14:paraId="0CADF19A" w14:textId="7DCD8C51" w:rsidR="004C6F4E" w:rsidRPr="008D3549" w:rsidRDefault="004C6F4E" w:rsidP="00FD24B3">
      <w:pPr>
        <w:numPr>
          <w:ilvl w:val="1"/>
          <w:numId w:val="44"/>
        </w:numPr>
        <w:jc w:val="both"/>
        <w:rPr>
          <w:sz w:val="20"/>
          <w:szCs w:val="20"/>
        </w:rPr>
      </w:pPr>
      <w:r w:rsidRPr="008D3549">
        <w:rPr>
          <w:sz w:val="20"/>
          <w:szCs w:val="20"/>
        </w:rPr>
        <w:t>Experienced hire including niche and scarce skills</w:t>
      </w:r>
      <w:r w:rsidR="003865AF">
        <w:rPr>
          <w:sz w:val="20"/>
          <w:szCs w:val="20"/>
        </w:rPr>
        <w:t>; and</w:t>
      </w:r>
    </w:p>
    <w:p w14:paraId="081A50AE" w14:textId="518D0BC4" w:rsidR="004C6F4E" w:rsidRPr="008D3549" w:rsidRDefault="004C6F4E" w:rsidP="00FD24B3">
      <w:pPr>
        <w:numPr>
          <w:ilvl w:val="1"/>
          <w:numId w:val="44"/>
        </w:numPr>
        <w:spacing w:after="240"/>
        <w:jc w:val="both"/>
        <w:rPr>
          <w:sz w:val="20"/>
          <w:szCs w:val="20"/>
        </w:rPr>
      </w:pPr>
      <w:r w:rsidRPr="008D3549">
        <w:rPr>
          <w:sz w:val="20"/>
          <w:szCs w:val="20"/>
        </w:rPr>
        <w:t>Senior appointments</w:t>
      </w:r>
      <w:r w:rsidR="003865AF">
        <w:rPr>
          <w:sz w:val="20"/>
          <w:szCs w:val="20"/>
        </w:rPr>
        <w:t>.</w:t>
      </w:r>
    </w:p>
    <w:p w14:paraId="7495CB5F" w14:textId="77777777" w:rsidR="004C6F4E" w:rsidRPr="008D3549" w:rsidRDefault="004C6F4E" w:rsidP="004C6F4E">
      <w:pPr>
        <w:widowControl w:val="0"/>
        <w:spacing w:after="240"/>
        <w:jc w:val="both"/>
        <w:rPr>
          <w:sz w:val="20"/>
          <w:szCs w:val="20"/>
          <w:highlight w:val="white"/>
        </w:rPr>
      </w:pPr>
    </w:p>
    <w:p w14:paraId="31A7E324" w14:textId="77777777" w:rsidR="004C6F4E" w:rsidRPr="008D3549" w:rsidRDefault="004C6F4E" w:rsidP="00FD24B3">
      <w:pPr>
        <w:pStyle w:val="ListParagraph"/>
        <w:widowControl w:val="0"/>
        <w:numPr>
          <w:ilvl w:val="0"/>
          <w:numId w:val="93"/>
        </w:numPr>
        <w:spacing w:after="240"/>
        <w:jc w:val="both"/>
        <w:rPr>
          <w:sz w:val="20"/>
          <w:szCs w:val="20"/>
          <w:highlight w:val="white"/>
        </w:rPr>
      </w:pPr>
      <w:r w:rsidRPr="008D3549">
        <w:rPr>
          <w:sz w:val="20"/>
          <w:szCs w:val="20"/>
          <w:highlight w:val="white"/>
        </w:rPr>
        <w:lastRenderedPageBreak/>
        <w:t xml:space="preserve">Movers; the Supplier shall be required to administer the change and movement of employees around the internal organisation or externally (across the Civil Service </w:t>
      </w:r>
      <w:r w:rsidRPr="00AA787A">
        <w:rPr>
          <w:sz w:val="20"/>
          <w:szCs w:val="20"/>
          <w:highlight w:val="white"/>
        </w:rPr>
        <w:t>for Central Government Departments</w:t>
      </w:r>
      <w:r w:rsidRPr="008D3549">
        <w:rPr>
          <w:sz w:val="20"/>
          <w:szCs w:val="20"/>
          <w:highlight w:val="white"/>
        </w:rPr>
        <w:t xml:space="preserve">), these can be individual or mass changes and TUPE or </w:t>
      </w:r>
      <w:proofErr w:type="spellStart"/>
      <w:r w:rsidRPr="008D3549">
        <w:rPr>
          <w:sz w:val="20"/>
          <w:szCs w:val="20"/>
          <w:highlight w:val="white"/>
        </w:rPr>
        <w:t>COSoP</w:t>
      </w:r>
      <w:proofErr w:type="spellEnd"/>
      <w:r w:rsidRPr="008D3549">
        <w:rPr>
          <w:sz w:val="20"/>
          <w:szCs w:val="20"/>
          <w:highlight w:val="white"/>
        </w:rPr>
        <w:t xml:space="preserve">. </w:t>
      </w:r>
      <w:r w:rsidRPr="008D3549">
        <w:rPr>
          <w:sz w:val="20"/>
          <w:szCs w:val="20"/>
        </w:rPr>
        <w:t xml:space="preserve">Activities </w:t>
      </w:r>
      <w:r w:rsidRPr="008D3549">
        <w:rPr>
          <w:sz w:val="20"/>
          <w:szCs w:val="20"/>
          <w:highlight w:val="white"/>
        </w:rPr>
        <w:t>include but are not limited to:</w:t>
      </w:r>
    </w:p>
    <w:p w14:paraId="10C197A6" w14:textId="21E40DC7" w:rsidR="004C6F4E" w:rsidRPr="008D3549" w:rsidRDefault="004C6F4E" w:rsidP="00FD24B3">
      <w:pPr>
        <w:widowControl w:val="0"/>
        <w:numPr>
          <w:ilvl w:val="0"/>
          <w:numId w:val="78"/>
        </w:numPr>
        <w:spacing w:before="240"/>
        <w:ind w:left="2160"/>
        <w:jc w:val="both"/>
        <w:rPr>
          <w:sz w:val="20"/>
          <w:szCs w:val="20"/>
          <w:highlight w:val="white"/>
        </w:rPr>
      </w:pPr>
      <w:r w:rsidRPr="008D3549">
        <w:rPr>
          <w:sz w:val="20"/>
          <w:szCs w:val="20"/>
          <w:highlight w:val="white"/>
        </w:rPr>
        <w:t>Managing changes to employee personal data including but not limited to address, marital status, next of kin and dependants. Managing work schedules, promotions, demotions including any changes to reward</w:t>
      </w:r>
      <w:r w:rsidR="003865AF">
        <w:rPr>
          <w:sz w:val="20"/>
          <w:szCs w:val="20"/>
          <w:highlight w:val="white"/>
        </w:rPr>
        <w:t>;</w:t>
      </w:r>
    </w:p>
    <w:p w14:paraId="6DE37E4A" w14:textId="44F14510" w:rsidR="004C6F4E" w:rsidRPr="008D3549" w:rsidRDefault="004C6F4E" w:rsidP="00FD24B3">
      <w:pPr>
        <w:widowControl w:val="0"/>
        <w:numPr>
          <w:ilvl w:val="0"/>
          <w:numId w:val="78"/>
        </w:numPr>
        <w:ind w:left="2160"/>
        <w:jc w:val="both"/>
        <w:rPr>
          <w:sz w:val="20"/>
          <w:szCs w:val="20"/>
          <w:highlight w:val="white"/>
        </w:rPr>
      </w:pPr>
      <w:r w:rsidRPr="008D3549">
        <w:rPr>
          <w:sz w:val="20"/>
          <w:szCs w:val="20"/>
          <w:highlight w:val="white"/>
        </w:rPr>
        <w:t>Managing internal moves within the organisation ensuring that organisational and positional hierarchy is maintained</w:t>
      </w:r>
      <w:r w:rsidR="003865AF">
        <w:rPr>
          <w:sz w:val="20"/>
          <w:szCs w:val="20"/>
          <w:highlight w:val="white"/>
        </w:rPr>
        <w:t>;</w:t>
      </w:r>
    </w:p>
    <w:p w14:paraId="4B70C58F" w14:textId="76F3525F" w:rsidR="004C6F4E" w:rsidRPr="008D3549" w:rsidRDefault="004C6F4E" w:rsidP="00FD24B3">
      <w:pPr>
        <w:widowControl w:val="0"/>
        <w:numPr>
          <w:ilvl w:val="0"/>
          <w:numId w:val="78"/>
        </w:numPr>
        <w:ind w:left="2160"/>
        <w:jc w:val="both"/>
        <w:rPr>
          <w:sz w:val="20"/>
          <w:szCs w:val="20"/>
          <w:highlight w:val="white"/>
        </w:rPr>
      </w:pPr>
      <w:r w:rsidRPr="008D3549">
        <w:rPr>
          <w:sz w:val="20"/>
          <w:szCs w:val="20"/>
          <w:highlight w:val="white"/>
        </w:rPr>
        <w:t>Managing loans between government departments, ensuring that payroll and terms and conditions follow process</w:t>
      </w:r>
      <w:r w:rsidR="003865AF">
        <w:rPr>
          <w:sz w:val="20"/>
          <w:szCs w:val="20"/>
          <w:highlight w:val="white"/>
        </w:rPr>
        <w:t>;</w:t>
      </w:r>
    </w:p>
    <w:p w14:paraId="4057CF59" w14:textId="571D008D" w:rsidR="004C6F4E" w:rsidRPr="008D3549" w:rsidRDefault="004C6F4E" w:rsidP="00FD24B3">
      <w:pPr>
        <w:widowControl w:val="0"/>
        <w:numPr>
          <w:ilvl w:val="0"/>
          <w:numId w:val="78"/>
        </w:numPr>
        <w:ind w:left="2160"/>
        <w:jc w:val="both"/>
        <w:rPr>
          <w:sz w:val="20"/>
          <w:szCs w:val="20"/>
          <w:highlight w:val="white"/>
        </w:rPr>
      </w:pPr>
      <w:r w:rsidRPr="008D3549">
        <w:rPr>
          <w:sz w:val="20"/>
          <w:szCs w:val="20"/>
          <w:highlight w:val="white"/>
        </w:rPr>
        <w:t>Managing civil service employee transfers for Central Government Departments in accordance with the policies ensuring that payroll movements are affected efficiently within required timescales. Facilitating the transfer of HR and payroll records to the new department’s HR in order to maintain continuity of service</w:t>
      </w:r>
      <w:r w:rsidR="003865AF">
        <w:rPr>
          <w:sz w:val="20"/>
          <w:szCs w:val="20"/>
          <w:highlight w:val="white"/>
        </w:rPr>
        <w:t>; and</w:t>
      </w:r>
    </w:p>
    <w:p w14:paraId="03BA5F5B" w14:textId="0EAB03AF" w:rsidR="004C6F4E" w:rsidRPr="008D3549" w:rsidRDefault="004C6F4E" w:rsidP="00FD24B3">
      <w:pPr>
        <w:widowControl w:val="0"/>
        <w:numPr>
          <w:ilvl w:val="0"/>
          <w:numId w:val="78"/>
        </w:numPr>
        <w:ind w:left="2160"/>
        <w:jc w:val="both"/>
        <w:rPr>
          <w:sz w:val="20"/>
          <w:szCs w:val="20"/>
          <w:highlight w:val="white"/>
        </w:rPr>
      </w:pPr>
      <w:r w:rsidRPr="008D3549">
        <w:rPr>
          <w:sz w:val="20"/>
          <w:szCs w:val="20"/>
          <w:highlight w:val="white"/>
        </w:rPr>
        <w:t>Maintain and manage HR records on ERP for all Employment / Appointment Status types in accordance with the global design principles</w:t>
      </w:r>
      <w:r w:rsidR="003865AF">
        <w:rPr>
          <w:sz w:val="20"/>
          <w:szCs w:val="20"/>
          <w:highlight w:val="white"/>
        </w:rPr>
        <w:t>.</w:t>
      </w:r>
    </w:p>
    <w:p w14:paraId="1FE8C741" w14:textId="77777777" w:rsidR="004C6F4E" w:rsidRPr="008D3549" w:rsidRDefault="004C6F4E" w:rsidP="004C6F4E">
      <w:pPr>
        <w:widowControl w:val="0"/>
        <w:spacing w:after="240"/>
        <w:jc w:val="both"/>
        <w:rPr>
          <w:sz w:val="20"/>
          <w:szCs w:val="20"/>
          <w:highlight w:val="white"/>
        </w:rPr>
      </w:pPr>
    </w:p>
    <w:p w14:paraId="4030CDFF" w14:textId="77777777" w:rsidR="004C6F4E" w:rsidRPr="008D3549" w:rsidRDefault="004C6F4E" w:rsidP="00FD24B3">
      <w:pPr>
        <w:pStyle w:val="ListParagraph"/>
        <w:widowControl w:val="0"/>
        <w:numPr>
          <w:ilvl w:val="0"/>
          <w:numId w:val="93"/>
        </w:numPr>
        <w:spacing w:after="240"/>
        <w:jc w:val="both"/>
        <w:rPr>
          <w:sz w:val="20"/>
          <w:szCs w:val="20"/>
          <w:highlight w:val="white"/>
        </w:rPr>
      </w:pPr>
      <w:r w:rsidRPr="008D3549">
        <w:rPr>
          <w:sz w:val="20"/>
          <w:szCs w:val="20"/>
          <w:highlight w:val="white"/>
        </w:rPr>
        <w:t>Leavers, the Supplier shall be required to administer the process of employees leaving the organisation including but not limited to:</w:t>
      </w:r>
    </w:p>
    <w:p w14:paraId="2B5B911F" w14:textId="5D20AA3B" w:rsidR="004C6F4E" w:rsidRPr="008D3549" w:rsidRDefault="004C6F4E" w:rsidP="00FD24B3">
      <w:pPr>
        <w:pStyle w:val="ListParagraph"/>
        <w:widowControl w:val="0"/>
        <w:numPr>
          <w:ilvl w:val="0"/>
          <w:numId w:val="94"/>
        </w:numPr>
        <w:spacing w:before="240"/>
        <w:jc w:val="both"/>
        <w:rPr>
          <w:sz w:val="20"/>
          <w:szCs w:val="20"/>
          <w:highlight w:val="white"/>
        </w:rPr>
      </w:pPr>
      <w:r w:rsidRPr="008D3549">
        <w:rPr>
          <w:sz w:val="20"/>
          <w:szCs w:val="20"/>
          <w:highlight w:val="white"/>
        </w:rPr>
        <w:t>All Leaver types including Dismissals and Death in Service</w:t>
      </w:r>
      <w:r w:rsidR="003865AF">
        <w:rPr>
          <w:sz w:val="20"/>
          <w:szCs w:val="20"/>
          <w:highlight w:val="white"/>
        </w:rPr>
        <w:t>;</w:t>
      </w:r>
    </w:p>
    <w:p w14:paraId="72DB11CC" w14:textId="492F7632" w:rsidR="004C6F4E" w:rsidRPr="008D3549" w:rsidRDefault="004C6F4E" w:rsidP="00FD24B3">
      <w:pPr>
        <w:pStyle w:val="ListParagraph"/>
        <w:widowControl w:val="0"/>
        <w:numPr>
          <w:ilvl w:val="0"/>
          <w:numId w:val="94"/>
        </w:numPr>
        <w:jc w:val="both"/>
        <w:rPr>
          <w:sz w:val="20"/>
          <w:szCs w:val="20"/>
          <w:highlight w:val="white"/>
        </w:rPr>
      </w:pPr>
      <w:r w:rsidRPr="008D3549">
        <w:rPr>
          <w:sz w:val="20"/>
          <w:szCs w:val="20"/>
          <w:highlight w:val="white"/>
        </w:rPr>
        <w:t>Seasonal Workers and Fixed Term Appointments</w:t>
      </w:r>
      <w:r w:rsidR="003865AF">
        <w:rPr>
          <w:sz w:val="20"/>
          <w:szCs w:val="20"/>
          <w:highlight w:val="white"/>
        </w:rPr>
        <w:t>;</w:t>
      </w:r>
    </w:p>
    <w:p w14:paraId="5946C082" w14:textId="3CD6310F" w:rsidR="004C6F4E" w:rsidRPr="008D3549" w:rsidRDefault="004C6F4E" w:rsidP="00FD24B3">
      <w:pPr>
        <w:pStyle w:val="ListParagraph"/>
        <w:widowControl w:val="0"/>
        <w:numPr>
          <w:ilvl w:val="0"/>
          <w:numId w:val="94"/>
        </w:numPr>
        <w:jc w:val="both"/>
        <w:rPr>
          <w:sz w:val="20"/>
          <w:szCs w:val="20"/>
          <w:highlight w:val="white"/>
        </w:rPr>
      </w:pPr>
      <w:r w:rsidRPr="008D3549">
        <w:rPr>
          <w:sz w:val="20"/>
          <w:szCs w:val="20"/>
          <w:highlight w:val="white"/>
        </w:rPr>
        <w:t>Suspension of pay</w:t>
      </w:r>
      <w:r w:rsidR="003865AF">
        <w:rPr>
          <w:sz w:val="20"/>
          <w:szCs w:val="20"/>
          <w:highlight w:val="white"/>
        </w:rPr>
        <w:t>;</w:t>
      </w:r>
    </w:p>
    <w:p w14:paraId="0A542FBE" w14:textId="0024DE93" w:rsidR="004C6F4E" w:rsidRPr="008D3549" w:rsidRDefault="004C6F4E" w:rsidP="00FD24B3">
      <w:pPr>
        <w:pStyle w:val="ListParagraph"/>
        <w:widowControl w:val="0"/>
        <w:numPr>
          <w:ilvl w:val="0"/>
          <w:numId w:val="94"/>
        </w:numPr>
        <w:jc w:val="both"/>
        <w:rPr>
          <w:sz w:val="20"/>
          <w:szCs w:val="20"/>
          <w:highlight w:val="white"/>
        </w:rPr>
      </w:pPr>
      <w:r w:rsidRPr="008D3549">
        <w:rPr>
          <w:sz w:val="20"/>
          <w:szCs w:val="20"/>
          <w:highlight w:val="white"/>
        </w:rPr>
        <w:t>Overpayment recovery</w:t>
      </w:r>
      <w:r w:rsidR="003865AF">
        <w:rPr>
          <w:sz w:val="20"/>
          <w:szCs w:val="20"/>
          <w:highlight w:val="white"/>
        </w:rPr>
        <w:t>;</w:t>
      </w:r>
    </w:p>
    <w:p w14:paraId="5AB850CE" w14:textId="217B63E1" w:rsidR="004C6F4E" w:rsidRPr="008D3549" w:rsidRDefault="004C6F4E" w:rsidP="00FD24B3">
      <w:pPr>
        <w:pStyle w:val="ListParagraph"/>
        <w:widowControl w:val="0"/>
        <w:numPr>
          <w:ilvl w:val="0"/>
          <w:numId w:val="94"/>
        </w:numPr>
        <w:jc w:val="both"/>
        <w:rPr>
          <w:sz w:val="20"/>
          <w:szCs w:val="20"/>
          <w:highlight w:val="white"/>
        </w:rPr>
      </w:pPr>
      <w:r w:rsidRPr="008D3549">
        <w:rPr>
          <w:sz w:val="20"/>
          <w:szCs w:val="20"/>
          <w:highlight w:val="white"/>
        </w:rPr>
        <w:t>Management of P45 process</w:t>
      </w:r>
      <w:r w:rsidR="003865AF">
        <w:rPr>
          <w:sz w:val="20"/>
          <w:szCs w:val="20"/>
          <w:highlight w:val="white"/>
        </w:rPr>
        <w:t>;</w:t>
      </w:r>
    </w:p>
    <w:p w14:paraId="6C00E54C" w14:textId="15B3643E" w:rsidR="004C6F4E" w:rsidRPr="008D3549" w:rsidRDefault="004C6F4E" w:rsidP="00FD24B3">
      <w:pPr>
        <w:pStyle w:val="ListParagraph"/>
        <w:widowControl w:val="0"/>
        <w:numPr>
          <w:ilvl w:val="0"/>
          <w:numId w:val="94"/>
        </w:numPr>
        <w:jc w:val="both"/>
        <w:rPr>
          <w:sz w:val="20"/>
          <w:szCs w:val="20"/>
          <w:highlight w:val="white"/>
        </w:rPr>
      </w:pPr>
      <w:r w:rsidRPr="008D3549">
        <w:rPr>
          <w:sz w:val="20"/>
          <w:szCs w:val="20"/>
          <w:highlight w:val="white"/>
        </w:rPr>
        <w:t>Termination of ERP record</w:t>
      </w:r>
      <w:r w:rsidR="003865AF">
        <w:rPr>
          <w:sz w:val="20"/>
          <w:szCs w:val="20"/>
          <w:highlight w:val="white"/>
        </w:rPr>
        <w:t>;</w:t>
      </w:r>
    </w:p>
    <w:p w14:paraId="7969751D" w14:textId="045ADB66" w:rsidR="004C6F4E" w:rsidRPr="008D3549" w:rsidRDefault="004C6F4E" w:rsidP="00FD24B3">
      <w:pPr>
        <w:pStyle w:val="ListParagraph"/>
        <w:widowControl w:val="0"/>
        <w:numPr>
          <w:ilvl w:val="0"/>
          <w:numId w:val="94"/>
        </w:numPr>
        <w:jc w:val="both"/>
        <w:rPr>
          <w:sz w:val="20"/>
          <w:szCs w:val="20"/>
          <w:highlight w:val="white"/>
        </w:rPr>
      </w:pPr>
      <w:r w:rsidRPr="008D3549">
        <w:rPr>
          <w:sz w:val="20"/>
          <w:szCs w:val="20"/>
          <w:highlight w:val="white"/>
        </w:rPr>
        <w:t>Information and advice on return of IT and building passes</w:t>
      </w:r>
      <w:r w:rsidR="003865AF">
        <w:rPr>
          <w:sz w:val="20"/>
          <w:szCs w:val="20"/>
          <w:highlight w:val="white"/>
        </w:rPr>
        <w:t>; and</w:t>
      </w:r>
    </w:p>
    <w:p w14:paraId="5DBED7F0" w14:textId="2C9F8191" w:rsidR="004C6F4E" w:rsidRPr="008D3549" w:rsidRDefault="004C6F4E" w:rsidP="00FD24B3">
      <w:pPr>
        <w:pStyle w:val="ListParagraph"/>
        <w:widowControl w:val="0"/>
        <w:numPr>
          <w:ilvl w:val="0"/>
          <w:numId w:val="94"/>
        </w:numPr>
        <w:spacing w:after="240"/>
        <w:jc w:val="both"/>
        <w:rPr>
          <w:sz w:val="20"/>
          <w:szCs w:val="20"/>
          <w:highlight w:val="white"/>
        </w:rPr>
      </w:pPr>
      <w:r w:rsidRPr="008D3549">
        <w:rPr>
          <w:sz w:val="20"/>
          <w:szCs w:val="20"/>
          <w:highlight w:val="white"/>
        </w:rPr>
        <w:t>Provision of information to pension provider for all leavers</w:t>
      </w:r>
      <w:r w:rsidR="003865AF">
        <w:rPr>
          <w:sz w:val="20"/>
          <w:szCs w:val="20"/>
          <w:highlight w:val="white"/>
        </w:rPr>
        <w:t>.</w:t>
      </w:r>
    </w:p>
    <w:p w14:paraId="7D6EFC82" w14:textId="77777777" w:rsidR="004C6F4E" w:rsidRPr="008D3549" w:rsidRDefault="004C6F4E" w:rsidP="00FD24B3">
      <w:pPr>
        <w:widowControl w:val="0"/>
        <w:numPr>
          <w:ilvl w:val="0"/>
          <w:numId w:val="32"/>
        </w:numPr>
        <w:spacing w:before="240" w:after="240"/>
        <w:jc w:val="both"/>
        <w:rPr>
          <w:sz w:val="20"/>
          <w:szCs w:val="20"/>
          <w:highlight w:val="white"/>
        </w:rPr>
      </w:pPr>
      <w:r w:rsidRPr="008D3549">
        <w:rPr>
          <w:sz w:val="20"/>
          <w:szCs w:val="20"/>
          <w:highlight w:val="white"/>
        </w:rPr>
        <w:t>Building the workforce: The Supplier shall create and manage the learning and talent data and processes within the ERP including reporting to support Buyer decisions.</w:t>
      </w:r>
    </w:p>
    <w:p w14:paraId="25D9FDC4" w14:textId="77777777" w:rsidR="004C6F4E" w:rsidRPr="008D3549" w:rsidRDefault="004C6F4E" w:rsidP="00FD24B3">
      <w:pPr>
        <w:widowControl w:val="0"/>
        <w:numPr>
          <w:ilvl w:val="0"/>
          <w:numId w:val="32"/>
        </w:numPr>
        <w:spacing w:before="240" w:after="240"/>
        <w:jc w:val="both"/>
        <w:rPr>
          <w:sz w:val="20"/>
          <w:szCs w:val="20"/>
          <w:highlight w:val="white"/>
        </w:rPr>
      </w:pPr>
      <w:r w:rsidRPr="008D3549">
        <w:rPr>
          <w:sz w:val="20"/>
          <w:szCs w:val="20"/>
          <w:highlight w:val="white"/>
        </w:rPr>
        <w:t>The Supplier shall be required to manage the workforce including but not limited to the following activities:</w:t>
      </w:r>
    </w:p>
    <w:p w14:paraId="36E90977" w14:textId="7E3A6346" w:rsidR="004C6F4E" w:rsidRPr="008D3549" w:rsidRDefault="004C6F4E" w:rsidP="00FD24B3">
      <w:pPr>
        <w:pStyle w:val="ListParagraph"/>
        <w:widowControl w:val="0"/>
        <w:numPr>
          <w:ilvl w:val="0"/>
          <w:numId w:val="95"/>
        </w:numPr>
        <w:spacing w:before="240"/>
        <w:jc w:val="both"/>
        <w:rPr>
          <w:sz w:val="20"/>
          <w:szCs w:val="20"/>
          <w:highlight w:val="white"/>
        </w:rPr>
      </w:pPr>
      <w:r w:rsidRPr="008D3549">
        <w:rPr>
          <w:sz w:val="20"/>
          <w:szCs w:val="20"/>
          <w:highlight w:val="white"/>
        </w:rPr>
        <w:t>To create, manage and report performance management and appraisal information within the ERP including 360 reviews</w:t>
      </w:r>
      <w:r w:rsidR="003865AF">
        <w:rPr>
          <w:sz w:val="20"/>
          <w:szCs w:val="20"/>
          <w:highlight w:val="white"/>
        </w:rPr>
        <w:t>;</w:t>
      </w:r>
    </w:p>
    <w:p w14:paraId="251CFC17" w14:textId="43290CA7" w:rsidR="004C6F4E" w:rsidRPr="008D3549" w:rsidRDefault="004C6F4E" w:rsidP="00FD24B3">
      <w:pPr>
        <w:pStyle w:val="ListParagraph"/>
        <w:widowControl w:val="0"/>
        <w:numPr>
          <w:ilvl w:val="0"/>
          <w:numId w:val="95"/>
        </w:numPr>
        <w:jc w:val="both"/>
        <w:rPr>
          <w:sz w:val="20"/>
          <w:szCs w:val="20"/>
          <w:highlight w:val="white"/>
        </w:rPr>
      </w:pPr>
      <w:r w:rsidRPr="008D3549">
        <w:rPr>
          <w:sz w:val="20"/>
          <w:szCs w:val="20"/>
          <w:highlight w:val="white"/>
        </w:rPr>
        <w:t>Manage absence recording within the ERP</w:t>
      </w:r>
      <w:r w:rsidR="003865AF">
        <w:rPr>
          <w:sz w:val="20"/>
          <w:szCs w:val="20"/>
          <w:highlight w:val="white"/>
        </w:rPr>
        <w:t>:</w:t>
      </w:r>
    </w:p>
    <w:p w14:paraId="63FFBA5F" w14:textId="18D73F5B" w:rsidR="004C6F4E" w:rsidRPr="008D3549" w:rsidRDefault="004C6F4E" w:rsidP="004C6F4E">
      <w:pPr>
        <w:widowControl w:val="0"/>
        <w:ind w:left="2160"/>
        <w:jc w:val="both"/>
        <w:rPr>
          <w:sz w:val="20"/>
          <w:szCs w:val="20"/>
          <w:highlight w:val="white"/>
        </w:rPr>
      </w:pPr>
      <w:r w:rsidRPr="008D3549">
        <w:rPr>
          <w:sz w:val="20"/>
          <w:szCs w:val="20"/>
          <w:highlight w:val="white"/>
        </w:rPr>
        <w:t>○</w:t>
      </w:r>
      <w:r w:rsidRPr="008D3549">
        <w:rPr>
          <w:rFonts w:ascii="Times New Roman" w:eastAsia="Times New Roman" w:hAnsi="Times New Roman" w:cs="Times New Roman"/>
          <w:sz w:val="20"/>
          <w:szCs w:val="20"/>
          <w:highlight w:val="white"/>
        </w:rPr>
        <w:t xml:space="preserve"> </w:t>
      </w:r>
      <w:r w:rsidRPr="008D3549">
        <w:rPr>
          <w:sz w:val="20"/>
          <w:szCs w:val="20"/>
          <w:highlight w:val="white"/>
        </w:rPr>
        <w:t xml:space="preserve">Attendance/absence records including payroll interface (Shifts, holiday booking, holiday entitlement, Time Off </w:t>
      </w:r>
      <w:r w:rsidR="008510BC" w:rsidRPr="008D3549">
        <w:rPr>
          <w:sz w:val="20"/>
          <w:szCs w:val="20"/>
          <w:highlight w:val="white"/>
        </w:rPr>
        <w:t>in</w:t>
      </w:r>
      <w:r w:rsidRPr="008D3549">
        <w:rPr>
          <w:sz w:val="20"/>
          <w:szCs w:val="20"/>
          <w:highlight w:val="white"/>
        </w:rPr>
        <w:t xml:space="preserve"> Lieu, other categories of absence)</w:t>
      </w:r>
      <w:r w:rsidR="003865AF">
        <w:rPr>
          <w:sz w:val="20"/>
          <w:szCs w:val="20"/>
          <w:highlight w:val="white"/>
        </w:rPr>
        <w:t>;</w:t>
      </w:r>
    </w:p>
    <w:p w14:paraId="649DBB4E" w14:textId="14A653FD" w:rsidR="004C6F4E" w:rsidRPr="008D3549" w:rsidRDefault="004C6F4E" w:rsidP="004C6F4E">
      <w:pPr>
        <w:widowControl w:val="0"/>
        <w:ind w:left="2160"/>
        <w:jc w:val="both"/>
        <w:rPr>
          <w:sz w:val="20"/>
          <w:szCs w:val="20"/>
          <w:highlight w:val="white"/>
        </w:rPr>
      </w:pPr>
      <w:r w:rsidRPr="008D3549">
        <w:rPr>
          <w:sz w:val="20"/>
          <w:szCs w:val="20"/>
          <w:highlight w:val="white"/>
        </w:rPr>
        <w:t>○</w:t>
      </w:r>
      <w:r w:rsidRPr="008D3549">
        <w:rPr>
          <w:rFonts w:ascii="Times New Roman" w:eastAsia="Times New Roman" w:hAnsi="Times New Roman" w:cs="Times New Roman"/>
          <w:sz w:val="20"/>
          <w:szCs w:val="20"/>
          <w:highlight w:val="white"/>
        </w:rPr>
        <w:t xml:space="preserve"> </w:t>
      </w:r>
      <w:r w:rsidRPr="008D3549">
        <w:rPr>
          <w:sz w:val="20"/>
          <w:szCs w:val="20"/>
          <w:highlight w:val="white"/>
        </w:rPr>
        <w:t xml:space="preserve">Administering attendance management procedures such as Sickness Absence Triggers, Part Time on Medical Grounds, Injury at Work and </w:t>
      </w:r>
      <w:r w:rsidR="00F66A2E" w:rsidRPr="008D3549">
        <w:rPr>
          <w:sz w:val="20"/>
          <w:szCs w:val="20"/>
          <w:highlight w:val="white"/>
        </w:rPr>
        <w:t>Third-Party</w:t>
      </w:r>
      <w:r w:rsidRPr="008D3549">
        <w:rPr>
          <w:sz w:val="20"/>
          <w:szCs w:val="20"/>
          <w:highlight w:val="white"/>
        </w:rPr>
        <w:t xml:space="preserve"> Accident Claims</w:t>
      </w:r>
      <w:r w:rsidR="003865AF">
        <w:rPr>
          <w:sz w:val="20"/>
          <w:szCs w:val="20"/>
          <w:highlight w:val="white"/>
        </w:rPr>
        <w:t>;</w:t>
      </w:r>
    </w:p>
    <w:p w14:paraId="122795A7" w14:textId="4BF0C0CA" w:rsidR="004C6F4E" w:rsidRPr="008D3549" w:rsidRDefault="004C6F4E" w:rsidP="004C6F4E">
      <w:pPr>
        <w:widowControl w:val="0"/>
        <w:ind w:left="2160"/>
        <w:jc w:val="both"/>
        <w:rPr>
          <w:sz w:val="20"/>
          <w:szCs w:val="20"/>
          <w:highlight w:val="white"/>
        </w:rPr>
      </w:pPr>
      <w:r w:rsidRPr="008D3549">
        <w:rPr>
          <w:sz w:val="20"/>
          <w:szCs w:val="20"/>
          <w:highlight w:val="white"/>
        </w:rPr>
        <w:t>○</w:t>
      </w:r>
      <w:r w:rsidR="00F66A2E">
        <w:rPr>
          <w:rFonts w:ascii="Times New Roman" w:eastAsia="Times New Roman" w:hAnsi="Times New Roman" w:cs="Times New Roman"/>
          <w:sz w:val="20"/>
          <w:szCs w:val="20"/>
          <w:highlight w:val="white"/>
        </w:rPr>
        <w:t xml:space="preserve"> </w:t>
      </w:r>
      <w:r w:rsidRPr="008D3549">
        <w:rPr>
          <w:sz w:val="20"/>
          <w:szCs w:val="20"/>
          <w:highlight w:val="white"/>
        </w:rPr>
        <w:t>Absence Guidance</w:t>
      </w:r>
      <w:r w:rsidR="003865AF">
        <w:rPr>
          <w:sz w:val="20"/>
          <w:szCs w:val="20"/>
          <w:highlight w:val="white"/>
        </w:rPr>
        <w:t>;</w:t>
      </w:r>
    </w:p>
    <w:p w14:paraId="13A4D3E1" w14:textId="6E20E1D8" w:rsidR="004C6F4E" w:rsidRPr="008D3549" w:rsidRDefault="004C6F4E" w:rsidP="004C6F4E">
      <w:pPr>
        <w:widowControl w:val="0"/>
        <w:ind w:left="2160"/>
        <w:jc w:val="both"/>
        <w:rPr>
          <w:sz w:val="20"/>
          <w:szCs w:val="20"/>
          <w:highlight w:val="white"/>
        </w:rPr>
      </w:pPr>
      <w:r w:rsidRPr="008D3549">
        <w:rPr>
          <w:sz w:val="20"/>
          <w:szCs w:val="20"/>
          <w:highlight w:val="white"/>
        </w:rPr>
        <w:t>○</w:t>
      </w:r>
      <w:r w:rsidRPr="008D3549">
        <w:rPr>
          <w:rFonts w:ascii="Times New Roman" w:eastAsia="Times New Roman" w:hAnsi="Times New Roman" w:cs="Times New Roman"/>
          <w:sz w:val="20"/>
          <w:szCs w:val="20"/>
          <w:highlight w:val="white"/>
        </w:rPr>
        <w:t xml:space="preserve"> </w:t>
      </w:r>
      <w:r w:rsidRPr="008D3549">
        <w:rPr>
          <w:sz w:val="20"/>
          <w:szCs w:val="20"/>
          <w:highlight w:val="white"/>
        </w:rPr>
        <w:t>Absence reporting through (</w:t>
      </w:r>
      <w:r w:rsidR="00F66A2E" w:rsidRPr="008D3549">
        <w:rPr>
          <w:sz w:val="20"/>
          <w:szCs w:val="20"/>
          <w:highlight w:val="white"/>
        </w:rPr>
        <w:t>self-service</w:t>
      </w:r>
      <w:r w:rsidRPr="008D3549">
        <w:rPr>
          <w:sz w:val="20"/>
          <w:szCs w:val="20"/>
          <w:highlight w:val="white"/>
        </w:rPr>
        <w:t>/dashboards)</w:t>
      </w:r>
      <w:r w:rsidR="003865AF">
        <w:rPr>
          <w:sz w:val="20"/>
          <w:szCs w:val="20"/>
          <w:highlight w:val="white"/>
        </w:rPr>
        <w:t>;</w:t>
      </w:r>
    </w:p>
    <w:p w14:paraId="356118A9" w14:textId="76084C1C" w:rsidR="004C6F4E" w:rsidRPr="008D3549" w:rsidRDefault="004C6F4E" w:rsidP="004C6F4E">
      <w:pPr>
        <w:widowControl w:val="0"/>
        <w:ind w:left="2160"/>
        <w:jc w:val="both"/>
        <w:rPr>
          <w:sz w:val="20"/>
          <w:szCs w:val="20"/>
          <w:highlight w:val="white"/>
        </w:rPr>
      </w:pPr>
      <w:r w:rsidRPr="008D3549">
        <w:rPr>
          <w:sz w:val="20"/>
          <w:szCs w:val="20"/>
          <w:highlight w:val="white"/>
        </w:rPr>
        <w:t>○</w:t>
      </w:r>
      <w:r w:rsidRPr="008D3549">
        <w:rPr>
          <w:rFonts w:ascii="Times New Roman" w:eastAsia="Times New Roman" w:hAnsi="Times New Roman" w:cs="Times New Roman"/>
          <w:sz w:val="20"/>
          <w:szCs w:val="20"/>
          <w:highlight w:val="white"/>
        </w:rPr>
        <w:t xml:space="preserve"> </w:t>
      </w:r>
      <w:r w:rsidRPr="008D3549">
        <w:rPr>
          <w:sz w:val="20"/>
          <w:szCs w:val="20"/>
          <w:highlight w:val="white"/>
        </w:rPr>
        <w:t>Administration of Sickness documentation</w:t>
      </w:r>
      <w:r w:rsidR="003865AF">
        <w:rPr>
          <w:sz w:val="20"/>
          <w:szCs w:val="20"/>
          <w:highlight w:val="white"/>
        </w:rPr>
        <w:t>; and</w:t>
      </w:r>
    </w:p>
    <w:p w14:paraId="68FBCE87" w14:textId="375CC8AE" w:rsidR="004C6F4E" w:rsidRDefault="004C6F4E" w:rsidP="00F66A2E">
      <w:pPr>
        <w:widowControl w:val="0"/>
        <w:ind w:left="2160"/>
        <w:jc w:val="both"/>
        <w:rPr>
          <w:sz w:val="20"/>
          <w:szCs w:val="20"/>
          <w:highlight w:val="white"/>
        </w:rPr>
      </w:pPr>
      <w:r w:rsidRPr="008D3549">
        <w:rPr>
          <w:sz w:val="20"/>
          <w:szCs w:val="20"/>
          <w:highlight w:val="white"/>
        </w:rPr>
        <w:t>○</w:t>
      </w:r>
      <w:r w:rsidRPr="008D3549">
        <w:rPr>
          <w:rFonts w:ascii="Times New Roman" w:eastAsia="Times New Roman" w:hAnsi="Times New Roman" w:cs="Times New Roman"/>
          <w:sz w:val="20"/>
          <w:szCs w:val="20"/>
          <w:highlight w:val="white"/>
        </w:rPr>
        <w:t xml:space="preserve"> </w:t>
      </w:r>
      <w:r w:rsidRPr="008D3549">
        <w:rPr>
          <w:sz w:val="20"/>
          <w:szCs w:val="20"/>
          <w:highlight w:val="white"/>
        </w:rPr>
        <w:t>Query Resolution</w:t>
      </w:r>
      <w:r w:rsidR="003865AF">
        <w:rPr>
          <w:sz w:val="20"/>
          <w:szCs w:val="20"/>
          <w:highlight w:val="white"/>
        </w:rPr>
        <w:t>.</w:t>
      </w:r>
    </w:p>
    <w:p w14:paraId="7D0F2F3B" w14:textId="77777777" w:rsidR="00F66A2E" w:rsidRPr="00F66A2E" w:rsidRDefault="00F66A2E" w:rsidP="00F66A2E">
      <w:pPr>
        <w:widowControl w:val="0"/>
        <w:ind w:left="2160"/>
        <w:jc w:val="both"/>
        <w:rPr>
          <w:rFonts w:ascii="Times New Roman" w:eastAsia="Times New Roman" w:hAnsi="Times New Roman" w:cs="Times New Roman"/>
          <w:sz w:val="20"/>
          <w:szCs w:val="20"/>
          <w:highlight w:val="white"/>
        </w:rPr>
      </w:pPr>
    </w:p>
    <w:p w14:paraId="1F2F07A8" w14:textId="6ECAE66D" w:rsidR="004C6F4E" w:rsidRPr="008D3549" w:rsidRDefault="004C6F4E" w:rsidP="00FD24B3">
      <w:pPr>
        <w:pStyle w:val="ListParagraph"/>
        <w:widowControl w:val="0"/>
        <w:numPr>
          <w:ilvl w:val="0"/>
          <w:numId w:val="96"/>
        </w:numPr>
        <w:jc w:val="both"/>
        <w:rPr>
          <w:color w:val="3C4043"/>
          <w:sz w:val="20"/>
          <w:szCs w:val="20"/>
          <w:highlight w:val="white"/>
        </w:rPr>
      </w:pPr>
      <w:r w:rsidRPr="008D3549">
        <w:rPr>
          <w:sz w:val="20"/>
          <w:szCs w:val="20"/>
          <w:highlight w:val="white"/>
        </w:rPr>
        <w:t xml:space="preserve">Flexi Working and changes of working pattern - Processing and recording of </w:t>
      </w:r>
      <w:r w:rsidRPr="008D3549">
        <w:rPr>
          <w:sz w:val="20"/>
          <w:szCs w:val="20"/>
          <w:highlight w:val="white"/>
        </w:rPr>
        <w:lastRenderedPageBreak/>
        <w:t>all Flexi Working arrangements depending on Buyer requirements, including but not limited to Job Shares</w:t>
      </w:r>
      <w:r w:rsidRPr="008D3549">
        <w:rPr>
          <w:color w:val="3C4043"/>
          <w:sz w:val="20"/>
          <w:szCs w:val="20"/>
          <w:highlight w:val="white"/>
        </w:rPr>
        <w:t>, term time, shift, compressed hours, annualised hours</w:t>
      </w:r>
      <w:r w:rsidR="003865AF">
        <w:rPr>
          <w:color w:val="3C4043"/>
          <w:sz w:val="20"/>
          <w:szCs w:val="20"/>
          <w:highlight w:val="white"/>
        </w:rPr>
        <w:t>;</w:t>
      </w:r>
    </w:p>
    <w:p w14:paraId="6A45801C" w14:textId="171EB07A" w:rsidR="004C6F4E" w:rsidRPr="008D3549" w:rsidRDefault="004C6F4E" w:rsidP="00FD24B3">
      <w:pPr>
        <w:pStyle w:val="ListParagraph"/>
        <w:widowControl w:val="0"/>
        <w:numPr>
          <w:ilvl w:val="0"/>
          <w:numId w:val="96"/>
        </w:numPr>
        <w:jc w:val="both"/>
        <w:rPr>
          <w:sz w:val="20"/>
          <w:szCs w:val="20"/>
          <w:highlight w:val="white"/>
        </w:rPr>
      </w:pPr>
      <w:r w:rsidRPr="008D3549">
        <w:rPr>
          <w:sz w:val="20"/>
          <w:szCs w:val="20"/>
          <w:highlight w:val="white"/>
        </w:rPr>
        <w:t>Management of all employment and appointment status types (as defined in the Global HR Design) within ERP including starting and ending contracts and management of payments</w:t>
      </w:r>
      <w:r w:rsidR="003865AF">
        <w:rPr>
          <w:sz w:val="20"/>
          <w:szCs w:val="20"/>
          <w:highlight w:val="white"/>
        </w:rPr>
        <w:t>; and</w:t>
      </w:r>
    </w:p>
    <w:p w14:paraId="0750A856" w14:textId="0F64E5CE" w:rsidR="004C6F4E" w:rsidRPr="008D3549" w:rsidRDefault="004C6F4E" w:rsidP="00FD24B3">
      <w:pPr>
        <w:pStyle w:val="ListParagraph"/>
        <w:widowControl w:val="0"/>
        <w:numPr>
          <w:ilvl w:val="0"/>
          <w:numId w:val="96"/>
        </w:numPr>
        <w:spacing w:after="240"/>
        <w:jc w:val="both"/>
        <w:rPr>
          <w:sz w:val="20"/>
          <w:szCs w:val="20"/>
          <w:highlight w:val="white"/>
        </w:rPr>
      </w:pPr>
      <w:r w:rsidRPr="008D3549">
        <w:rPr>
          <w:sz w:val="20"/>
          <w:szCs w:val="20"/>
          <w:highlight w:val="white"/>
        </w:rPr>
        <w:t>Conduct and grievance - to create maintain and report on grievance, conduct and discipline data within ERP</w:t>
      </w:r>
      <w:r w:rsidR="003865AF">
        <w:rPr>
          <w:sz w:val="20"/>
          <w:szCs w:val="20"/>
          <w:highlight w:val="white"/>
        </w:rPr>
        <w:t>.</w:t>
      </w:r>
    </w:p>
    <w:p w14:paraId="3C56AFE1" w14:textId="77777777" w:rsidR="004C6F4E" w:rsidRPr="008D3549" w:rsidRDefault="004C6F4E" w:rsidP="00FD24B3">
      <w:pPr>
        <w:widowControl w:val="0"/>
        <w:numPr>
          <w:ilvl w:val="0"/>
          <w:numId w:val="32"/>
        </w:numPr>
        <w:spacing w:before="240" w:after="240"/>
        <w:jc w:val="both"/>
        <w:rPr>
          <w:sz w:val="20"/>
          <w:szCs w:val="20"/>
          <w:highlight w:val="white"/>
        </w:rPr>
      </w:pPr>
      <w:r w:rsidRPr="008D3549">
        <w:rPr>
          <w:sz w:val="20"/>
          <w:szCs w:val="20"/>
          <w:highlight w:val="white"/>
        </w:rPr>
        <w:t>Rewarding the workforce: The Supplier shall be required to undertake activities as outlined in payroll section, including but not limited to:</w:t>
      </w:r>
    </w:p>
    <w:p w14:paraId="64A60CE6" w14:textId="2CD0CD21" w:rsidR="004C6F4E" w:rsidRPr="008D3549" w:rsidRDefault="004C6F4E" w:rsidP="00FD24B3">
      <w:pPr>
        <w:numPr>
          <w:ilvl w:val="0"/>
          <w:numId w:val="48"/>
        </w:numPr>
        <w:jc w:val="both"/>
        <w:rPr>
          <w:sz w:val="20"/>
          <w:szCs w:val="20"/>
        </w:rPr>
      </w:pPr>
      <w:r w:rsidRPr="008D3549">
        <w:rPr>
          <w:sz w:val="20"/>
          <w:szCs w:val="20"/>
        </w:rPr>
        <w:t>Reporting of all Reward and Recognition given to employees including details of tax brackets</w:t>
      </w:r>
      <w:r w:rsidR="003865AF">
        <w:rPr>
          <w:sz w:val="20"/>
          <w:szCs w:val="20"/>
        </w:rPr>
        <w:t>.</w:t>
      </w:r>
    </w:p>
    <w:p w14:paraId="5149BC4E" w14:textId="46C3C2D0" w:rsidR="004C6F4E" w:rsidRPr="008D3549" w:rsidRDefault="004C6F4E" w:rsidP="00FD24B3">
      <w:pPr>
        <w:widowControl w:val="0"/>
        <w:numPr>
          <w:ilvl w:val="0"/>
          <w:numId w:val="32"/>
        </w:numPr>
        <w:spacing w:before="240" w:after="240"/>
        <w:jc w:val="both"/>
        <w:rPr>
          <w:sz w:val="20"/>
          <w:szCs w:val="20"/>
          <w:highlight w:val="white"/>
        </w:rPr>
      </w:pPr>
      <w:r w:rsidRPr="008D3549">
        <w:rPr>
          <w:sz w:val="20"/>
          <w:szCs w:val="20"/>
          <w:highlight w:val="white"/>
        </w:rPr>
        <w:t>Professional Services: The Supplier shall be required to provide advisory services by HR Professionals or certified professionals on</w:t>
      </w:r>
      <w:r w:rsidR="003865AF">
        <w:rPr>
          <w:sz w:val="20"/>
          <w:szCs w:val="20"/>
          <w:highlight w:val="white"/>
        </w:rPr>
        <w:t xml:space="preserve">, </w:t>
      </w:r>
      <w:r w:rsidRPr="008D3549">
        <w:rPr>
          <w:sz w:val="20"/>
          <w:szCs w:val="20"/>
          <w:highlight w:val="white"/>
        </w:rPr>
        <w:t>but not limited to:</w:t>
      </w:r>
    </w:p>
    <w:p w14:paraId="14C9D3A1" w14:textId="5F156F4A" w:rsidR="004C6F4E" w:rsidRPr="008D3549" w:rsidRDefault="004C6F4E" w:rsidP="00FD24B3">
      <w:pPr>
        <w:pStyle w:val="ListParagraph"/>
        <w:widowControl w:val="0"/>
        <w:numPr>
          <w:ilvl w:val="0"/>
          <w:numId w:val="97"/>
        </w:numPr>
        <w:spacing w:before="240"/>
        <w:jc w:val="both"/>
        <w:rPr>
          <w:sz w:val="20"/>
          <w:szCs w:val="20"/>
          <w:highlight w:val="white"/>
        </w:rPr>
      </w:pPr>
      <w:r w:rsidRPr="008D3549">
        <w:rPr>
          <w:sz w:val="20"/>
          <w:szCs w:val="20"/>
          <w:highlight w:val="white"/>
        </w:rPr>
        <w:t>Disciplinary &amp; Grievance</w:t>
      </w:r>
      <w:r w:rsidR="003865AF">
        <w:rPr>
          <w:sz w:val="20"/>
          <w:szCs w:val="20"/>
          <w:highlight w:val="white"/>
        </w:rPr>
        <w:t>;</w:t>
      </w:r>
    </w:p>
    <w:p w14:paraId="1DC8926B" w14:textId="545B5FE5" w:rsidR="004C6F4E" w:rsidRPr="008D3549" w:rsidRDefault="004C6F4E" w:rsidP="00FD24B3">
      <w:pPr>
        <w:pStyle w:val="ListParagraph"/>
        <w:widowControl w:val="0"/>
        <w:numPr>
          <w:ilvl w:val="0"/>
          <w:numId w:val="97"/>
        </w:numPr>
        <w:jc w:val="both"/>
        <w:rPr>
          <w:sz w:val="20"/>
          <w:szCs w:val="20"/>
          <w:highlight w:val="white"/>
        </w:rPr>
      </w:pPr>
      <w:r w:rsidRPr="008D3549">
        <w:rPr>
          <w:sz w:val="20"/>
          <w:szCs w:val="20"/>
          <w:highlight w:val="white"/>
        </w:rPr>
        <w:t>Occupational Health</w:t>
      </w:r>
      <w:r w:rsidR="003865AF">
        <w:rPr>
          <w:sz w:val="20"/>
          <w:szCs w:val="20"/>
          <w:highlight w:val="white"/>
        </w:rPr>
        <w:t>;</w:t>
      </w:r>
    </w:p>
    <w:p w14:paraId="32A5DEED" w14:textId="507AB140" w:rsidR="004C6F4E" w:rsidRPr="008D3549" w:rsidRDefault="004C6F4E" w:rsidP="00FD24B3">
      <w:pPr>
        <w:pStyle w:val="ListParagraph"/>
        <w:widowControl w:val="0"/>
        <w:numPr>
          <w:ilvl w:val="0"/>
          <w:numId w:val="97"/>
        </w:numPr>
        <w:jc w:val="both"/>
        <w:rPr>
          <w:sz w:val="20"/>
          <w:szCs w:val="20"/>
          <w:highlight w:val="white"/>
        </w:rPr>
      </w:pPr>
      <w:r w:rsidRPr="008D3549">
        <w:rPr>
          <w:sz w:val="20"/>
          <w:szCs w:val="20"/>
          <w:highlight w:val="white"/>
        </w:rPr>
        <w:t>Absence Management, triggers or warnings</w:t>
      </w:r>
      <w:r w:rsidR="003865AF">
        <w:rPr>
          <w:sz w:val="20"/>
          <w:szCs w:val="20"/>
          <w:highlight w:val="white"/>
        </w:rPr>
        <w:t>;</w:t>
      </w:r>
    </w:p>
    <w:p w14:paraId="2065EB96" w14:textId="715A2F63" w:rsidR="004C6F4E" w:rsidRPr="008D3549" w:rsidRDefault="004C6F4E" w:rsidP="00FD24B3">
      <w:pPr>
        <w:pStyle w:val="ListParagraph"/>
        <w:widowControl w:val="0"/>
        <w:numPr>
          <w:ilvl w:val="0"/>
          <w:numId w:val="97"/>
        </w:numPr>
        <w:jc w:val="both"/>
        <w:rPr>
          <w:sz w:val="20"/>
          <w:szCs w:val="20"/>
          <w:highlight w:val="white"/>
        </w:rPr>
      </w:pPr>
      <w:r w:rsidRPr="008D3549">
        <w:rPr>
          <w:sz w:val="20"/>
          <w:szCs w:val="20"/>
          <w:highlight w:val="white"/>
        </w:rPr>
        <w:t>Workplace Adjustments</w:t>
      </w:r>
      <w:r w:rsidR="003865AF">
        <w:rPr>
          <w:sz w:val="20"/>
          <w:szCs w:val="20"/>
          <w:highlight w:val="white"/>
        </w:rPr>
        <w:t>; and</w:t>
      </w:r>
    </w:p>
    <w:p w14:paraId="010BA9E5" w14:textId="357413A4" w:rsidR="004C6F4E" w:rsidRPr="008D3549" w:rsidRDefault="004C6F4E" w:rsidP="00FD24B3">
      <w:pPr>
        <w:pStyle w:val="ListParagraph"/>
        <w:widowControl w:val="0"/>
        <w:numPr>
          <w:ilvl w:val="0"/>
          <w:numId w:val="97"/>
        </w:numPr>
        <w:spacing w:after="240"/>
        <w:jc w:val="both"/>
        <w:rPr>
          <w:sz w:val="20"/>
          <w:szCs w:val="20"/>
          <w:highlight w:val="white"/>
        </w:rPr>
      </w:pPr>
      <w:r w:rsidRPr="008D3549">
        <w:rPr>
          <w:sz w:val="20"/>
          <w:szCs w:val="20"/>
          <w:highlight w:val="white"/>
        </w:rPr>
        <w:t>Employee Benefits</w:t>
      </w:r>
      <w:r w:rsidR="003865AF">
        <w:rPr>
          <w:sz w:val="20"/>
          <w:szCs w:val="20"/>
          <w:highlight w:val="white"/>
        </w:rPr>
        <w:t>.</w:t>
      </w:r>
    </w:p>
    <w:p w14:paraId="3129419D" w14:textId="77777777" w:rsidR="004C6F4E" w:rsidRDefault="004C6F4E" w:rsidP="004C6F4E">
      <w:pPr>
        <w:widowControl w:val="0"/>
        <w:spacing w:line="240" w:lineRule="auto"/>
        <w:rPr>
          <w:b/>
          <w:bCs/>
          <w:sz w:val="20"/>
          <w:szCs w:val="20"/>
        </w:rPr>
      </w:pPr>
    </w:p>
    <w:p w14:paraId="08AEAED5" w14:textId="77777777" w:rsidR="004C6F4E" w:rsidRPr="004C6F4E" w:rsidRDefault="004C6F4E" w:rsidP="004C6F4E">
      <w:pPr>
        <w:widowControl w:val="0"/>
        <w:spacing w:line="240" w:lineRule="auto"/>
        <w:rPr>
          <w:b/>
          <w:bCs/>
          <w:sz w:val="20"/>
          <w:szCs w:val="20"/>
        </w:rPr>
      </w:pPr>
    </w:p>
    <w:p w14:paraId="1C4A2FB0" w14:textId="476BFEA1" w:rsidR="00210D42" w:rsidRPr="004C6F4E" w:rsidRDefault="004C6F4E" w:rsidP="00FD24B3">
      <w:pPr>
        <w:pStyle w:val="ListParagraph"/>
        <w:widowControl w:val="0"/>
        <w:numPr>
          <w:ilvl w:val="2"/>
          <w:numId w:val="81"/>
        </w:numPr>
        <w:spacing w:line="240" w:lineRule="auto"/>
        <w:rPr>
          <w:sz w:val="20"/>
          <w:szCs w:val="20"/>
        </w:rPr>
      </w:pPr>
      <w:r>
        <w:rPr>
          <w:sz w:val="20"/>
          <w:szCs w:val="20"/>
        </w:rPr>
        <w:t xml:space="preserve"> </w:t>
      </w:r>
      <w:r>
        <w:rPr>
          <w:b/>
          <w:bCs/>
          <w:sz w:val="20"/>
          <w:szCs w:val="20"/>
        </w:rPr>
        <w:t>Source to Pay (S2P)</w:t>
      </w:r>
    </w:p>
    <w:p w14:paraId="15143B89" w14:textId="45858690" w:rsidR="004C6F4E" w:rsidRDefault="004C6F4E" w:rsidP="004C6F4E">
      <w:pPr>
        <w:widowControl w:val="0"/>
        <w:spacing w:line="240" w:lineRule="auto"/>
        <w:rPr>
          <w:sz w:val="20"/>
          <w:szCs w:val="20"/>
        </w:rPr>
      </w:pPr>
    </w:p>
    <w:p w14:paraId="25F4328E" w14:textId="77777777" w:rsidR="004C6F4E" w:rsidRPr="008D3549" w:rsidRDefault="004C6F4E" w:rsidP="004C6F4E">
      <w:pPr>
        <w:widowControl w:val="0"/>
        <w:spacing w:after="240"/>
        <w:ind w:left="720"/>
        <w:jc w:val="both"/>
        <w:rPr>
          <w:sz w:val="20"/>
          <w:szCs w:val="20"/>
          <w:highlight w:val="white"/>
        </w:rPr>
      </w:pPr>
      <w:r w:rsidRPr="008D3549">
        <w:rPr>
          <w:sz w:val="20"/>
          <w:szCs w:val="20"/>
          <w:highlight w:val="white"/>
        </w:rPr>
        <w:t xml:space="preserve">The Supplier shall be responsible for the delivery of the following Source to Pay activities which include but are not limited to: </w:t>
      </w:r>
    </w:p>
    <w:p w14:paraId="24444210" w14:textId="77777777" w:rsidR="004C6F4E" w:rsidRPr="008D3549" w:rsidRDefault="004C6F4E" w:rsidP="004C6F4E">
      <w:pPr>
        <w:numPr>
          <w:ilvl w:val="0"/>
          <w:numId w:val="2"/>
        </w:numPr>
        <w:ind w:left="1800"/>
        <w:jc w:val="both"/>
        <w:rPr>
          <w:sz w:val="20"/>
          <w:szCs w:val="20"/>
        </w:rPr>
      </w:pPr>
      <w:r w:rsidRPr="008D3549">
        <w:rPr>
          <w:sz w:val="20"/>
          <w:szCs w:val="20"/>
        </w:rPr>
        <w:t>Facilitating the efficient set up and maintenance of vendor data, procurement catalogues and categories;</w:t>
      </w:r>
    </w:p>
    <w:p w14:paraId="69A7166F" w14:textId="77777777" w:rsidR="004C6F4E" w:rsidRPr="008D3549" w:rsidRDefault="004C6F4E" w:rsidP="004C6F4E">
      <w:pPr>
        <w:numPr>
          <w:ilvl w:val="0"/>
          <w:numId w:val="2"/>
        </w:numPr>
        <w:ind w:left="1800"/>
        <w:jc w:val="both"/>
        <w:rPr>
          <w:sz w:val="20"/>
          <w:szCs w:val="20"/>
        </w:rPr>
      </w:pPr>
      <w:r w:rsidRPr="008D3549">
        <w:rPr>
          <w:sz w:val="20"/>
          <w:szCs w:val="20"/>
        </w:rPr>
        <w:t>Creation and approval of purchase requisitions and purchase orders and issuing documentation to suppliers;</w:t>
      </w:r>
    </w:p>
    <w:p w14:paraId="4A148A1F" w14:textId="77777777" w:rsidR="004C6F4E" w:rsidRPr="008D3549" w:rsidRDefault="004C6F4E" w:rsidP="004C6F4E">
      <w:pPr>
        <w:numPr>
          <w:ilvl w:val="0"/>
          <w:numId w:val="2"/>
        </w:numPr>
        <w:ind w:left="1800"/>
        <w:jc w:val="both"/>
        <w:rPr>
          <w:sz w:val="20"/>
          <w:szCs w:val="20"/>
        </w:rPr>
      </w:pPr>
      <w:r w:rsidRPr="008D3549">
        <w:rPr>
          <w:sz w:val="20"/>
          <w:szCs w:val="20"/>
        </w:rPr>
        <w:t>Low value sourcing;</w:t>
      </w:r>
    </w:p>
    <w:p w14:paraId="1103B363" w14:textId="77777777" w:rsidR="004C6F4E" w:rsidRPr="008D3549" w:rsidRDefault="004C6F4E" w:rsidP="004C6F4E">
      <w:pPr>
        <w:numPr>
          <w:ilvl w:val="0"/>
          <w:numId w:val="2"/>
        </w:numPr>
        <w:ind w:left="1800"/>
        <w:jc w:val="both"/>
        <w:rPr>
          <w:sz w:val="20"/>
          <w:szCs w:val="20"/>
        </w:rPr>
      </w:pPr>
      <w:r w:rsidRPr="008D3549">
        <w:rPr>
          <w:sz w:val="20"/>
          <w:szCs w:val="20"/>
        </w:rPr>
        <w:t xml:space="preserve">Receiving and processing invoices/ credit notes, managing disputes;  </w:t>
      </w:r>
    </w:p>
    <w:p w14:paraId="56059490" w14:textId="77777777" w:rsidR="004C6F4E" w:rsidRPr="008D3549" w:rsidRDefault="004C6F4E" w:rsidP="004C6F4E">
      <w:pPr>
        <w:numPr>
          <w:ilvl w:val="0"/>
          <w:numId w:val="2"/>
        </w:numPr>
        <w:ind w:left="1800"/>
        <w:jc w:val="both"/>
        <w:rPr>
          <w:sz w:val="20"/>
          <w:szCs w:val="20"/>
        </w:rPr>
      </w:pPr>
      <w:r w:rsidRPr="008D3549">
        <w:rPr>
          <w:sz w:val="20"/>
          <w:szCs w:val="20"/>
        </w:rPr>
        <w:t xml:space="preserve">ensuring accruals and prepayments are accounted for; </w:t>
      </w:r>
    </w:p>
    <w:p w14:paraId="2F21299C" w14:textId="77777777" w:rsidR="004C6F4E" w:rsidRPr="008D3549" w:rsidRDefault="004C6F4E" w:rsidP="004C6F4E">
      <w:pPr>
        <w:numPr>
          <w:ilvl w:val="0"/>
          <w:numId w:val="2"/>
        </w:numPr>
        <w:ind w:left="1800"/>
        <w:jc w:val="both"/>
        <w:rPr>
          <w:sz w:val="20"/>
          <w:szCs w:val="20"/>
        </w:rPr>
      </w:pPr>
      <w:r w:rsidRPr="008D3549">
        <w:rPr>
          <w:sz w:val="20"/>
          <w:szCs w:val="20"/>
        </w:rPr>
        <w:t xml:space="preserve">making payments; </w:t>
      </w:r>
    </w:p>
    <w:p w14:paraId="26462296" w14:textId="77777777" w:rsidR="004C6F4E" w:rsidRPr="008D3549" w:rsidRDefault="004C6F4E" w:rsidP="004C6F4E">
      <w:pPr>
        <w:numPr>
          <w:ilvl w:val="0"/>
          <w:numId w:val="2"/>
        </w:numPr>
        <w:ind w:left="1800"/>
        <w:jc w:val="both"/>
        <w:rPr>
          <w:sz w:val="20"/>
          <w:szCs w:val="20"/>
        </w:rPr>
      </w:pPr>
      <w:r w:rsidRPr="008D3549">
        <w:rPr>
          <w:sz w:val="20"/>
          <w:szCs w:val="20"/>
        </w:rPr>
        <w:t>Recovery of payments made in error; and</w:t>
      </w:r>
    </w:p>
    <w:p w14:paraId="6BA990F5" w14:textId="3756F7C2" w:rsidR="004C6F4E" w:rsidRPr="008D3549" w:rsidRDefault="004C6F4E" w:rsidP="004C6F4E">
      <w:pPr>
        <w:numPr>
          <w:ilvl w:val="0"/>
          <w:numId w:val="2"/>
        </w:numPr>
        <w:ind w:left="1800"/>
        <w:jc w:val="both"/>
        <w:rPr>
          <w:sz w:val="20"/>
          <w:szCs w:val="20"/>
        </w:rPr>
      </w:pPr>
      <w:r w:rsidRPr="008D3549">
        <w:rPr>
          <w:sz w:val="20"/>
          <w:szCs w:val="20"/>
        </w:rPr>
        <w:t>Administration of Government Procurement Card schemes</w:t>
      </w:r>
      <w:r w:rsidR="003865AF">
        <w:rPr>
          <w:sz w:val="20"/>
          <w:szCs w:val="20"/>
        </w:rPr>
        <w:t>.</w:t>
      </w:r>
    </w:p>
    <w:p w14:paraId="2E882538" w14:textId="3808A631" w:rsidR="004C6F4E" w:rsidRDefault="004C6F4E" w:rsidP="004C6F4E">
      <w:pPr>
        <w:widowControl w:val="0"/>
        <w:spacing w:line="240" w:lineRule="auto"/>
        <w:rPr>
          <w:sz w:val="20"/>
          <w:szCs w:val="20"/>
        </w:rPr>
      </w:pPr>
    </w:p>
    <w:p w14:paraId="3EDC7F44" w14:textId="77777777" w:rsidR="004C6F4E" w:rsidRPr="004C6F4E" w:rsidRDefault="004C6F4E" w:rsidP="004C6F4E">
      <w:pPr>
        <w:widowControl w:val="0"/>
        <w:spacing w:line="240" w:lineRule="auto"/>
        <w:rPr>
          <w:sz w:val="20"/>
          <w:szCs w:val="20"/>
        </w:rPr>
      </w:pPr>
    </w:p>
    <w:p w14:paraId="78900064" w14:textId="209E09C9" w:rsidR="004C6F4E" w:rsidRPr="00210D42" w:rsidRDefault="004C6F4E" w:rsidP="00FD24B3">
      <w:pPr>
        <w:pStyle w:val="ListParagraph"/>
        <w:widowControl w:val="0"/>
        <w:numPr>
          <w:ilvl w:val="2"/>
          <w:numId w:val="81"/>
        </w:numPr>
        <w:spacing w:line="240" w:lineRule="auto"/>
        <w:rPr>
          <w:sz w:val="20"/>
          <w:szCs w:val="20"/>
        </w:rPr>
      </w:pPr>
      <w:r>
        <w:rPr>
          <w:sz w:val="20"/>
          <w:szCs w:val="20"/>
        </w:rPr>
        <w:t xml:space="preserve"> </w:t>
      </w:r>
      <w:r>
        <w:rPr>
          <w:b/>
          <w:bCs/>
          <w:sz w:val="20"/>
          <w:szCs w:val="20"/>
        </w:rPr>
        <w:t>Financial Accounting</w:t>
      </w:r>
    </w:p>
    <w:p w14:paraId="6A0F7205" w14:textId="77777777" w:rsidR="009306AD" w:rsidRPr="008D3549" w:rsidRDefault="009306AD" w:rsidP="009306AD">
      <w:pPr>
        <w:pStyle w:val="ListParagraph"/>
        <w:widowControl w:val="0"/>
        <w:spacing w:line="240" w:lineRule="auto"/>
        <w:ind w:left="1224"/>
        <w:rPr>
          <w:sz w:val="20"/>
          <w:szCs w:val="20"/>
        </w:rPr>
      </w:pPr>
    </w:p>
    <w:p w14:paraId="7FBA470A" w14:textId="77777777" w:rsidR="004C6F4E" w:rsidRPr="008D3549" w:rsidRDefault="004C6F4E" w:rsidP="004C6F4E">
      <w:pPr>
        <w:widowControl w:val="0"/>
        <w:ind w:left="720"/>
        <w:jc w:val="both"/>
        <w:rPr>
          <w:sz w:val="20"/>
          <w:szCs w:val="20"/>
          <w:highlight w:val="white"/>
        </w:rPr>
      </w:pPr>
      <w:r w:rsidRPr="008D3549">
        <w:rPr>
          <w:sz w:val="20"/>
          <w:szCs w:val="20"/>
          <w:highlight w:val="white"/>
        </w:rPr>
        <w:t xml:space="preserve">The Supplier shall be responsible for the delivery of the following Financial Accounting activities which include but are not limited to: </w:t>
      </w:r>
    </w:p>
    <w:p w14:paraId="284447B1" w14:textId="77777777" w:rsidR="004C6F4E" w:rsidRPr="008D3549" w:rsidRDefault="004C6F4E" w:rsidP="004C6F4E">
      <w:pPr>
        <w:widowControl w:val="0"/>
        <w:jc w:val="both"/>
        <w:rPr>
          <w:sz w:val="20"/>
          <w:szCs w:val="20"/>
          <w:highlight w:val="white"/>
        </w:rPr>
      </w:pPr>
    </w:p>
    <w:p w14:paraId="5E7F0AEB" w14:textId="77777777"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 xml:space="preserve">Order to cash (O2C) - </w:t>
      </w:r>
    </w:p>
    <w:p w14:paraId="4AD2CD5C" w14:textId="77777777" w:rsidR="004C6F4E" w:rsidRPr="008D3549" w:rsidRDefault="004C6F4E" w:rsidP="00FD24B3">
      <w:pPr>
        <w:numPr>
          <w:ilvl w:val="0"/>
          <w:numId w:val="66"/>
        </w:numPr>
        <w:ind w:left="2160"/>
        <w:jc w:val="both"/>
        <w:rPr>
          <w:sz w:val="20"/>
          <w:szCs w:val="20"/>
        </w:rPr>
      </w:pPr>
      <w:r w:rsidRPr="008D3549">
        <w:rPr>
          <w:sz w:val="20"/>
          <w:szCs w:val="20"/>
        </w:rPr>
        <w:t>Facilitate the efficient set up and maintenance of customer data;</w:t>
      </w:r>
    </w:p>
    <w:p w14:paraId="141D2328" w14:textId="77777777" w:rsidR="004C6F4E" w:rsidRPr="008D3549" w:rsidRDefault="004C6F4E" w:rsidP="00FD24B3">
      <w:pPr>
        <w:numPr>
          <w:ilvl w:val="0"/>
          <w:numId w:val="66"/>
        </w:numPr>
        <w:ind w:left="2160"/>
        <w:jc w:val="both"/>
        <w:rPr>
          <w:sz w:val="20"/>
          <w:szCs w:val="20"/>
        </w:rPr>
      </w:pPr>
      <w:r w:rsidRPr="008D3549">
        <w:rPr>
          <w:sz w:val="20"/>
          <w:szCs w:val="20"/>
        </w:rPr>
        <w:t>Maintain collection strategies and catalogues;</w:t>
      </w:r>
    </w:p>
    <w:p w14:paraId="3CDA7C1D" w14:textId="1E6B90C4" w:rsidR="004C6F4E" w:rsidRPr="008D3549" w:rsidRDefault="004C6F4E" w:rsidP="00FD24B3">
      <w:pPr>
        <w:numPr>
          <w:ilvl w:val="0"/>
          <w:numId w:val="66"/>
        </w:numPr>
        <w:ind w:left="2160"/>
        <w:jc w:val="both"/>
        <w:rPr>
          <w:sz w:val="20"/>
          <w:szCs w:val="20"/>
        </w:rPr>
      </w:pPr>
      <w:r w:rsidRPr="008D3549">
        <w:rPr>
          <w:sz w:val="20"/>
          <w:szCs w:val="20"/>
        </w:rPr>
        <w:t>Issue invoices, managing and matching receipts and actioning unapplied receipts</w:t>
      </w:r>
      <w:r w:rsidR="003865AF">
        <w:rPr>
          <w:sz w:val="20"/>
          <w:szCs w:val="20"/>
        </w:rPr>
        <w:t>;</w:t>
      </w:r>
    </w:p>
    <w:p w14:paraId="24D8426C" w14:textId="3FB98C06" w:rsidR="004C6F4E" w:rsidRPr="008D3549" w:rsidRDefault="004C6F4E" w:rsidP="00FD24B3">
      <w:pPr>
        <w:numPr>
          <w:ilvl w:val="0"/>
          <w:numId w:val="66"/>
        </w:numPr>
        <w:ind w:left="2160"/>
        <w:jc w:val="both"/>
        <w:rPr>
          <w:sz w:val="20"/>
          <w:szCs w:val="20"/>
        </w:rPr>
      </w:pPr>
      <w:r w:rsidRPr="008D3549">
        <w:rPr>
          <w:sz w:val="20"/>
          <w:szCs w:val="20"/>
        </w:rPr>
        <w:lastRenderedPageBreak/>
        <w:t>Undertaking agreed actions on debt collection entering required adjustments, issuing credit notes and issuing refunds and actioning write offs;</w:t>
      </w:r>
    </w:p>
    <w:p w14:paraId="1778F391" w14:textId="296CC73D" w:rsidR="004C6F4E" w:rsidRPr="008D3549" w:rsidRDefault="004C6F4E" w:rsidP="00FD24B3">
      <w:pPr>
        <w:numPr>
          <w:ilvl w:val="0"/>
          <w:numId w:val="66"/>
        </w:numPr>
        <w:ind w:left="2160"/>
        <w:jc w:val="both"/>
        <w:rPr>
          <w:sz w:val="20"/>
          <w:szCs w:val="20"/>
        </w:rPr>
      </w:pPr>
      <w:r w:rsidRPr="008D3549">
        <w:rPr>
          <w:sz w:val="20"/>
          <w:szCs w:val="20"/>
        </w:rPr>
        <w:t>Interoperability between ‘Point of Purchase’ third party systems</w:t>
      </w:r>
      <w:r w:rsidR="003865AF">
        <w:rPr>
          <w:sz w:val="20"/>
          <w:szCs w:val="20"/>
        </w:rPr>
        <w:t>; and</w:t>
      </w:r>
    </w:p>
    <w:p w14:paraId="1624BC59" w14:textId="4D242F60" w:rsidR="004C6F4E" w:rsidRPr="008D3549" w:rsidRDefault="004C6F4E" w:rsidP="00FD24B3">
      <w:pPr>
        <w:numPr>
          <w:ilvl w:val="0"/>
          <w:numId w:val="66"/>
        </w:numPr>
        <w:ind w:left="2160"/>
        <w:jc w:val="both"/>
        <w:rPr>
          <w:sz w:val="20"/>
          <w:szCs w:val="20"/>
        </w:rPr>
      </w:pPr>
      <w:r w:rsidRPr="008D3549">
        <w:rPr>
          <w:sz w:val="20"/>
          <w:szCs w:val="20"/>
        </w:rPr>
        <w:t xml:space="preserve">Where required by the Buyer, the Supplier shall provide transactional processing using merchant acquiring services the Supplier </w:t>
      </w:r>
      <w:r w:rsidR="00CA7AA0">
        <w:rPr>
          <w:sz w:val="20"/>
          <w:szCs w:val="20"/>
        </w:rPr>
        <w:t>shall</w:t>
      </w:r>
      <w:r w:rsidRPr="008D3549">
        <w:rPr>
          <w:sz w:val="20"/>
          <w:szCs w:val="20"/>
        </w:rPr>
        <w:t xml:space="preserve"> comply with Payment Card Industry Data Security Standards (PCIDSS) and provide periodic attestation of compliance to the Customer</w:t>
      </w:r>
      <w:r w:rsidR="003865AF">
        <w:rPr>
          <w:sz w:val="20"/>
          <w:szCs w:val="20"/>
        </w:rPr>
        <w:t>.</w:t>
      </w:r>
    </w:p>
    <w:p w14:paraId="1A5A5E6D" w14:textId="77777777" w:rsidR="004C6F4E" w:rsidRPr="008D3549" w:rsidRDefault="004C6F4E" w:rsidP="004C6F4E">
      <w:pPr>
        <w:widowControl w:val="0"/>
        <w:ind w:left="160"/>
        <w:jc w:val="both"/>
        <w:rPr>
          <w:sz w:val="20"/>
          <w:szCs w:val="20"/>
          <w:highlight w:val="white"/>
        </w:rPr>
      </w:pPr>
      <w:r w:rsidRPr="008D3549">
        <w:rPr>
          <w:sz w:val="20"/>
          <w:szCs w:val="20"/>
          <w:highlight w:val="white"/>
        </w:rPr>
        <w:t xml:space="preserve"> </w:t>
      </w:r>
    </w:p>
    <w:p w14:paraId="17E54900" w14:textId="77777777"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 xml:space="preserve">Cash management - </w:t>
      </w:r>
    </w:p>
    <w:p w14:paraId="522E50D4" w14:textId="77777777" w:rsidR="004C6F4E" w:rsidRPr="008D3549" w:rsidRDefault="004C6F4E" w:rsidP="00FD24B3">
      <w:pPr>
        <w:numPr>
          <w:ilvl w:val="0"/>
          <w:numId w:val="53"/>
        </w:numPr>
        <w:jc w:val="both"/>
        <w:rPr>
          <w:sz w:val="20"/>
          <w:szCs w:val="20"/>
        </w:rPr>
      </w:pPr>
      <w:r w:rsidRPr="008D3549">
        <w:rPr>
          <w:sz w:val="20"/>
          <w:szCs w:val="20"/>
        </w:rPr>
        <w:t>Follow HMT guidance on cash management ensuring efficient and effective cash management and forecasting;</w:t>
      </w:r>
    </w:p>
    <w:p w14:paraId="55DFA7F6" w14:textId="77777777" w:rsidR="004C6F4E" w:rsidRPr="008D3549" w:rsidRDefault="004C6F4E" w:rsidP="00FD24B3">
      <w:pPr>
        <w:numPr>
          <w:ilvl w:val="0"/>
          <w:numId w:val="53"/>
        </w:numPr>
        <w:jc w:val="both"/>
        <w:rPr>
          <w:sz w:val="20"/>
          <w:szCs w:val="20"/>
        </w:rPr>
      </w:pPr>
      <w:r w:rsidRPr="008D3549">
        <w:rPr>
          <w:sz w:val="20"/>
          <w:szCs w:val="20"/>
        </w:rPr>
        <w:t>Manage payments runs in accordance with cash forecasts;</w:t>
      </w:r>
    </w:p>
    <w:p w14:paraId="003B6522" w14:textId="77777777" w:rsidR="004C6F4E" w:rsidRPr="008D3549" w:rsidRDefault="004C6F4E" w:rsidP="00FD24B3">
      <w:pPr>
        <w:numPr>
          <w:ilvl w:val="0"/>
          <w:numId w:val="53"/>
        </w:numPr>
        <w:jc w:val="both"/>
        <w:rPr>
          <w:sz w:val="20"/>
          <w:szCs w:val="20"/>
        </w:rPr>
      </w:pPr>
      <w:r w:rsidRPr="008D3549">
        <w:rPr>
          <w:sz w:val="20"/>
          <w:szCs w:val="20"/>
        </w:rPr>
        <w:t>Undertake bank reconciliations and managing cash, cheques and electronic payments and receipts;</w:t>
      </w:r>
    </w:p>
    <w:p w14:paraId="01A377E3" w14:textId="79733DE2" w:rsidR="004C6F4E" w:rsidRPr="008D3549" w:rsidRDefault="004C6F4E" w:rsidP="00FD24B3">
      <w:pPr>
        <w:numPr>
          <w:ilvl w:val="0"/>
          <w:numId w:val="53"/>
        </w:numPr>
        <w:jc w:val="both"/>
        <w:rPr>
          <w:sz w:val="20"/>
          <w:szCs w:val="20"/>
        </w:rPr>
      </w:pPr>
      <w:r w:rsidRPr="008D3549">
        <w:rPr>
          <w:sz w:val="20"/>
          <w:szCs w:val="20"/>
        </w:rPr>
        <w:t>Facilitate efficient and effective cash management, complying with HMT, GBS and, banking industry guidance and requirements</w:t>
      </w:r>
      <w:r w:rsidR="003865AF">
        <w:rPr>
          <w:sz w:val="20"/>
          <w:szCs w:val="20"/>
        </w:rPr>
        <w:t>;</w:t>
      </w:r>
    </w:p>
    <w:p w14:paraId="773AEB39" w14:textId="01059767" w:rsidR="004C6F4E" w:rsidRPr="008D3549" w:rsidRDefault="004C6F4E" w:rsidP="00FD24B3">
      <w:pPr>
        <w:numPr>
          <w:ilvl w:val="0"/>
          <w:numId w:val="53"/>
        </w:numPr>
        <w:jc w:val="both"/>
        <w:rPr>
          <w:sz w:val="20"/>
          <w:szCs w:val="20"/>
        </w:rPr>
      </w:pPr>
      <w:r w:rsidRPr="008D3549">
        <w:rPr>
          <w:sz w:val="20"/>
          <w:szCs w:val="20"/>
        </w:rPr>
        <w:t>Undertake daily and monthly bank reconciliations and facilitate the resolution of unreconciled items in a timely manner</w:t>
      </w:r>
      <w:r w:rsidR="003865AF">
        <w:rPr>
          <w:sz w:val="20"/>
          <w:szCs w:val="20"/>
        </w:rPr>
        <w:t>;</w:t>
      </w:r>
    </w:p>
    <w:p w14:paraId="2A5ED4EB" w14:textId="4C844590" w:rsidR="004C6F4E" w:rsidRPr="008D3549" w:rsidRDefault="004C6F4E" w:rsidP="00FD24B3">
      <w:pPr>
        <w:numPr>
          <w:ilvl w:val="0"/>
          <w:numId w:val="53"/>
        </w:numPr>
        <w:jc w:val="both"/>
        <w:rPr>
          <w:sz w:val="20"/>
          <w:szCs w:val="20"/>
        </w:rPr>
      </w:pPr>
      <w:r w:rsidRPr="008D3549">
        <w:rPr>
          <w:sz w:val="20"/>
          <w:szCs w:val="20"/>
        </w:rPr>
        <w:t xml:space="preserve">Facilitate the management of payments runs in accordance with cash forecasts, resolving exceptions e.g. payment failures and, actioning bank related notifications e.g. requests for information or, notifications of changes to payee (supplier / customer / employee) bank </w:t>
      </w:r>
      <w:r w:rsidR="008510BC" w:rsidRPr="008D3549">
        <w:rPr>
          <w:sz w:val="20"/>
          <w:szCs w:val="20"/>
        </w:rPr>
        <w:t>details;</w:t>
      </w:r>
      <w:r w:rsidRPr="008D3549">
        <w:rPr>
          <w:sz w:val="20"/>
          <w:szCs w:val="20"/>
        </w:rPr>
        <w:t xml:space="preserve">  </w:t>
      </w:r>
    </w:p>
    <w:p w14:paraId="131B0720" w14:textId="77777777" w:rsidR="004C6F4E" w:rsidRPr="008D3549" w:rsidRDefault="004C6F4E" w:rsidP="00FD24B3">
      <w:pPr>
        <w:numPr>
          <w:ilvl w:val="0"/>
          <w:numId w:val="53"/>
        </w:numPr>
        <w:jc w:val="both"/>
        <w:rPr>
          <w:sz w:val="20"/>
          <w:szCs w:val="20"/>
        </w:rPr>
      </w:pPr>
      <w:r w:rsidRPr="008D3549">
        <w:rPr>
          <w:sz w:val="20"/>
          <w:szCs w:val="20"/>
        </w:rPr>
        <w:t xml:space="preserve">Manage the processes supporting the clearing of transactions (payments and receipts - cash, cheques and electronic methods of payment in or out) e.g. secure storage and banking of cheques and cash, provision and management of cash in transit services; and </w:t>
      </w:r>
    </w:p>
    <w:p w14:paraId="0EED229B" w14:textId="77777777" w:rsidR="004C6F4E" w:rsidRPr="008D3549" w:rsidRDefault="004C6F4E" w:rsidP="00FD24B3">
      <w:pPr>
        <w:widowControl w:val="0"/>
        <w:numPr>
          <w:ilvl w:val="0"/>
          <w:numId w:val="53"/>
        </w:numPr>
        <w:jc w:val="both"/>
        <w:rPr>
          <w:sz w:val="20"/>
          <w:szCs w:val="20"/>
          <w:highlight w:val="white"/>
        </w:rPr>
      </w:pPr>
      <w:r w:rsidRPr="008D3549">
        <w:rPr>
          <w:sz w:val="20"/>
          <w:szCs w:val="20"/>
        </w:rPr>
        <w:t>GBS compliant cheque printing, validation of cheques issued (e.g. Positive Pay) and, a BACS bureau (or equivalent for the New Payments Architecture and ISO20022 clearing infrastructure being introduced by Pay.UK and the Bank of England).</w:t>
      </w:r>
    </w:p>
    <w:p w14:paraId="3A554ED4" w14:textId="77777777" w:rsidR="004C6F4E" w:rsidRPr="008D3549" w:rsidRDefault="004C6F4E" w:rsidP="004C6F4E">
      <w:pPr>
        <w:widowControl w:val="0"/>
        <w:ind w:left="1440"/>
        <w:jc w:val="both"/>
        <w:rPr>
          <w:sz w:val="20"/>
          <w:szCs w:val="20"/>
          <w:highlight w:val="white"/>
        </w:rPr>
      </w:pPr>
      <w:r w:rsidRPr="008D3549">
        <w:rPr>
          <w:sz w:val="20"/>
          <w:szCs w:val="20"/>
          <w:highlight w:val="white"/>
        </w:rPr>
        <w:t xml:space="preserve"> </w:t>
      </w:r>
    </w:p>
    <w:p w14:paraId="75BDEF88" w14:textId="4E8DEF82"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Grants Administration - Undertake accounts payable and receivable functions in respect of government grants</w:t>
      </w:r>
      <w:r w:rsidR="003865AF">
        <w:rPr>
          <w:sz w:val="20"/>
          <w:szCs w:val="20"/>
          <w:highlight w:val="white"/>
        </w:rPr>
        <w:t>.</w:t>
      </w:r>
    </w:p>
    <w:p w14:paraId="129B306A" w14:textId="77777777" w:rsidR="004C6F4E" w:rsidRPr="008D3549" w:rsidRDefault="004C6F4E" w:rsidP="004C6F4E">
      <w:pPr>
        <w:widowControl w:val="0"/>
        <w:ind w:left="880"/>
        <w:jc w:val="both"/>
        <w:rPr>
          <w:sz w:val="20"/>
          <w:szCs w:val="20"/>
          <w:highlight w:val="white"/>
        </w:rPr>
      </w:pPr>
      <w:r w:rsidRPr="008D3549">
        <w:rPr>
          <w:sz w:val="20"/>
          <w:szCs w:val="20"/>
          <w:highlight w:val="white"/>
        </w:rPr>
        <w:t xml:space="preserve"> </w:t>
      </w:r>
    </w:p>
    <w:p w14:paraId="669D1DA9" w14:textId="362A24B2" w:rsidR="004C6F4E" w:rsidRPr="00C51A9A" w:rsidRDefault="004C6F4E" w:rsidP="00FD24B3">
      <w:pPr>
        <w:pStyle w:val="ListParagraph"/>
        <w:widowControl w:val="0"/>
        <w:numPr>
          <w:ilvl w:val="0"/>
          <w:numId w:val="99"/>
        </w:numPr>
        <w:jc w:val="both"/>
        <w:rPr>
          <w:sz w:val="20"/>
          <w:szCs w:val="20"/>
        </w:rPr>
      </w:pPr>
      <w:r w:rsidRPr="008D3549">
        <w:rPr>
          <w:sz w:val="20"/>
          <w:szCs w:val="20"/>
          <w:highlight w:val="white"/>
        </w:rPr>
        <w:t xml:space="preserve">Payroll - as per section </w:t>
      </w:r>
      <w:r w:rsidR="00C51A9A" w:rsidRPr="00C51A9A">
        <w:rPr>
          <w:sz w:val="20"/>
          <w:szCs w:val="20"/>
        </w:rPr>
        <w:t>8.3.1</w:t>
      </w:r>
      <w:r w:rsidR="003865AF">
        <w:rPr>
          <w:sz w:val="20"/>
          <w:szCs w:val="20"/>
        </w:rPr>
        <w:t>.</w:t>
      </w:r>
    </w:p>
    <w:p w14:paraId="3487BD5A" w14:textId="77777777" w:rsidR="004C6F4E" w:rsidRPr="008D3549" w:rsidRDefault="004C6F4E" w:rsidP="004C6F4E">
      <w:pPr>
        <w:widowControl w:val="0"/>
        <w:ind w:left="880"/>
        <w:jc w:val="both"/>
        <w:rPr>
          <w:sz w:val="20"/>
          <w:szCs w:val="20"/>
          <w:highlight w:val="white"/>
        </w:rPr>
      </w:pPr>
      <w:r w:rsidRPr="008D3549">
        <w:rPr>
          <w:sz w:val="20"/>
          <w:szCs w:val="20"/>
          <w:highlight w:val="white"/>
        </w:rPr>
        <w:t xml:space="preserve"> </w:t>
      </w:r>
    </w:p>
    <w:p w14:paraId="5678012F" w14:textId="77777777"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 xml:space="preserve">Expenses - </w:t>
      </w:r>
    </w:p>
    <w:p w14:paraId="54D23998" w14:textId="77777777" w:rsidR="004C6F4E" w:rsidRPr="008D3549" w:rsidRDefault="004C6F4E" w:rsidP="00FD24B3">
      <w:pPr>
        <w:numPr>
          <w:ilvl w:val="0"/>
          <w:numId w:val="13"/>
        </w:numPr>
        <w:jc w:val="both"/>
        <w:rPr>
          <w:sz w:val="20"/>
          <w:szCs w:val="20"/>
        </w:rPr>
      </w:pPr>
      <w:r w:rsidRPr="008D3549">
        <w:rPr>
          <w:sz w:val="20"/>
          <w:szCs w:val="20"/>
        </w:rPr>
        <w:t>Manage set up and maintenance of employee data, expense categories, exchange rates and corporate credit cards;</w:t>
      </w:r>
    </w:p>
    <w:p w14:paraId="1FF86E09" w14:textId="09CE9723" w:rsidR="004C6F4E" w:rsidRPr="008D3549" w:rsidRDefault="004C6F4E" w:rsidP="00FD24B3">
      <w:pPr>
        <w:numPr>
          <w:ilvl w:val="0"/>
          <w:numId w:val="13"/>
        </w:numPr>
        <w:jc w:val="both"/>
        <w:rPr>
          <w:sz w:val="20"/>
          <w:szCs w:val="20"/>
        </w:rPr>
      </w:pPr>
      <w:r w:rsidRPr="008D3549">
        <w:rPr>
          <w:sz w:val="20"/>
          <w:szCs w:val="20"/>
        </w:rPr>
        <w:t>Manage advance payments and make booking on approved systems</w:t>
      </w:r>
      <w:r w:rsidR="003865AF">
        <w:rPr>
          <w:sz w:val="20"/>
          <w:szCs w:val="20"/>
        </w:rPr>
        <w:t>;</w:t>
      </w:r>
    </w:p>
    <w:p w14:paraId="18A225BD" w14:textId="77777777" w:rsidR="004C6F4E" w:rsidRPr="008D3549" w:rsidRDefault="004C6F4E" w:rsidP="00FD24B3">
      <w:pPr>
        <w:numPr>
          <w:ilvl w:val="0"/>
          <w:numId w:val="13"/>
        </w:numPr>
        <w:jc w:val="both"/>
        <w:rPr>
          <w:sz w:val="20"/>
          <w:szCs w:val="20"/>
        </w:rPr>
      </w:pPr>
      <w:r w:rsidRPr="008D3549">
        <w:rPr>
          <w:sz w:val="20"/>
          <w:szCs w:val="20"/>
        </w:rPr>
        <w:t>Management of expense claims and payments; and</w:t>
      </w:r>
    </w:p>
    <w:p w14:paraId="1F8E8EAA" w14:textId="5588BE5B" w:rsidR="004C6F4E" w:rsidRPr="008D3549" w:rsidRDefault="004C6F4E" w:rsidP="00FD24B3">
      <w:pPr>
        <w:numPr>
          <w:ilvl w:val="0"/>
          <w:numId w:val="13"/>
        </w:numPr>
        <w:jc w:val="both"/>
        <w:rPr>
          <w:sz w:val="20"/>
          <w:szCs w:val="20"/>
        </w:rPr>
      </w:pPr>
      <w:r w:rsidRPr="008D3549">
        <w:rPr>
          <w:sz w:val="20"/>
          <w:szCs w:val="20"/>
        </w:rPr>
        <w:t>Perform prepayment audit checks</w:t>
      </w:r>
      <w:r w:rsidR="003865AF">
        <w:rPr>
          <w:sz w:val="20"/>
          <w:szCs w:val="20"/>
        </w:rPr>
        <w:t>.</w:t>
      </w:r>
    </w:p>
    <w:p w14:paraId="3B03E2C7" w14:textId="77777777" w:rsidR="004C6F4E" w:rsidRPr="008D3549" w:rsidRDefault="004C6F4E" w:rsidP="004C6F4E">
      <w:pPr>
        <w:widowControl w:val="0"/>
        <w:jc w:val="both"/>
        <w:rPr>
          <w:sz w:val="20"/>
          <w:szCs w:val="20"/>
          <w:highlight w:val="white"/>
        </w:rPr>
      </w:pPr>
      <w:r w:rsidRPr="008D3549">
        <w:rPr>
          <w:sz w:val="20"/>
          <w:szCs w:val="20"/>
          <w:highlight w:val="white"/>
        </w:rPr>
        <w:t xml:space="preserve"> </w:t>
      </w:r>
    </w:p>
    <w:p w14:paraId="1F1FD006" w14:textId="77777777"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 xml:space="preserve">Inventory - </w:t>
      </w:r>
    </w:p>
    <w:p w14:paraId="227C46F4" w14:textId="77777777" w:rsidR="004C6F4E" w:rsidRPr="008D3549" w:rsidRDefault="004C6F4E" w:rsidP="00FD24B3">
      <w:pPr>
        <w:numPr>
          <w:ilvl w:val="0"/>
          <w:numId w:val="67"/>
        </w:numPr>
        <w:jc w:val="both"/>
        <w:rPr>
          <w:sz w:val="20"/>
          <w:szCs w:val="20"/>
        </w:rPr>
      </w:pPr>
      <w:r w:rsidRPr="008D3549">
        <w:rPr>
          <w:sz w:val="20"/>
          <w:szCs w:val="20"/>
        </w:rPr>
        <w:t>Manage master inventory categories and attributes; and</w:t>
      </w:r>
    </w:p>
    <w:p w14:paraId="14BAD124" w14:textId="77777777" w:rsidR="004C6F4E" w:rsidRPr="008D3549" w:rsidRDefault="004C6F4E" w:rsidP="00FD24B3">
      <w:pPr>
        <w:widowControl w:val="0"/>
        <w:numPr>
          <w:ilvl w:val="0"/>
          <w:numId w:val="67"/>
        </w:numPr>
        <w:jc w:val="both"/>
        <w:rPr>
          <w:sz w:val="20"/>
          <w:szCs w:val="20"/>
          <w:highlight w:val="white"/>
        </w:rPr>
      </w:pPr>
      <w:r w:rsidRPr="008D3549">
        <w:rPr>
          <w:sz w:val="20"/>
          <w:szCs w:val="20"/>
        </w:rPr>
        <w:t>Perform transactional activity to ensure accurate recording of stock ensuring reconciliation to General Ledger.</w:t>
      </w:r>
      <w:r w:rsidRPr="008D3549">
        <w:rPr>
          <w:sz w:val="20"/>
          <w:szCs w:val="20"/>
          <w:highlight w:val="white"/>
        </w:rPr>
        <w:t xml:space="preserve"> </w:t>
      </w:r>
    </w:p>
    <w:p w14:paraId="5DF60507" w14:textId="77777777" w:rsidR="004C6F4E" w:rsidRPr="008D3549" w:rsidRDefault="004C6F4E" w:rsidP="004C6F4E">
      <w:pPr>
        <w:widowControl w:val="0"/>
        <w:ind w:left="880"/>
        <w:jc w:val="both"/>
        <w:rPr>
          <w:sz w:val="20"/>
          <w:szCs w:val="20"/>
          <w:highlight w:val="white"/>
        </w:rPr>
      </w:pPr>
      <w:r w:rsidRPr="008D3549">
        <w:rPr>
          <w:sz w:val="20"/>
          <w:szCs w:val="20"/>
          <w:highlight w:val="white"/>
        </w:rPr>
        <w:t xml:space="preserve"> </w:t>
      </w:r>
    </w:p>
    <w:p w14:paraId="422BCB2A" w14:textId="77777777"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 xml:space="preserve">Project accounting - </w:t>
      </w:r>
    </w:p>
    <w:p w14:paraId="251DDA22" w14:textId="77777777" w:rsidR="004C6F4E" w:rsidRPr="008D3549" w:rsidRDefault="004C6F4E" w:rsidP="00FD24B3">
      <w:pPr>
        <w:numPr>
          <w:ilvl w:val="0"/>
          <w:numId w:val="69"/>
        </w:numPr>
        <w:jc w:val="both"/>
        <w:rPr>
          <w:sz w:val="20"/>
          <w:szCs w:val="20"/>
        </w:rPr>
      </w:pPr>
      <w:r w:rsidRPr="008D3549">
        <w:rPr>
          <w:sz w:val="20"/>
          <w:szCs w:val="20"/>
        </w:rPr>
        <w:t>Create and maintain project master data and project structure; and</w:t>
      </w:r>
    </w:p>
    <w:p w14:paraId="054615F5" w14:textId="77777777" w:rsidR="004C6F4E" w:rsidRPr="008D3549" w:rsidRDefault="004C6F4E" w:rsidP="00FD24B3">
      <w:pPr>
        <w:numPr>
          <w:ilvl w:val="0"/>
          <w:numId w:val="69"/>
        </w:numPr>
        <w:jc w:val="both"/>
        <w:rPr>
          <w:sz w:val="20"/>
          <w:szCs w:val="20"/>
        </w:rPr>
      </w:pPr>
      <w:r w:rsidRPr="008D3549">
        <w:rPr>
          <w:sz w:val="20"/>
          <w:szCs w:val="20"/>
        </w:rPr>
        <w:t>Perform S2P and O2C activities for all projects.</w:t>
      </w:r>
    </w:p>
    <w:p w14:paraId="6CC5160B" w14:textId="77777777" w:rsidR="004C6F4E" w:rsidRPr="008D3549" w:rsidRDefault="004C6F4E" w:rsidP="004C6F4E">
      <w:pPr>
        <w:widowControl w:val="0"/>
        <w:ind w:left="880"/>
        <w:jc w:val="both"/>
        <w:rPr>
          <w:sz w:val="20"/>
          <w:szCs w:val="20"/>
          <w:highlight w:val="white"/>
        </w:rPr>
      </w:pPr>
      <w:r w:rsidRPr="008D3549">
        <w:rPr>
          <w:sz w:val="20"/>
          <w:szCs w:val="20"/>
          <w:highlight w:val="white"/>
        </w:rPr>
        <w:lastRenderedPageBreak/>
        <w:t xml:space="preserve"> </w:t>
      </w:r>
    </w:p>
    <w:p w14:paraId="5FEB8D1E" w14:textId="77777777"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 xml:space="preserve">Record to report - </w:t>
      </w:r>
    </w:p>
    <w:p w14:paraId="6A91B21B" w14:textId="40847D7C" w:rsidR="004C6F4E" w:rsidRPr="008D3549" w:rsidRDefault="004C6F4E" w:rsidP="00FD24B3">
      <w:pPr>
        <w:numPr>
          <w:ilvl w:val="0"/>
          <w:numId w:val="54"/>
        </w:numPr>
        <w:jc w:val="both"/>
        <w:rPr>
          <w:sz w:val="20"/>
          <w:szCs w:val="20"/>
        </w:rPr>
      </w:pPr>
      <w:r w:rsidRPr="008D3549">
        <w:rPr>
          <w:sz w:val="20"/>
          <w:szCs w:val="20"/>
        </w:rPr>
        <w:t>Maintain chart of accounts, hierarchies, approval positions and exchange rates</w:t>
      </w:r>
      <w:r w:rsidR="003865AF">
        <w:rPr>
          <w:sz w:val="20"/>
          <w:szCs w:val="20"/>
        </w:rPr>
        <w:t>;</w:t>
      </w:r>
    </w:p>
    <w:p w14:paraId="726A9976" w14:textId="5BCAAF2D" w:rsidR="004C6F4E" w:rsidRPr="008D3549" w:rsidRDefault="004C6F4E" w:rsidP="00FD24B3">
      <w:pPr>
        <w:numPr>
          <w:ilvl w:val="0"/>
          <w:numId w:val="54"/>
        </w:numPr>
        <w:jc w:val="both"/>
        <w:rPr>
          <w:sz w:val="20"/>
          <w:szCs w:val="20"/>
        </w:rPr>
      </w:pPr>
      <w:r w:rsidRPr="008D3549">
        <w:rPr>
          <w:sz w:val="20"/>
          <w:szCs w:val="20"/>
        </w:rPr>
        <w:t>Posting manual journals and recharge</w:t>
      </w:r>
      <w:r w:rsidR="003865AF">
        <w:rPr>
          <w:sz w:val="20"/>
          <w:szCs w:val="20"/>
        </w:rPr>
        <w:t>s;</w:t>
      </w:r>
    </w:p>
    <w:p w14:paraId="7E8E3408" w14:textId="09AF37C7" w:rsidR="004C6F4E" w:rsidRPr="008D3549" w:rsidRDefault="004C6F4E" w:rsidP="00FD24B3">
      <w:pPr>
        <w:numPr>
          <w:ilvl w:val="0"/>
          <w:numId w:val="54"/>
        </w:numPr>
        <w:jc w:val="both"/>
        <w:rPr>
          <w:sz w:val="20"/>
          <w:szCs w:val="20"/>
        </w:rPr>
      </w:pPr>
      <w:r w:rsidRPr="008D3549">
        <w:rPr>
          <w:sz w:val="20"/>
          <w:szCs w:val="20"/>
        </w:rPr>
        <w:t>Manage month end sub ledger and GL closure</w:t>
      </w:r>
      <w:r w:rsidR="003865AF">
        <w:rPr>
          <w:sz w:val="20"/>
          <w:szCs w:val="20"/>
        </w:rPr>
        <w:t>;</w:t>
      </w:r>
    </w:p>
    <w:p w14:paraId="306F13F6" w14:textId="61991AFB" w:rsidR="004C6F4E" w:rsidRPr="008D3549" w:rsidRDefault="004C6F4E" w:rsidP="00FD24B3">
      <w:pPr>
        <w:numPr>
          <w:ilvl w:val="0"/>
          <w:numId w:val="54"/>
        </w:numPr>
        <w:jc w:val="both"/>
        <w:rPr>
          <w:sz w:val="20"/>
          <w:szCs w:val="20"/>
        </w:rPr>
      </w:pPr>
      <w:r w:rsidRPr="008D3549">
        <w:rPr>
          <w:sz w:val="20"/>
          <w:szCs w:val="20"/>
        </w:rPr>
        <w:t>End to end management of Payroll overpayments including interfaces with HMRC and Pension providers</w:t>
      </w:r>
      <w:r w:rsidR="003865AF">
        <w:rPr>
          <w:sz w:val="20"/>
          <w:szCs w:val="20"/>
        </w:rPr>
        <w:t>; and</w:t>
      </w:r>
    </w:p>
    <w:p w14:paraId="305DA45A" w14:textId="05FA18BA" w:rsidR="004C6F4E" w:rsidRPr="008D3549" w:rsidRDefault="004C6F4E" w:rsidP="00FD24B3">
      <w:pPr>
        <w:widowControl w:val="0"/>
        <w:numPr>
          <w:ilvl w:val="0"/>
          <w:numId w:val="54"/>
        </w:numPr>
        <w:jc w:val="both"/>
        <w:rPr>
          <w:sz w:val="20"/>
          <w:szCs w:val="20"/>
          <w:highlight w:val="white"/>
        </w:rPr>
      </w:pPr>
      <w:r w:rsidRPr="008D3549">
        <w:rPr>
          <w:sz w:val="20"/>
          <w:szCs w:val="20"/>
        </w:rPr>
        <w:t>Reconciliation service for key control accounts (Sub ledger control accounts, bank accounts) and non-key balance sheet accounts (Overpayments</w:t>
      </w:r>
      <w:r w:rsidR="003865AF">
        <w:rPr>
          <w:sz w:val="20"/>
          <w:szCs w:val="20"/>
          <w:highlight w:val="white"/>
        </w:rPr>
        <w:t>).</w:t>
      </w:r>
    </w:p>
    <w:p w14:paraId="1376DE53" w14:textId="77777777"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 xml:space="preserve">Tax - </w:t>
      </w:r>
    </w:p>
    <w:p w14:paraId="523BD085" w14:textId="384DC82A" w:rsidR="004C6F4E" w:rsidRPr="008D3549" w:rsidRDefault="004C6F4E" w:rsidP="00FD24B3">
      <w:pPr>
        <w:numPr>
          <w:ilvl w:val="0"/>
          <w:numId w:val="55"/>
        </w:numPr>
        <w:jc w:val="both"/>
        <w:rPr>
          <w:sz w:val="20"/>
          <w:szCs w:val="20"/>
        </w:rPr>
      </w:pPr>
      <w:r w:rsidRPr="008D3549">
        <w:rPr>
          <w:sz w:val="20"/>
          <w:szCs w:val="20"/>
        </w:rPr>
        <w:t>Perform transactions and master data maintenance including tax rates and recovery and review open transaction reports</w:t>
      </w:r>
      <w:r w:rsidR="003865AF">
        <w:rPr>
          <w:sz w:val="20"/>
          <w:szCs w:val="20"/>
        </w:rPr>
        <w:t>;</w:t>
      </w:r>
    </w:p>
    <w:p w14:paraId="5BBB6B43" w14:textId="34204DFA" w:rsidR="004C6F4E" w:rsidRPr="008D3549" w:rsidRDefault="004C6F4E" w:rsidP="00FD24B3">
      <w:pPr>
        <w:numPr>
          <w:ilvl w:val="0"/>
          <w:numId w:val="55"/>
        </w:numPr>
        <w:jc w:val="both"/>
        <w:rPr>
          <w:sz w:val="20"/>
          <w:szCs w:val="20"/>
        </w:rPr>
      </w:pPr>
      <w:r w:rsidRPr="008D3549">
        <w:rPr>
          <w:sz w:val="20"/>
          <w:szCs w:val="20"/>
        </w:rPr>
        <w:t>Automate the treatment of VAT and other taxes (e.g. CIS), using appropriate tax engines and setup</w:t>
      </w:r>
      <w:r w:rsidR="003865AF">
        <w:rPr>
          <w:sz w:val="20"/>
          <w:szCs w:val="20"/>
        </w:rPr>
        <w:t>;</w:t>
      </w:r>
    </w:p>
    <w:p w14:paraId="400EC73A" w14:textId="77777777" w:rsidR="004C6F4E" w:rsidRPr="008D3549" w:rsidRDefault="004C6F4E" w:rsidP="00FD24B3">
      <w:pPr>
        <w:numPr>
          <w:ilvl w:val="0"/>
          <w:numId w:val="55"/>
        </w:numPr>
        <w:rPr>
          <w:sz w:val="20"/>
          <w:szCs w:val="20"/>
        </w:rPr>
      </w:pPr>
      <w:r w:rsidRPr="008D3549">
        <w:rPr>
          <w:sz w:val="20"/>
          <w:szCs w:val="20"/>
        </w:rPr>
        <w:t xml:space="preserve">Require transactional reporting attaching VAT treatments and COS headings to transactions. </w:t>
      </w:r>
    </w:p>
    <w:p w14:paraId="11FDC667" w14:textId="77777777" w:rsidR="004C6F4E" w:rsidRPr="008D3549" w:rsidRDefault="004C6F4E" w:rsidP="00FD24B3">
      <w:pPr>
        <w:numPr>
          <w:ilvl w:val="0"/>
          <w:numId w:val="55"/>
        </w:numPr>
        <w:rPr>
          <w:sz w:val="20"/>
          <w:szCs w:val="20"/>
        </w:rPr>
      </w:pPr>
      <w:r w:rsidRPr="008D3549">
        <w:rPr>
          <w:sz w:val="20"/>
          <w:szCs w:val="20"/>
        </w:rPr>
        <w:t>Require automated creation of relevant tax returns</w:t>
      </w:r>
    </w:p>
    <w:p w14:paraId="4FB11816" w14:textId="77777777" w:rsidR="004C6F4E" w:rsidRPr="008D3549" w:rsidRDefault="004C6F4E" w:rsidP="00FD24B3">
      <w:pPr>
        <w:pStyle w:val="ListParagraph"/>
        <w:widowControl w:val="0"/>
        <w:numPr>
          <w:ilvl w:val="0"/>
          <w:numId w:val="99"/>
        </w:numPr>
        <w:jc w:val="both"/>
        <w:rPr>
          <w:sz w:val="20"/>
          <w:szCs w:val="20"/>
          <w:highlight w:val="white"/>
        </w:rPr>
      </w:pPr>
      <w:r w:rsidRPr="008D3549">
        <w:rPr>
          <w:sz w:val="20"/>
          <w:szCs w:val="20"/>
          <w:highlight w:val="white"/>
        </w:rPr>
        <w:t>Non-current assets -</w:t>
      </w:r>
    </w:p>
    <w:p w14:paraId="57F5E672" w14:textId="77777777" w:rsidR="004C6F4E" w:rsidRPr="008D3549" w:rsidRDefault="004C6F4E" w:rsidP="00FD24B3">
      <w:pPr>
        <w:numPr>
          <w:ilvl w:val="0"/>
          <w:numId w:val="74"/>
        </w:numPr>
        <w:jc w:val="both"/>
        <w:rPr>
          <w:sz w:val="20"/>
          <w:szCs w:val="20"/>
        </w:rPr>
      </w:pPr>
      <w:r w:rsidRPr="008D3549">
        <w:rPr>
          <w:sz w:val="20"/>
          <w:szCs w:val="20"/>
        </w:rPr>
        <w:t>Perform transactional and master data maintenance and run open transaction reports;</w:t>
      </w:r>
    </w:p>
    <w:p w14:paraId="0F96972E" w14:textId="2A666DE4" w:rsidR="004C6F4E" w:rsidRPr="008D3549" w:rsidRDefault="004C6F4E" w:rsidP="00FD24B3">
      <w:pPr>
        <w:numPr>
          <w:ilvl w:val="0"/>
          <w:numId w:val="74"/>
        </w:numPr>
        <w:jc w:val="both"/>
        <w:rPr>
          <w:sz w:val="20"/>
          <w:szCs w:val="20"/>
        </w:rPr>
      </w:pPr>
      <w:r w:rsidRPr="008D3549">
        <w:rPr>
          <w:sz w:val="20"/>
          <w:szCs w:val="20"/>
        </w:rPr>
        <w:t>Management of WIP, addition, depreciation and sale of assets</w:t>
      </w:r>
      <w:r w:rsidR="003865AF">
        <w:rPr>
          <w:sz w:val="20"/>
          <w:szCs w:val="20"/>
        </w:rPr>
        <w:t>;</w:t>
      </w:r>
    </w:p>
    <w:p w14:paraId="1F328B8A" w14:textId="3A1BDD61" w:rsidR="004C6F4E" w:rsidRPr="008D3549" w:rsidRDefault="004C6F4E" w:rsidP="00FD24B3">
      <w:pPr>
        <w:numPr>
          <w:ilvl w:val="0"/>
          <w:numId w:val="74"/>
        </w:numPr>
        <w:jc w:val="both"/>
        <w:rPr>
          <w:sz w:val="20"/>
          <w:szCs w:val="20"/>
        </w:rPr>
      </w:pPr>
      <w:r w:rsidRPr="008D3549">
        <w:rPr>
          <w:sz w:val="20"/>
          <w:szCs w:val="20"/>
        </w:rPr>
        <w:t>Management of asset revaluation data and calculations to create accurate asset register;</w:t>
      </w:r>
      <w:r w:rsidR="003865AF">
        <w:rPr>
          <w:sz w:val="20"/>
          <w:szCs w:val="20"/>
        </w:rPr>
        <w:t xml:space="preserve"> and</w:t>
      </w:r>
    </w:p>
    <w:p w14:paraId="71200013" w14:textId="40BE739A" w:rsidR="004C6F4E" w:rsidRPr="008D3549" w:rsidRDefault="004C6F4E" w:rsidP="00FD24B3">
      <w:pPr>
        <w:numPr>
          <w:ilvl w:val="0"/>
          <w:numId w:val="74"/>
        </w:numPr>
        <w:jc w:val="both"/>
        <w:rPr>
          <w:sz w:val="20"/>
          <w:szCs w:val="20"/>
        </w:rPr>
      </w:pPr>
      <w:r w:rsidRPr="008D3549">
        <w:rPr>
          <w:sz w:val="20"/>
          <w:szCs w:val="20"/>
        </w:rPr>
        <w:t>Coordination of annual physical verification of assets and impairment review of non-IT assets</w:t>
      </w:r>
      <w:r w:rsidR="003865AF">
        <w:rPr>
          <w:sz w:val="20"/>
          <w:szCs w:val="20"/>
        </w:rPr>
        <w:t>.</w:t>
      </w:r>
    </w:p>
    <w:p w14:paraId="73AFDC06" w14:textId="77777777" w:rsidR="004C6F4E" w:rsidRPr="008D3549" w:rsidRDefault="004C6F4E" w:rsidP="004C6F4E">
      <w:pPr>
        <w:jc w:val="both"/>
        <w:rPr>
          <w:sz w:val="20"/>
          <w:szCs w:val="20"/>
        </w:rPr>
      </w:pPr>
    </w:p>
    <w:p w14:paraId="3C98CD96" w14:textId="77777777" w:rsidR="004C6F4E" w:rsidRPr="008D3549" w:rsidRDefault="004C6F4E" w:rsidP="00FD24B3">
      <w:pPr>
        <w:pStyle w:val="ListParagraph"/>
        <w:numPr>
          <w:ilvl w:val="0"/>
          <w:numId w:val="99"/>
        </w:numPr>
        <w:jc w:val="both"/>
        <w:rPr>
          <w:sz w:val="20"/>
          <w:szCs w:val="20"/>
        </w:rPr>
      </w:pPr>
      <w:r w:rsidRPr="008D3549">
        <w:rPr>
          <w:sz w:val="20"/>
          <w:szCs w:val="20"/>
        </w:rPr>
        <w:t>Finance Support Services</w:t>
      </w:r>
    </w:p>
    <w:p w14:paraId="21C2ED33" w14:textId="6565B4B5" w:rsidR="00324D93" w:rsidRPr="007B43EE" w:rsidRDefault="004C6F4E" w:rsidP="00FD24B3">
      <w:pPr>
        <w:pStyle w:val="ListParagraph"/>
        <w:numPr>
          <w:ilvl w:val="0"/>
          <w:numId w:val="100"/>
        </w:numPr>
        <w:jc w:val="both"/>
        <w:rPr>
          <w:sz w:val="20"/>
          <w:szCs w:val="20"/>
        </w:rPr>
      </w:pPr>
      <w:r w:rsidRPr="008D3549">
        <w:rPr>
          <w:sz w:val="20"/>
          <w:szCs w:val="20"/>
        </w:rPr>
        <w:t xml:space="preserve">Frontline support through omni-channel or </w:t>
      </w:r>
      <w:r w:rsidR="008510BC" w:rsidRPr="008D3549">
        <w:rPr>
          <w:sz w:val="20"/>
          <w:szCs w:val="20"/>
        </w:rPr>
        <w:t>self-serve</w:t>
      </w:r>
      <w:r w:rsidRPr="008D3549">
        <w:rPr>
          <w:sz w:val="20"/>
          <w:szCs w:val="20"/>
        </w:rPr>
        <w:t xml:space="preserve"> routes for; query resolution, advisory services to end users Customers and Suppliers</w:t>
      </w:r>
      <w:r w:rsidR="003865AF">
        <w:rPr>
          <w:sz w:val="20"/>
          <w:szCs w:val="20"/>
        </w:rPr>
        <w:t>.</w:t>
      </w:r>
    </w:p>
    <w:p w14:paraId="4E12731A" w14:textId="77777777" w:rsidR="009306AD" w:rsidRPr="008D3549" w:rsidRDefault="009306AD" w:rsidP="00FD24B3">
      <w:pPr>
        <w:pStyle w:val="ListParagraph"/>
        <w:widowControl w:val="0"/>
        <w:numPr>
          <w:ilvl w:val="0"/>
          <w:numId w:val="98"/>
        </w:numPr>
        <w:spacing w:after="240"/>
        <w:jc w:val="both"/>
        <w:rPr>
          <w:b/>
          <w:vanish/>
          <w:sz w:val="20"/>
          <w:szCs w:val="20"/>
          <w:highlight w:val="white"/>
        </w:rPr>
      </w:pPr>
    </w:p>
    <w:p w14:paraId="34D6816A" w14:textId="77777777" w:rsidR="009306AD" w:rsidRPr="008D3549" w:rsidRDefault="009306AD" w:rsidP="00FD24B3">
      <w:pPr>
        <w:pStyle w:val="ListParagraph"/>
        <w:widowControl w:val="0"/>
        <w:numPr>
          <w:ilvl w:val="0"/>
          <w:numId w:val="98"/>
        </w:numPr>
        <w:spacing w:after="240"/>
        <w:jc w:val="both"/>
        <w:rPr>
          <w:b/>
          <w:vanish/>
          <w:sz w:val="20"/>
          <w:szCs w:val="20"/>
          <w:highlight w:val="white"/>
        </w:rPr>
      </w:pPr>
    </w:p>
    <w:p w14:paraId="242F9899" w14:textId="77777777" w:rsidR="009306AD" w:rsidRPr="008D3549" w:rsidRDefault="009306AD" w:rsidP="00FD24B3">
      <w:pPr>
        <w:pStyle w:val="ListParagraph"/>
        <w:widowControl w:val="0"/>
        <w:numPr>
          <w:ilvl w:val="0"/>
          <w:numId w:val="98"/>
        </w:numPr>
        <w:spacing w:after="240"/>
        <w:jc w:val="both"/>
        <w:rPr>
          <w:b/>
          <w:vanish/>
          <w:sz w:val="20"/>
          <w:szCs w:val="20"/>
          <w:highlight w:val="white"/>
        </w:rPr>
      </w:pPr>
    </w:p>
    <w:p w14:paraId="50FDFE4C" w14:textId="77777777" w:rsidR="009306AD" w:rsidRPr="008D3549" w:rsidRDefault="009306AD" w:rsidP="00FD24B3">
      <w:pPr>
        <w:pStyle w:val="ListParagraph"/>
        <w:widowControl w:val="0"/>
        <w:numPr>
          <w:ilvl w:val="0"/>
          <w:numId w:val="98"/>
        </w:numPr>
        <w:spacing w:after="240"/>
        <w:jc w:val="both"/>
        <w:rPr>
          <w:b/>
          <w:vanish/>
          <w:sz w:val="20"/>
          <w:szCs w:val="20"/>
          <w:highlight w:val="white"/>
        </w:rPr>
      </w:pPr>
    </w:p>
    <w:p w14:paraId="3B1185D9" w14:textId="77777777" w:rsidR="009306AD" w:rsidRPr="008D3549" w:rsidRDefault="009306AD" w:rsidP="00FD24B3">
      <w:pPr>
        <w:pStyle w:val="ListParagraph"/>
        <w:widowControl w:val="0"/>
        <w:numPr>
          <w:ilvl w:val="0"/>
          <w:numId w:val="98"/>
        </w:numPr>
        <w:spacing w:after="240"/>
        <w:jc w:val="both"/>
        <w:rPr>
          <w:b/>
          <w:vanish/>
          <w:sz w:val="20"/>
          <w:szCs w:val="20"/>
          <w:highlight w:val="white"/>
        </w:rPr>
      </w:pPr>
    </w:p>
    <w:p w14:paraId="2A48A050" w14:textId="77777777" w:rsidR="009306AD" w:rsidRPr="008D3549" w:rsidRDefault="009306AD" w:rsidP="00FD24B3">
      <w:pPr>
        <w:pStyle w:val="ListParagraph"/>
        <w:widowControl w:val="0"/>
        <w:numPr>
          <w:ilvl w:val="0"/>
          <w:numId w:val="98"/>
        </w:numPr>
        <w:spacing w:after="240"/>
        <w:jc w:val="both"/>
        <w:rPr>
          <w:b/>
          <w:vanish/>
          <w:sz w:val="20"/>
          <w:szCs w:val="20"/>
          <w:highlight w:val="white"/>
        </w:rPr>
      </w:pPr>
    </w:p>
    <w:p w14:paraId="3F3AE5AB" w14:textId="77777777" w:rsidR="009306AD" w:rsidRPr="008D3549" w:rsidRDefault="009306AD" w:rsidP="00FD24B3">
      <w:pPr>
        <w:pStyle w:val="ListParagraph"/>
        <w:widowControl w:val="0"/>
        <w:numPr>
          <w:ilvl w:val="0"/>
          <w:numId w:val="98"/>
        </w:numPr>
        <w:spacing w:after="240"/>
        <w:jc w:val="both"/>
        <w:rPr>
          <w:b/>
          <w:vanish/>
          <w:sz w:val="20"/>
          <w:szCs w:val="20"/>
          <w:highlight w:val="white"/>
        </w:rPr>
      </w:pPr>
    </w:p>
    <w:p w14:paraId="7E5054B4" w14:textId="77777777" w:rsidR="009306AD" w:rsidRPr="008D3549" w:rsidRDefault="009306AD">
      <w:pPr>
        <w:widowControl w:val="0"/>
        <w:spacing w:line="240" w:lineRule="auto"/>
        <w:rPr>
          <w:sz w:val="20"/>
          <w:szCs w:val="20"/>
          <w:highlight w:val="white"/>
        </w:rPr>
      </w:pPr>
    </w:p>
    <w:p w14:paraId="6ACE7CC4" w14:textId="77777777" w:rsidR="009306AD" w:rsidRPr="008D3549" w:rsidRDefault="009306AD" w:rsidP="00FD24B3">
      <w:pPr>
        <w:pStyle w:val="ListParagraph"/>
        <w:widowControl w:val="0"/>
        <w:numPr>
          <w:ilvl w:val="0"/>
          <w:numId w:val="101"/>
        </w:numPr>
        <w:spacing w:line="240" w:lineRule="auto"/>
        <w:rPr>
          <w:b/>
          <w:vanish/>
          <w:sz w:val="20"/>
          <w:szCs w:val="20"/>
          <w:highlight w:val="white"/>
        </w:rPr>
      </w:pPr>
    </w:p>
    <w:p w14:paraId="0E956351" w14:textId="77777777" w:rsidR="009306AD" w:rsidRPr="008D3549" w:rsidRDefault="009306AD" w:rsidP="00FD24B3">
      <w:pPr>
        <w:pStyle w:val="ListParagraph"/>
        <w:widowControl w:val="0"/>
        <w:numPr>
          <w:ilvl w:val="0"/>
          <w:numId w:val="101"/>
        </w:numPr>
        <w:spacing w:line="240" w:lineRule="auto"/>
        <w:rPr>
          <w:b/>
          <w:vanish/>
          <w:sz w:val="20"/>
          <w:szCs w:val="20"/>
          <w:highlight w:val="white"/>
        </w:rPr>
      </w:pPr>
    </w:p>
    <w:p w14:paraId="140FD480" w14:textId="77777777" w:rsidR="009306AD" w:rsidRPr="008D3549" w:rsidRDefault="009306AD" w:rsidP="00FD24B3">
      <w:pPr>
        <w:pStyle w:val="ListParagraph"/>
        <w:widowControl w:val="0"/>
        <w:numPr>
          <w:ilvl w:val="0"/>
          <w:numId w:val="101"/>
        </w:numPr>
        <w:spacing w:line="240" w:lineRule="auto"/>
        <w:rPr>
          <w:b/>
          <w:vanish/>
          <w:sz w:val="20"/>
          <w:szCs w:val="20"/>
          <w:highlight w:val="white"/>
        </w:rPr>
      </w:pPr>
    </w:p>
    <w:p w14:paraId="3E57DD36" w14:textId="77777777" w:rsidR="009306AD" w:rsidRPr="008D3549" w:rsidRDefault="009306AD" w:rsidP="00FD24B3">
      <w:pPr>
        <w:pStyle w:val="ListParagraph"/>
        <w:widowControl w:val="0"/>
        <w:numPr>
          <w:ilvl w:val="0"/>
          <w:numId w:val="101"/>
        </w:numPr>
        <w:spacing w:line="240" w:lineRule="auto"/>
        <w:rPr>
          <w:b/>
          <w:vanish/>
          <w:sz w:val="20"/>
          <w:szCs w:val="20"/>
          <w:highlight w:val="white"/>
        </w:rPr>
      </w:pPr>
    </w:p>
    <w:p w14:paraId="4BCE289F" w14:textId="77777777" w:rsidR="009306AD" w:rsidRPr="008D3549" w:rsidRDefault="009306AD" w:rsidP="00FD24B3">
      <w:pPr>
        <w:pStyle w:val="ListParagraph"/>
        <w:widowControl w:val="0"/>
        <w:numPr>
          <w:ilvl w:val="0"/>
          <w:numId w:val="101"/>
        </w:numPr>
        <w:spacing w:line="240" w:lineRule="auto"/>
        <w:rPr>
          <w:b/>
          <w:vanish/>
          <w:sz w:val="20"/>
          <w:szCs w:val="20"/>
          <w:highlight w:val="white"/>
        </w:rPr>
      </w:pPr>
    </w:p>
    <w:p w14:paraId="3EF94AF5" w14:textId="77777777" w:rsidR="009306AD" w:rsidRPr="008D3549" w:rsidRDefault="009306AD" w:rsidP="00FD24B3">
      <w:pPr>
        <w:pStyle w:val="ListParagraph"/>
        <w:widowControl w:val="0"/>
        <w:numPr>
          <w:ilvl w:val="0"/>
          <w:numId w:val="101"/>
        </w:numPr>
        <w:spacing w:line="240" w:lineRule="auto"/>
        <w:rPr>
          <w:b/>
          <w:vanish/>
          <w:sz w:val="20"/>
          <w:szCs w:val="20"/>
          <w:highlight w:val="white"/>
        </w:rPr>
      </w:pPr>
    </w:p>
    <w:p w14:paraId="7CBD61C2" w14:textId="77777777" w:rsidR="009306AD" w:rsidRPr="008D3549" w:rsidRDefault="009306AD" w:rsidP="00FD24B3">
      <w:pPr>
        <w:pStyle w:val="ListParagraph"/>
        <w:widowControl w:val="0"/>
        <w:numPr>
          <w:ilvl w:val="0"/>
          <w:numId w:val="101"/>
        </w:numPr>
        <w:spacing w:line="240" w:lineRule="auto"/>
        <w:rPr>
          <w:b/>
          <w:vanish/>
          <w:sz w:val="20"/>
          <w:szCs w:val="20"/>
          <w:highlight w:val="white"/>
        </w:rPr>
      </w:pPr>
    </w:p>
    <w:p w14:paraId="085C37A1" w14:textId="77777777" w:rsidR="009306AD" w:rsidRPr="008D3549" w:rsidRDefault="009306AD" w:rsidP="00FD24B3">
      <w:pPr>
        <w:pStyle w:val="ListParagraph"/>
        <w:widowControl w:val="0"/>
        <w:numPr>
          <w:ilvl w:val="0"/>
          <w:numId w:val="101"/>
        </w:numPr>
        <w:spacing w:line="240" w:lineRule="auto"/>
        <w:rPr>
          <w:b/>
          <w:vanish/>
          <w:sz w:val="20"/>
          <w:szCs w:val="20"/>
          <w:highlight w:val="white"/>
        </w:rPr>
      </w:pPr>
    </w:p>
    <w:p w14:paraId="54CEE18C" w14:textId="6BFE167C" w:rsidR="00324D93" w:rsidRPr="003865AF" w:rsidRDefault="002600E3" w:rsidP="00FD24B3">
      <w:pPr>
        <w:pStyle w:val="ListParagraph"/>
        <w:widowControl w:val="0"/>
        <w:numPr>
          <w:ilvl w:val="0"/>
          <w:numId w:val="101"/>
        </w:numPr>
        <w:spacing w:line="240" w:lineRule="auto"/>
        <w:rPr>
          <w:b/>
          <w:sz w:val="20"/>
          <w:szCs w:val="20"/>
        </w:rPr>
      </w:pPr>
      <w:bookmarkStart w:id="10" w:name="Optional2"/>
      <w:r w:rsidRPr="00134A3D">
        <w:rPr>
          <w:b/>
          <w:sz w:val="20"/>
          <w:szCs w:val="20"/>
          <w:highlight w:val="white"/>
        </w:rPr>
        <w:t>Optional Deliverables</w:t>
      </w:r>
    </w:p>
    <w:p w14:paraId="69D879CC" w14:textId="77777777" w:rsidR="003865AF" w:rsidRPr="00134A3D" w:rsidRDefault="003865AF" w:rsidP="003865AF">
      <w:pPr>
        <w:pStyle w:val="ListParagraph"/>
        <w:widowControl w:val="0"/>
        <w:spacing w:line="240" w:lineRule="auto"/>
        <w:ind w:left="360"/>
        <w:rPr>
          <w:b/>
          <w:sz w:val="20"/>
          <w:szCs w:val="20"/>
        </w:rPr>
      </w:pPr>
    </w:p>
    <w:bookmarkEnd w:id="10"/>
    <w:p w14:paraId="1FAF8B55" w14:textId="1E4D9330" w:rsidR="00324D93" w:rsidRPr="008D3549" w:rsidRDefault="008510BC">
      <w:pPr>
        <w:widowControl w:val="0"/>
        <w:spacing w:line="240" w:lineRule="auto"/>
        <w:ind w:left="720"/>
        <w:rPr>
          <w:sz w:val="20"/>
          <w:szCs w:val="20"/>
          <w:highlight w:val="white"/>
        </w:rPr>
      </w:pPr>
      <w:r>
        <w:rPr>
          <w:sz w:val="20"/>
          <w:szCs w:val="20"/>
          <w:highlight w:val="white"/>
        </w:rPr>
        <w:t>It is desirable for the Suppliers to have the capability to provide the following o</w:t>
      </w:r>
      <w:r w:rsidR="002600E3" w:rsidRPr="008D3549">
        <w:rPr>
          <w:sz w:val="20"/>
          <w:szCs w:val="20"/>
          <w:highlight w:val="white"/>
        </w:rPr>
        <w:t xml:space="preserve">ptional Deliverables </w:t>
      </w:r>
      <w:r>
        <w:rPr>
          <w:sz w:val="20"/>
          <w:szCs w:val="20"/>
          <w:highlight w:val="white"/>
        </w:rPr>
        <w:t xml:space="preserve">but are not compulsory to be on the Framework. These </w:t>
      </w:r>
      <w:r w:rsidR="002600E3" w:rsidRPr="008D3549">
        <w:rPr>
          <w:sz w:val="20"/>
          <w:szCs w:val="20"/>
          <w:highlight w:val="white"/>
        </w:rPr>
        <w:t>include but are not limited to the following:</w:t>
      </w:r>
      <w:r w:rsidR="00726455">
        <w:rPr>
          <w:sz w:val="20"/>
          <w:szCs w:val="20"/>
          <w:highlight w:val="white"/>
        </w:rPr>
        <w:t xml:space="preserve"> </w:t>
      </w:r>
    </w:p>
    <w:p w14:paraId="2C80FCB2" w14:textId="77777777" w:rsidR="00324D93" w:rsidRPr="008D3549" w:rsidRDefault="00324D93">
      <w:pPr>
        <w:widowControl w:val="0"/>
        <w:spacing w:line="240" w:lineRule="auto"/>
        <w:rPr>
          <w:b/>
          <w:sz w:val="20"/>
          <w:szCs w:val="20"/>
          <w:highlight w:val="white"/>
        </w:rPr>
      </w:pPr>
    </w:p>
    <w:p w14:paraId="6B6AF0B5" w14:textId="77777777" w:rsidR="00324D93" w:rsidRPr="008D3549" w:rsidRDefault="002600E3" w:rsidP="00FD24B3">
      <w:pPr>
        <w:pStyle w:val="ListParagraph"/>
        <w:widowControl w:val="0"/>
        <w:numPr>
          <w:ilvl w:val="1"/>
          <w:numId w:val="101"/>
        </w:numPr>
        <w:spacing w:line="240" w:lineRule="auto"/>
        <w:rPr>
          <w:sz w:val="20"/>
          <w:szCs w:val="20"/>
          <w:highlight w:val="white"/>
        </w:rPr>
      </w:pPr>
      <w:r w:rsidRPr="008D3549">
        <w:rPr>
          <w:sz w:val="20"/>
          <w:szCs w:val="20"/>
          <w:highlight w:val="white"/>
        </w:rPr>
        <w:t>Customer Guidance Tool</w:t>
      </w:r>
    </w:p>
    <w:p w14:paraId="00A14ADE" w14:textId="77777777" w:rsidR="00324D93" w:rsidRPr="008D3549" w:rsidRDefault="00324D93">
      <w:pPr>
        <w:widowControl w:val="0"/>
        <w:spacing w:line="240" w:lineRule="auto"/>
        <w:ind w:left="720"/>
        <w:rPr>
          <w:sz w:val="20"/>
          <w:szCs w:val="20"/>
          <w:highlight w:val="white"/>
        </w:rPr>
      </w:pPr>
    </w:p>
    <w:p w14:paraId="46C1C48B" w14:textId="77777777" w:rsidR="00324D93" w:rsidRPr="008D3549" w:rsidRDefault="002600E3">
      <w:pPr>
        <w:ind w:left="720"/>
        <w:jc w:val="both"/>
        <w:rPr>
          <w:sz w:val="20"/>
          <w:szCs w:val="20"/>
        </w:rPr>
      </w:pPr>
      <w:r w:rsidRPr="008D3549">
        <w:rPr>
          <w:sz w:val="20"/>
          <w:szCs w:val="20"/>
        </w:rPr>
        <w:t>It is anticipated that the ERP interface will be used wherever possible, however, where required by the Buyer, the Supplier may provide a Customer Guidance tool which will enable end users to ask questions on policies, or how to perform a function. We anticipate that this will be delivered through bots or other leading technologies and have an integration to the ERP to link the user to the correct page providing a seamless user experience.</w:t>
      </w:r>
    </w:p>
    <w:p w14:paraId="50BB5AF4" w14:textId="77777777" w:rsidR="00324D93" w:rsidRPr="008D3549" w:rsidRDefault="00324D93" w:rsidP="007B43EE">
      <w:pPr>
        <w:jc w:val="both"/>
        <w:rPr>
          <w:sz w:val="20"/>
          <w:szCs w:val="20"/>
        </w:rPr>
      </w:pPr>
    </w:p>
    <w:p w14:paraId="3E9D100B" w14:textId="77777777" w:rsidR="00324D93" w:rsidRPr="008D3549" w:rsidRDefault="002600E3" w:rsidP="00FD24B3">
      <w:pPr>
        <w:pStyle w:val="ListParagraph"/>
        <w:numPr>
          <w:ilvl w:val="1"/>
          <w:numId w:val="101"/>
        </w:numPr>
        <w:jc w:val="both"/>
        <w:rPr>
          <w:sz w:val="20"/>
          <w:szCs w:val="20"/>
        </w:rPr>
      </w:pPr>
      <w:r w:rsidRPr="008D3549">
        <w:rPr>
          <w:sz w:val="20"/>
          <w:szCs w:val="20"/>
        </w:rPr>
        <w:t xml:space="preserve">Legacy Services </w:t>
      </w:r>
    </w:p>
    <w:p w14:paraId="2A7D41D3" w14:textId="77777777" w:rsidR="00324D93" w:rsidRPr="008D3549" w:rsidRDefault="00324D93">
      <w:pPr>
        <w:ind w:left="720"/>
        <w:jc w:val="both"/>
        <w:rPr>
          <w:b/>
          <w:sz w:val="20"/>
          <w:szCs w:val="20"/>
        </w:rPr>
      </w:pPr>
    </w:p>
    <w:p w14:paraId="22530E9A" w14:textId="6CF31935" w:rsidR="00324D93" w:rsidRPr="008D3549" w:rsidRDefault="002600E3">
      <w:pPr>
        <w:ind w:left="720"/>
        <w:jc w:val="both"/>
        <w:rPr>
          <w:sz w:val="20"/>
          <w:szCs w:val="20"/>
        </w:rPr>
      </w:pPr>
      <w:r w:rsidRPr="008D3549">
        <w:rPr>
          <w:sz w:val="20"/>
          <w:szCs w:val="20"/>
        </w:rPr>
        <w:t xml:space="preserve">It is envisaged that where possible, a Buyer will provide data to the Supplier to load into the Buyer’s ERP or archive solution (See section </w:t>
      </w:r>
      <w:r w:rsidR="00C51A9A" w:rsidRPr="00C51A9A">
        <w:rPr>
          <w:sz w:val="20"/>
          <w:szCs w:val="20"/>
        </w:rPr>
        <w:t>7.11</w:t>
      </w:r>
      <w:r w:rsidRPr="00C51A9A">
        <w:rPr>
          <w:sz w:val="20"/>
          <w:szCs w:val="20"/>
        </w:rPr>
        <w:t>),</w:t>
      </w:r>
      <w:r w:rsidRPr="008D3549">
        <w:rPr>
          <w:sz w:val="20"/>
          <w:szCs w:val="20"/>
        </w:rPr>
        <w:t xml:space="preserve"> Where this is not possible, the Supplier may provide a service to ensure they are able to access their legacy data. Where a Buyer requires Legacy services, they may either:</w:t>
      </w:r>
    </w:p>
    <w:p w14:paraId="6763E057" w14:textId="0B97A033" w:rsidR="009306AD" w:rsidRPr="008D3549" w:rsidRDefault="002600E3" w:rsidP="00FD24B3">
      <w:pPr>
        <w:pStyle w:val="ListParagraph"/>
        <w:numPr>
          <w:ilvl w:val="0"/>
          <w:numId w:val="102"/>
        </w:numPr>
        <w:jc w:val="both"/>
        <w:rPr>
          <w:sz w:val="20"/>
          <w:szCs w:val="20"/>
        </w:rPr>
      </w:pPr>
      <w:r w:rsidRPr="008D3549">
        <w:rPr>
          <w:sz w:val="20"/>
          <w:szCs w:val="20"/>
        </w:rPr>
        <w:t>Grant the Supplier access to use systems to access legacy data on their behalf</w:t>
      </w:r>
      <w:r w:rsidR="003865AF">
        <w:rPr>
          <w:sz w:val="20"/>
          <w:szCs w:val="20"/>
        </w:rPr>
        <w:t>; or</w:t>
      </w:r>
    </w:p>
    <w:p w14:paraId="7DA264DC" w14:textId="79F91AAB" w:rsidR="00324D93" w:rsidRPr="008D3549" w:rsidRDefault="002600E3" w:rsidP="00FD24B3">
      <w:pPr>
        <w:pStyle w:val="ListParagraph"/>
        <w:numPr>
          <w:ilvl w:val="0"/>
          <w:numId w:val="102"/>
        </w:numPr>
        <w:jc w:val="both"/>
        <w:rPr>
          <w:sz w:val="20"/>
          <w:szCs w:val="20"/>
        </w:rPr>
      </w:pPr>
      <w:r w:rsidRPr="008D3549">
        <w:rPr>
          <w:sz w:val="20"/>
          <w:szCs w:val="20"/>
        </w:rPr>
        <w:lastRenderedPageBreak/>
        <w:t>Require the Supplier to host Legacy systems on their behalf</w:t>
      </w:r>
      <w:r w:rsidR="003865AF">
        <w:rPr>
          <w:sz w:val="20"/>
          <w:szCs w:val="20"/>
        </w:rPr>
        <w:t>.</w:t>
      </w:r>
    </w:p>
    <w:p w14:paraId="5A044468" w14:textId="77777777" w:rsidR="00324D93" w:rsidRPr="008D3549" w:rsidRDefault="00324D93">
      <w:pPr>
        <w:ind w:left="720"/>
        <w:jc w:val="both"/>
        <w:rPr>
          <w:b/>
          <w:sz w:val="20"/>
          <w:szCs w:val="20"/>
        </w:rPr>
      </w:pPr>
    </w:p>
    <w:p w14:paraId="70C1269D" w14:textId="77777777" w:rsidR="00324D93" w:rsidRPr="008D3549" w:rsidRDefault="002600E3" w:rsidP="00FD24B3">
      <w:pPr>
        <w:pStyle w:val="ListParagraph"/>
        <w:numPr>
          <w:ilvl w:val="1"/>
          <w:numId w:val="101"/>
        </w:numPr>
        <w:jc w:val="both"/>
        <w:rPr>
          <w:sz w:val="20"/>
          <w:szCs w:val="20"/>
        </w:rPr>
      </w:pPr>
      <w:r w:rsidRPr="008D3549">
        <w:rPr>
          <w:sz w:val="20"/>
          <w:szCs w:val="20"/>
        </w:rPr>
        <w:t>Reporting and Business Intelligence</w:t>
      </w:r>
    </w:p>
    <w:p w14:paraId="3CF35743" w14:textId="77777777" w:rsidR="00324D93" w:rsidRPr="008D3549" w:rsidRDefault="00324D93">
      <w:pPr>
        <w:jc w:val="both"/>
        <w:rPr>
          <w:sz w:val="20"/>
          <w:szCs w:val="20"/>
        </w:rPr>
      </w:pPr>
    </w:p>
    <w:p w14:paraId="5E67737D" w14:textId="77777777" w:rsidR="00324D93" w:rsidRPr="008D3549" w:rsidRDefault="002600E3">
      <w:pPr>
        <w:ind w:left="720"/>
        <w:jc w:val="both"/>
        <w:rPr>
          <w:sz w:val="20"/>
          <w:szCs w:val="20"/>
        </w:rPr>
      </w:pPr>
      <w:r w:rsidRPr="008D3549">
        <w:rPr>
          <w:sz w:val="20"/>
          <w:szCs w:val="20"/>
        </w:rPr>
        <w:t>Where the Supplier will be processing data for the various business functions of the Buyer, the Supplier may be required to provide a Data Analytics Capability to improve the efficiency, effectiveness, compliance and user experience of the Buyers Organisation. The Supplier may maximise the use of the reporting tools within the ERP, effectively extracting and analysing this data to better inform the Department of its business patterns, workflows and performance helping continuous improvement.</w:t>
      </w:r>
    </w:p>
    <w:p w14:paraId="41C66D8F" w14:textId="77777777" w:rsidR="00324D93" w:rsidRPr="008D3549" w:rsidRDefault="00324D93">
      <w:pPr>
        <w:ind w:left="720"/>
        <w:jc w:val="both"/>
        <w:rPr>
          <w:sz w:val="20"/>
          <w:szCs w:val="20"/>
        </w:rPr>
      </w:pPr>
    </w:p>
    <w:p w14:paraId="7465D70B" w14:textId="77777777" w:rsidR="00324D93" w:rsidRPr="008D3549" w:rsidRDefault="002600E3">
      <w:pPr>
        <w:ind w:left="720"/>
        <w:jc w:val="both"/>
        <w:rPr>
          <w:sz w:val="20"/>
          <w:szCs w:val="20"/>
        </w:rPr>
      </w:pPr>
      <w:r w:rsidRPr="008D3549">
        <w:rPr>
          <w:sz w:val="20"/>
          <w:szCs w:val="20"/>
        </w:rPr>
        <w:t xml:space="preserve">The various data solutions may include: </w:t>
      </w:r>
    </w:p>
    <w:p w14:paraId="01F7C7DF" w14:textId="52E98CFB" w:rsidR="00324D93" w:rsidRPr="008D3549" w:rsidRDefault="002600E3" w:rsidP="00FD24B3">
      <w:pPr>
        <w:pStyle w:val="ListParagraph"/>
        <w:numPr>
          <w:ilvl w:val="0"/>
          <w:numId w:val="104"/>
        </w:numPr>
        <w:jc w:val="both"/>
        <w:rPr>
          <w:sz w:val="20"/>
          <w:szCs w:val="20"/>
        </w:rPr>
      </w:pPr>
      <w:r w:rsidRPr="008D3549">
        <w:rPr>
          <w:sz w:val="20"/>
          <w:szCs w:val="20"/>
        </w:rPr>
        <w:t>Analytics</w:t>
      </w:r>
      <w:r w:rsidR="003865AF">
        <w:rPr>
          <w:sz w:val="20"/>
          <w:szCs w:val="20"/>
        </w:rPr>
        <w:t>;</w:t>
      </w:r>
    </w:p>
    <w:p w14:paraId="19BB67B1" w14:textId="1527F7D0" w:rsidR="00324D93" w:rsidRPr="008D3549" w:rsidRDefault="002600E3" w:rsidP="00FD24B3">
      <w:pPr>
        <w:pStyle w:val="ListParagraph"/>
        <w:numPr>
          <w:ilvl w:val="0"/>
          <w:numId w:val="104"/>
        </w:numPr>
        <w:jc w:val="both"/>
        <w:rPr>
          <w:sz w:val="20"/>
          <w:szCs w:val="20"/>
        </w:rPr>
      </w:pPr>
      <w:r w:rsidRPr="008D3549">
        <w:rPr>
          <w:sz w:val="20"/>
          <w:szCs w:val="20"/>
        </w:rPr>
        <w:t>Visualisation tools</w:t>
      </w:r>
      <w:r w:rsidR="003865AF">
        <w:rPr>
          <w:sz w:val="20"/>
          <w:szCs w:val="20"/>
        </w:rPr>
        <w:t>; and</w:t>
      </w:r>
    </w:p>
    <w:p w14:paraId="4585B530" w14:textId="395A9B76" w:rsidR="00324D93" w:rsidRPr="008D3549" w:rsidRDefault="002600E3" w:rsidP="00FD24B3">
      <w:pPr>
        <w:pStyle w:val="ListParagraph"/>
        <w:numPr>
          <w:ilvl w:val="0"/>
          <w:numId w:val="104"/>
        </w:numPr>
        <w:jc w:val="both"/>
        <w:rPr>
          <w:sz w:val="20"/>
          <w:szCs w:val="20"/>
        </w:rPr>
      </w:pPr>
      <w:r w:rsidRPr="008D3549">
        <w:rPr>
          <w:sz w:val="20"/>
          <w:szCs w:val="20"/>
        </w:rPr>
        <w:t>Dashboards</w:t>
      </w:r>
      <w:r w:rsidR="003865AF">
        <w:rPr>
          <w:sz w:val="20"/>
          <w:szCs w:val="20"/>
        </w:rPr>
        <w:t>.</w:t>
      </w:r>
    </w:p>
    <w:p w14:paraId="3584D2A5" w14:textId="77777777" w:rsidR="00324D93" w:rsidRPr="008D3549" w:rsidRDefault="00324D93">
      <w:pPr>
        <w:ind w:left="1440"/>
        <w:jc w:val="both"/>
        <w:rPr>
          <w:sz w:val="20"/>
          <w:szCs w:val="20"/>
        </w:rPr>
      </w:pPr>
    </w:p>
    <w:p w14:paraId="4391E679" w14:textId="77777777" w:rsidR="00324D93" w:rsidRPr="008D3549" w:rsidRDefault="002600E3">
      <w:pPr>
        <w:ind w:left="720"/>
        <w:jc w:val="both"/>
        <w:rPr>
          <w:sz w:val="20"/>
          <w:szCs w:val="20"/>
        </w:rPr>
      </w:pPr>
      <w:r w:rsidRPr="008D3549">
        <w:rPr>
          <w:sz w:val="20"/>
          <w:szCs w:val="20"/>
        </w:rPr>
        <w:t>Where this service is provided, Suppliers will:</w:t>
      </w:r>
    </w:p>
    <w:p w14:paraId="4F438453" w14:textId="640AE0D8" w:rsidR="00324D93" w:rsidRPr="008D3549" w:rsidRDefault="002600E3" w:rsidP="00FD24B3">
      <w:pPr>
        <w:pStyle w:val="ListParagraph"/>
        <w:numPr>
          <w:ilvl w:val="0"/>
          <w:numId w:val="103"/>
        </w:numPr>
        <w:jc w:val="both"/>
        <w:rPr>
          <w:sz w:val="20"/>
          <w:szCs w:val="20"/>
        </w:rPr>
      </w:pPr>
      <w:r w:rsidRPr="008D3549">
        <w:rPr>
          <w:sz w:val="20"/>
          <w:szCs w:val="20"/>
        </w:rPr>
        <w:t>Be responsible for the data quality of the data it processes, particularly around data accuracy and avoiding processes which risk data quality (such as manual inputs by the Supplier)</w:t>
      </w:r>
      <w:r w:rsidR="003865AF">
        <w:rPr>
          <w:sz w:val="20"/>
          <w:szCs w:val="20"/>
        </w:rPr>
        <w:t>;</w:t>
      </w:r>
    </w:p>
    <w:p w14:paraId="6C385238" w14:textId="1060BCA7" w:rsidR="00324D93" w:rsidRPr="008D3549" w:rsidRDefault="002600E3" w:rsidP="00FD24B3">
      <w:pPr>
        <w:pStyle w:val="ListParagraph"/>
        <w:numPr>
          <w:ilvl w:val="0"/>
          <w:numId w:val="103"/>
        </w:numPr>
        <w:jc w:val="both"/>
        <w:rPr>
          <w:sz w:val="20"/>
          <w:szCs w:val="20"/>
        </w:rPr>
      </w:pPr>
      <w:r w:rsidRPr="008D3549">
        <w:rPr>
          <w:sz w:val="20"/>
          <w:szCs w:val="20"/>
        </w:rPr>
        <w:t>Host any additional Data Services, which are outside of the Buyers ERP platform, in a cloud secure platform to be agreed with the Buyer (in alignment with ISO27100 requirements) and</w:t>
      </w:r>
      <w:r w:rsidR="00C51A9A">
        <w:rPr>
          <w:sz w:val="20"/>
          <w:szCs w:val="20"/>
        </w:rPr>
        <w:t xml:space="preserve"> 9.</w:t>
      </w:r>
      <w:r w:rsidR="008510BC">
        <w:rPr>
          <w:sz w:val="20"/>
          <w:szCs w:val="20"/>
        </w:rPr>
        <w:t>7</w:t>
      </w:r>
      <w:r w:rsidR="00C51A9A">
        <w:rPr>
          <w:sz w:val="20"/>
          <w:szCs w:val="20"/>
        </w:rPr>
        <w:t xml:space="preserve"> </w:t>
      </w:r>
      <w:r w:rsidRPr="008D3549">
        <w:rPr>
          <w:sz w:val="20"/>
          <w:szCs w:val="20"/>
        </w:rPr>
        <w:t>Additional IT Services</w:t>
      </w:r>
      <w:r w:rsidR="003865AF">
        <w:rPr>
          <w:sz w:val="20"/>
          <w:szCs w:val="20"/>
        </w:rPr>
        <w:t>;</w:t>
      </w:r>
    </w:p>
    <w:p w14:paraId="47B72807" w14:textId="6A3201A5" w:rsidR="009306AD" w:rsidRPr="008D3549" w:rsidRDefault="002600E3" w:rsidP="00FD24B3">
      <w:pPr>
        <w:pStyle w:val="ListParagraph"/>
        <w:numPr>
          <w:ilvl w:val="0"/>
          <w:numId w:val="103"/>
        </w:numPr>
        <w:jc w:val="both"/>
        <w:rPr>
          <w:sz w:val="20"/>
          <w:szCs w:val="20"/>
        </w:rPr>
      </w:pPr>
      <w:r w:rsidRPr="008D3549">
        <w:rPr>
          <w:sz w:val="20"/>
          <w:szCs w:val="20"/>
        </w:rPr>
        <w:t>Make available use of Geo-analytical capabilities</w:t>
      </w:r>
      <w:r w:rsidR="003865AF">
        <w:rPr>
          <w:sz w:val="20"/>
          <w:szCs w:val="20"/>
        </w:rPr>
        <w:t>;</w:t>
      </w:r>
    </w:p>
    <w:p w14:paraId="58876DC8" w14:textId="045D22E0" w:rsidR="009306AD" w:rsidRPr="008D3549" w:rsidRDefault="002600E3" w:rsidP="00FD24B3">
      <w:pPr>
        <w:pStyle w:val="ListParagraph"/>
        <w:numPr>
          <w:ilvl w:val="0"/>
          <w:numId w:val="103"/>
        </w:numPr>
        <w:jc w:val="both"/>
        <w:rPr>
          <w:sz w:val="20"/>
          <w:szCs w:val="20"/>
        </w:rPr>
      </w:pPr>
      <w:r w:rsidRPr="008D3549">
        <w:rPr>
          <w:sz w:val="20"/>
          <w:szCs w:val="20"/>
        </w:rPr>
        <w:t>Where a hosted Data Service is provided, the Supplier shall provide an API interface</w:t>
      </w:r>
      <w:r w:rsidR="003865AF">
        <w:rPr>
          <w:sz w:val="20"/>
          <w:szCs w:val="20"/>
        </w:rPr>
        <w:t>; and</w:t>
      </w:r>
    </w:p>
    <w:p w14:paraId="5E8B784E" w14:textId="54C6FDD3" w:rsidR="00324D93" w:rsidRPr="008D3549" w:rsidRDefault="002600E3" w:rsidP="00FD24B3">
      <w:pPr>
        <w:pStyle w:val="ListParagraph"/>
        <w:numPr>
          <w:ilvl w:val="0"/>
          <w:numId w:val="103"/>
        </w:numPr>
        <w:jc w:val="both"/>
        <w:rPr>
          <w:sz w:val="20"/>
          <w:szCs w:val="20"/>
        </w:rPr>
      </w:pPr>
      <w:r w:rsidRPr="008D3549">
        <w:rPr>
          <w:sz w:val="20"/>
          <w:szCs w:val="20"/>
        </w:rPr>
        <w:t>Use secure APIs as a first approach where a Data Service is hosted</w:t>
      </w:r>
      <w:r w:rsidR="003865AF">
        <w:rPr>
          <w:sz w:val="20"/>
          <w:szCs w:val="20"/>
        </w:rPr>
        <w:t>.</w:t>
      </w:r>
    </w:p>
    <w:p w14:paraId="279342B2" w14:textId="77777777" w:rsidR="009306AD" w:rsidRPr="008D3549" w:rsidRDefault="009306AD" w:rsidP="009306AD">
      <w:pPr>
        <w:widowControl w:val="0"/>
        <w:spacing w:line="240" w:lineRule="auto"/>
        <w:rPr>
          <w:sz w:val="20"/>
          <w:szCs w:val="20"/>
        </w:rPr>
      </w:pPr>
    </w:p>
    <w:p w14:paraId="577271E4" w14:textId="57E1B5C7" w:rsidR="00324D93" w:rsidRPr="008D3549" w:rsidRDefault="008510BC" w:rsidP="00FD24B3">
      <w:pPr>
        <w:pStyle w:val="ListParagraph"/>
        <w:widowControl w:val="0"/>
        <w:numPr>
          <w:ilvl w:val="1"/>
          <w:numId w:val="101"/>
        </w:numPr>
        <w:spacing w:line="240" w:lineRule="auto"/>
        <w:rPr>
          <w:sz w:val="20"/>
          <w:szCs w:val="20"/>
          <w:highlight w:val="white"/>
        </w:rPr>
      </w:pPr>
      <w:r>
        <w:rPr>
          <w:sz w:val="20"/>
          <w:szCs w:val="20"/>
          <w:highlight w:val="white"/>
        </w:rPr>
        <w:t>Information Technology Outsourcing (</w:t>
      </w:r>
      <w:r w:rsidR="002600E3" w:rsidRPr="008D3549">
        <w:rPr>
          <w:sz w:val="20"/>
          <w:szCs w:val="20"/>
          <w:highlight w:val="white"/>
        </w:rPr>
        <w:t>ITO</w:t>
      </w:r>
      <w:r>
        <w:rPr>
          <w:sz w:val="20"/>
          <w:szCs w:val="20"/>
          <w:highlight w:val="white"/>
        </w:rPr>
        <w:t>)</w:t>
      </w:r>
      <w:r w:rsidR="002600E3" w:rsidRPr="008D3549">
        <w:rPr>
          <w:sz w:val="20"/>
          <w:szCs w:val="20"/>
          <w:highlight w:val="white"/>
        </w:rPr>
        <w:t xml:space="preserve"> Services </w:t>
      </w:r>
    </w:p>
    <w:p w14:paraId="5C881FC1" w14:textId="77777777" w:rsidR="00324D93" w:rsidRPr="008D3549" w:rsidRDefault="00324D93">
      <w:pPr>
        <w:widowControl w:val="0"/>
        <w:spacing w:line="240" w:lineRule="auto"/>
        <w:ind w:left="720"/>
        <w:rPr>
          <w:sz w:val="20"/>
          <w:szCs w:val="20"/>
          <w:highlight w:val="white"/>
        </w:rPr>
      </w:pPr>
    </w:p>
    <w:p w14:paraId="6D37067A" w14:textId="391949A1" w:rsidR="00324D93" w:rsidRPr="008D3549" w:rsidRDefault="002600E3">
      <w:pPr>
        <w:ind w:left="720"/>
        <w:jc w:val="both"/>
        <w:rPr>
          <w:sz w:val="20"/>
          <w:szCs w:val="20"/>
        </w:rPr>
      </w:pPr>
      <w:r w:rsidRPr="008D3549">
        <w:rPr>
          <w:sz w:val="20"/>
          <w:szCs w:val="20"/>
        </w:rPr>
        <w:t xml:space="preserve">The Supplier may provide a range of ITO services to the </w:t>
      </w:r>
      <w:r w:rsidR="008510BC" w:rsidRPr="008D3549">
        <w:rPr>
          <w:sz w:val="20"/>
          <w:szCs w:val="20"/>
        </w:rPr>
        <w:t>Buyer;</w:t>
      </w:r>
      <w:r w:rsidRPr="008D3549">
        <w:rPr>
          <w:sz w:val="20"/>
          <w:szCs w:val="20"/>
        </w:rPr>
        <w:t xml:space="preserve"> </w:t>
      </w:r>
      <w:r w:rsidR="008510BC" w:rsidRPr="008D3549">
        <w:rPr>
          <w:sz w:val="20"/>
          <w:szCs w:val="20"/>
        </w:rPr>
        <w:t>however,</w:t>
      </w:r>
      <w:r w:rsidRPr="008D3549">
        <w:rPr>
          <w:sz w:val="20"/>
          <w:szCs w:val="20"/>
        </w:rPr>
        <w:t xml:space="preserve"> it is expected ITO Services will primarily be purchased using different Frameworks (or may not be outsourced).</w:t>
      </w:r>
    </w:p>
    <w:p w14:paraId="73006E94" w14:textId="77777777" w:rsidR="00324D93" w:rsidRPr="008D3549" w:rsidRDefault="00324D93">
      <w:pPr>
        <w:ind w:left="720"/>
        <w:jc w:val="both"/>
        <w:rPr>
          <w:sz w:val="20"/>
          <w:szCs w:val="20"/>
        </w:rPr>
      </w:pPr>
    </w:p>
    <w:p w14:paraId="015251D5" w14:textId="393DA466" w:rsidR="004C6F4E" w:rsidRDefault="002600E3" w:rsidP="00FD24B3">
      <w:pPr>
        <w:pStyle w:val="ListParagraph"/>
        <w:numPr>
          <w:ilvl w:val="1"/>
          <w:numId w:val="101"/>
        </w:numPr>
        <w:jc w:val="both"/>
        <w:rPr>
          <w:sz w:val="20"/>
          <w:szCs w:val="20"/>
        </w:rPr>
      </w:pPr>
      <w:r w:rsidRPr="008D3549">
        <w:rPr>
          <w:sz w:val="20"/>
          <w:szCs w:val="20"/>
        </w:rPr>
        <w:t>Application Management Services (AMS)</w:t>
      </w:r>
    </w:p>
    <w:p w14:paraId="0CD8A1D8" w14:textId="77777777" w:rsidR="004C6F4E" w:rsidRPr="004C6F4E" w:rsidRDefault="004C6F4E" w:rsidP="004C6F4E">
      <w:pPr>
        <w:ind w:left="360"/>
        <w:jc w:val="both"/>
        <w:rPr>
          <w:sz w:val="20"/>
          <w:szCs w:val="20"/>
        </w:rPr>
      </w:pPr>
    </w:p>
    <w:p w14:paraId="0E757512" w14:textId="68C90934" w:rsidR="004C6F4E" w:rsidRDefault="004C6F4E" w:rsidP="004C6F4E">
      <w:pPr>
        <w:spacing w:line="240" w:lineRule="auto"/>
        <w:ind w:firstLine="720"/>
        <w:rPr>
          <w:sz w:val="20"/>
          <w:szCs w:val="20"/>
        </w:rPr>
      </w:pPr>
      <w:r w:rsidRPr="008D3549">
        <w:rPr>
          <w:sz w:val="20"/>
          <w:szCs w:val="20"/>
        </w:rPr>
        <w:t>The Supplier may provide technical application support to the Buyer, such as:</w:t>
      </w:r>
    </w:p>
    <w:p w14:paraId="037309CE" w14:textId="77777777" w:rsidR="004C6F4E" w:rsidRPr="008D3549" w:rsidRDefault="004C6F4E" w:rsidP="004C6F4E">
      <w:pPr>
        <w:spacing w:line="240" w:lineRule="auto"/>
        <w:ind w:firstLine="720"/>
        <w:rPr>
          <w:sz w:val="20"/>
          <w:szCs w:val="20"/>
        </w:rPr>
      </w:pPr>
    </w:p>
    <w:p w14:paraId="4B18E212" w14:textId="4FEC12A5" w:rsidR="004C6F4E" w:rsidRPr="008D3549" w:rsidRDefault="004C6F4E" w:rsidP="00FD24B3">
      <w:pPr>
        <w:pStyle w:val="ListParagraph"/>
        <w:widowControl w:val="0"/>
        <w:numPr>
          <w:ilvl w:val="0"/>
          <w:numId w:val="105"/>
        </w:numPr>
        <w:spacing w:line="240" w:lineRule="auto"/>
        <w:rPr>
          <w:sz w:val="20"/>
          <w:szCs w:val="20"/>
        </w:rPr>
      </w:pPr>
      <w:r w:rsidRPr="008D3549">
        <w:rPr>
          <w:sz w:val="20"/>
          <w:szCs w:val="20"/>
        </w:rPr>
        <w:t>Business Process &amp; Security Maintenance</w:t>
      </w:r>
    </w:p>
    <w:p w14:paraId="14A59EAA" w14:textId="77777777" w:rsidR="004C6F4E" w:rsidRPr="008D3549" w:rsidRDefault="004C6F4E" w:rsidP="004C6F4E">
      <w:pPr>
        <w:ind w:left="1584"/>
        <w:jc w:val="both"/>
        <w:rPr>
          <w:sz w:val="20"/>
          <w:szCs w:val="20"/>
        </w:rPr>
      </w:pPr>
      <w:r w:rsidRPr="008D3549">
        <w:rPr>
          <w:sz w:val="20"/>
          <w:szCs w:val="20"/>
        </w:rPr>
        <w:t>In the life of the application, updates may need to be made to business processes. This may include:</w:t>
      </w:r>
    </w:p>
    <w:p w14:paraId="30C4963B" w14:textId="2E9416BD" w:rsidR="004C6F4E" w:rsidRPr="008D3549" w:rsidRDefault="004C6F4E" w:rsidP="00FD24B3">
      <w:pPr>
        <w:numPr>
          <w:ilvl w:val="0"/>
          <w:numId w:val="29"/>
        </w:numPr>
        <w:ind w:left="2160"/>
        <w:jc w:val="both"/>
        <w:rPr>
          <w:sz w:val="20"/>
          <w:szCs w:val="20"/>
        </w:rPr>
      </w:pPr>
      <w:r w:rsidRPr="008D3549">
        <w:rPr>
          <w:sz w:val="20"/>
          <w:szCs w:val="20"/>
        </w:rPr>
        <w:t>Changes / additions to approvals</w:t>
      </w:r>
      <w:r w:rsidR="003865AF">
        <w:rPr>
          <w:sz w:val="20"/>
          <w:szCs w:val="20"/>
        </w:rPr>
        <w:t>;</w:t>
      </w:r>
    </w:p>
    <w:p w14:paraId="00C4314D" w14:textId="02391F7D" w:rsidR="004C6F4E" w:rsidRPr="008D3549" w:rsidRDefault="004C6F4E" w:rsidP="00FD24B3">
      <w:pPr>
        <w:numPr>
          <w:ilvl w:val="0"/>
          <w:numId w:val="29"/>
        </w:numPr>
        <w:ind w:left="2160"/>
        <w:jc w:val="both"/>
        <w:rPr>
          <w:sz w:val="20"/>
          <w:szCs w:val="20"/>
        </w:rPr>
      </w:pPr>
      <w:r w:rsidRPr="008D3549">
        <w:rPr>
          <w:sz w:val="20"/>
          <w:szCs w:val="20"/>
        </w:rPr>
        <w:t>Rerouting of requests</w:t>
      </w:r>
      <w:r w:rsidR="003865AF">
        <w:rPr>
          <w:sz w:val="20"/>
          <w:szCs w:val="20"/>
        </w:rPr>
        <w:t>;</w:t>
      </w:r>
    </w:p>
    <w:p w14:paraId="01A3FE9D" w14:textId="45A02491" w:rsidR="004C6F4E" w:rsidRPr="008D3549" w:rsidRDefault="004C6F4E" w:rsidP="00FD24B3">
      <w:pPr>
        <w:numPr>
          <w:ilvl w:val="0"/>
          <w:numId w:val="29"/>
        </w:numPr>
        <w:ind w:left="2160"/>
        <w:jc w:val="both"/>
        <w:rPr>
          <w:sz w:val="20"/>
          <w:szCs w:val="20"/>
        </w:rPr>
      </w:pPr>
      <w:r w:rsidRPr="008D3549">
        <w:rPr>
          <w:sz w:val="20"/>
          <w:szCs w:val="20"/>
        </w:rPr>
        <w:t>Update / creation of security groups</w:t>
      </w:r>
      <w:r w:rsidR="003865AF">
        <w:rPr>
          <w:sz w:val="20"/>
          <w:szCs w:val="20"/>
        </w:rPr>
        <w:t>; and</w:t>
      </w:r>
    </w:p>
    <w:p w14:paraId="0B6B83E3" w14:textId="2BA7A6CB" w:rsidR="004C6F4E" w:rsidRPr="008D3549" w:rsidRDefault="004C6F4E" w:rsidP="00FD24B3">
      <w:pPr>
        <w:numPr>
          <w:ilvl w:val="0"/>
          <w:numId w:val="29"/>
        </w:numPr>
        <w:ind w:left="2160"/>
        <w:jc w:val="both"/>
        <w:rPr>
          <w:sz w:val="20"/>
          <w:szCs w:val="20"/>
        </w:rPr>
      </w:pPr>
      <w:r w:rsidRPr="008D3549">
        <w:rPr>
          <w:sz w:val="20"/>
          <w:szCs w:val="20"/>
        </w:rPr>
        <w:t>Facilitating Security Audits, Security Investigations or HR investigations as directed by the Buyer or relevant authorities</w:t>
      </w:r>
      <w:r w:rsidR="003865AF">
        <w:rPr>
          <w:sz w:val="20"/>
          <w:szCs w:val="20"/>
        </w:rPr>
        <w:t>.</w:t>
      </w:r>
    </w:p>
    <w:p w14:paraId="36AF58F1" w14:textId="77777777" w:rsidR="004C6F4E" w:rsidRPr="008D3549" w:rsidRDefault="004C6F4E" w:rsidP="004C6F4E">
      <w:pPr>
        <w:ind w:left="720"/>
        <w:jc w:val="both"/>
        <w:rPr>
          <w:sz w:val="20"/>
          <w:szCs w:val="20"/>
        </w:rPr>
      </w:pPr>
    </w:p>
    <w:p w14:paraId="7FF3ECF6" w14:textId="77777777" w:rsidR="004C6F4E" w:rsidRPr="008D3549" w:rsidRDefault="004C6F4E" w:rsidP="00FD24B3">
      <w:pPr>
        <w:pStyle w:val="ListParagraph"/>
        <w:numPr>
          <w:ilvl w:val="0"/>
          <w:numId w:val="105"/>
        </w:numPr>
        <w:jc w:val="both"/>
        <w:rPr>
          <w:sz w:val="20"/>
          <w:szCs w:val="20"/>
        </w:rPr>
      </w:pPr>
      <w:r w:rsidRPr="008D3549">
        <w:rPr>
          <w:sz w:val="20"/>
          <w:szCs w:val="20"/>
        </w:rPr>
        <w:t>Application Maintenance</w:t>
      </w:r>
    </w:p>
    <w:p w14:paraId="4BD6912D" w14:textId="77777777" w:rsidR="004C6F4E" w:rsidRPr="008D3549" w:rsidRDefault="004C6F4E" w:rsidP="004C6F4E">
      <w:pPr>
        <w:ind w:left="1584"/>
        <w:jc w:val="both"/>
        <w:rPr>
          <w:sz w:val="20"/>
          <w:szCs w:val="20"/>
        </w:rPr>
      </w:pPr>
      <w:r w:rsidRPr="008D3549">
        <w:rPr>
          <w:sz w:val="20"/>
          <w:szCs w:val="20"/>
        </w:rPr>
        <w:t>The application may require regular maintenance through its lifecycle:</w:t>
      </w:r>
    </w:p>
    <w:p w14:paraId="018C5646" w14:textId="750B7183" w:rsidR="004C6F4E" w:rsidRPr="008D3549" w:rsidRDefault="004C6F4E" w:rsidP="00FD24B3">
      <w:pPr>
        <w:numPr>
          <w:ilvl w:val="0"/>
          <w:numId w:val="35"/>
        </w:numPr>
        <w:ind w:left="2160"/>
        <w:jc w:val="both"/>
        <w:rPr>
          <w:sz w:val="20"/>
          <w:szCs w:val="20"/>
        </w:rPr>
      </w:pPr>
      <w:r w:rsidRPr="008D3549">
        <w:rPr>
          <w:sz w:val="20"/>
          <w:szCs w:val="20"/>
        </w:rPr>
        <w:t>Maintenance of system calendars</w:t>
      </w:r>
      <w:r w:rsidR="003865AF">
        <w:rPr>
          <w:sz w:val="20"/>
          <w:szCs w:val="20"/>
        </w:rPr>
        <w:t>;</w:t>
      </w:r>
    </w:p>
    <w:p w14:paraId="7FD6769F" w14:textId="338371FA" w:rsidR="004C6F4E" w:rsidRPr="008D3549" w:rsidRDefault="004C6F4E" w:rsidP="00FD24B3">
      <w:pPr>
        <w:numPr>
          <w:ilvl w:val="0"/>
          <w:numId w:val="35"/>
        </w:numPr>
        <w:ind w:left="2160"/>
        <w:jc w:val="both"/>
        <w:rPr>
          <w:sz w:val="20"/>
          <w:szCs w:val="20"/>
        </w:rPr>
      </w:pPr>
      <w:r w:rsidRPr="008D3549">
        <w:rPr>
          <w:sz w:val="20"/>
          <w:szCs w:val="20"/>
        </w:rPr>
        <w:t>Maintenance of regular processes, interfaces and workflows</w:t>
      </w:r>
      <w:r w:rsidR="003865AF">
        <w:rPr>
          <w:sz w:val="20"/>
          <w:szCs w:val="20"/>
        </w:rPr>
        <w:t>; and</w:t>
      </w:r>
    </w:p>
    <w:p w14:paraId="61919EA2" w14:textId="73DBE45B" w:rsidR="004C6F4E" w:rsidRPr="008D3549" w:rsidRDefault="004C6F4E" w:rsidP="00FD24B3">
      <w:pPr>
        <w:numPr>
          <w:ilvl w:val="0"/>
          <w:numId w:val="35"/>
        </w:numPr>
        <w:ind w:left="2160"/>
        <w:jc w:val="both"/>
        <w:rPr>
          <w:sz w:val="20"/>
          <w:szCs w:val="20"/>
        </w:rPr>
      </w:pPr>
      <w:r w:rsidRPr="008D3549">
        <w:rPr>
          <w:sz w:val="20"/>
          <w:szCs w:val="20"/>
        </w:rPr>
        <w:t>Oversight of and participation in the testing of periodic application updates (including regression tests)</w:t>
      </w:r>
      <w:r w:rsidR="003865AF">
        <w:rPr>
          <w:sz w:val="20"/>
          <w:szCs w:val="20"/>
        </w:rPr>
        <w:t>.</w:t>
      </w:r>
    </w:p>
    <w:p w14:paraId="2A7F8F62" w14:textId="77777777" w:rsidR="004C6F4E" w:rsidRPr="008D3549" w:rsidRDefault="004C6F4E" w:rsidP="004C6F4E">
      <w:pPr>
        <w:jc w:val="both"/>
        <w:rPr>
          <w:sz w:val="20"/>
          <w:szCs w:val="20"/>
        </w:rPr>
      </w:pPr>
    </w:p>
    <w:p w14:paraId="7AAC76F8" w14:textId="77777777" w:rsidR="004C6F4E" w:rsidRPr="008D3549" w:rsidRDefault="004C6F4E" w:rsidP="00FD24B3">
      <w:pPr>
        <w:pStyle w:val="ListParagraph"/>
        <w:numPr>
          <w:ilvl w:val="0"/>
          <w:numId w:val="105"/>
        </w:numPr>
        <w:jc w:val="both"/>
        <w:rPr>
          <w:sz w:val="20"/>
          <w:szCs w:val="20"/>
        </w:rPr>
      </w:pPr>
      <w:r w:rsidRPr="008D3549">
        <w:rPr>
          <w:sz w:val="20"/>
          <w:szCs w:val="20"/>
        </w:rPr>
        <w:t>Application Change and Enhancement</w:t>
      </w:r>
    </w:p>
    <w:p w14:paraId="455CF62A" w14:textId="77777777" w:rsidR="004C6F4E" w:rsidRPr="008D3549" w:rsidRDefault="004C6F4E" w:rsidP="004C6F4E">
      <w:pPr>
        <w:ind w:left="1440"/>
        <w:jc w:val="both"/>
        <w:rPr>
          <w:sz w:val="20"/>
          <w:szCs w:val="20"/>
        </w:rPr>
      </w:pPr>
      <w:r w:rsidRPr="008D3549">
        <w:rPr>
          <w:sz w:val="20"/>
          <w:szCs w:val="20"/>
        </w:rPr>
        <w:t>Through the life of the application the Buyer may want to make enhancements and changes:</w:t>
      </w:r>
    </w:p>
    <w:p w14:paraId="1A5C7CA8" w14:textId="5BDBA1AE" w:rsidR="004C6F4E" w:rsidRPr="008D3549" w:rsidRDefault="004C6F4E" w:rsidP="00FD24B3">
      <w:pPr>
        <w:numPr>
          <w:ilvl w:val="0"/>
          <w:numId w:val="60"/>
        </w:numPr>
        <w:ind w:left="2160"/>
        <w:jc w:val="both"/>
        <w:rPr>
          <w:sz w:val="20"/>
          <w:szCs w:val="20"/>
        </w:rPr>
      </w:pPr>
      <w:r w:rsidRPr="008D3549">
        <w:rPr>
          <w:sz w:val="20"/>
          <w:szCs w:val="20"/>
        </w:rPr>
        <w:t>Impact assessment of change requests and/or work orders</w:t>
      </w:r>
      <w:r w:rsidR="00161056">
        <w:rPr>
          <w:sz w:val="20"/>
          <w:szCs w:val="20"/>
        </w:rPr>
        <w:t>; and</w:t>
      </w:r>
    </w:p>
    <w:p w14:paraId="6926F2E0" w14:textId="13D66C87" w:rsidR="004C6F4E" w:rsidRPr="008D3549" w:rsidRDefault="004C6F4E" w:rsidP="00FD24B3">
      <w:pPr>
        <w:numPr>
          <w:ilvl w:val="0"/>
          <w:numId w:val="60"/>
        </w:numPr>
        <w:ind w:left="2160"/>
        <w:jc w:val="both"/>
        <w:rPr>
          <w:sz w:val="20"/>
          <w:szCs w:val="20"/>
        </w:rPr>
      </w:pPr>
      <w:r w:rsidRPr="008D3549">
        <w:rPr>
          <w:sz w:val="20"/>
          <w:szCs w:val="20"/>
        </w:rPr>
        <w:t>Build, test and implementation of application configuration changes, updates, bug fixes and workarounds</w:t>
      </w:r>
      <w:r w:rsidR="00161056">
        <w:rPr>
          <w:sz w:val="20"/>
          <w:szCs w:val="20"/>
        </w:rPr>
        <w:t>.</w:t>
      </w:r>
    </w:p>
    <w:p w14:paraId="16405DE9" w14:textId="77777777" w:rsidR="004C6F4E" w:rsidRPr="008D3549" w:rsidRDefault="004C6F4E" w:rsidP="004C6F4E">
      <w:pPr>
        <w:ind w:left="1440"/>
        <w:jc w:val="both"/>
        <w:rPr>
          <w:sz w:val="20"/>
          <w:szCs w:val="20"/>
        </w:rPr>
      </w:pPr>
      <w:r w:rsidRPr="008D3549">
        <w:rPr>
          <w:sz w:val="20"/>
          <w:szCs w:val="20"/>
        </w:rPr>
        <w:t>Advisory services on the implementation of pre-built patches that the Buyer has rights to deploy/is licensed to use by the relevant software Owner.</w:t>
      </w:r>
    </w:p>
    <w:p w14:paraId="3E5F61A7" w14:textId="77777777" w:rsidR="004C6F4E" w:rsidRPr="008D3549" w:rsidRDefault="004C6F4E" w:rsidP="004C6F4E">
      <w:pPr>
        <w:ind w:left="1440"/>
        <w:jc w:val="both"/>
        <w:rPr>
          <w:sz w:val="20"/>
          <w:szCs w:val="20"/>
        </w:rPr>
      </w:pPr>
    </w:p>
    <w:p w14:paraId="6C320B5F" w14:textId="77777777" w:rsidR="004C6F4E" w:rsidRPr="008D3549" w:rsidRDefault="004C6F4E" w:rsidP="00FD24B3">
      <w:pPr>
        <w:pStyle w:val="ListParagraph"/>
        <w:numPr>
          <w:ilvl w:val="0"/>
          <w:numId w:val="105"/>
        </w:numPr>
        <w:jc w:val="both"/>
        <w:rPr>
          <w:sz w:val="20"/>
          <w:szCs w:val="20"/>
        </w:rPr>
      </w:pPr>
      <w:r w:rsidRPr="008D3549">
        <w:rPr>
          <w:sz w:val="20"/>
          <w:szCs w:val="20"/>
        </w:rPr>
        <w:t>Data Management Services</w:t>
      </w:r>
    </w:p>
    <w:p w14:paraId="56EB3532" w14:textId="77777777" w:rsidR="004C6F4E" w:rsidRPr="008D3549" w:rsidRDefault="004C6F4E" w:rsidP="004C6F4E">
      <w:pPr>
        <w:ind w:left="1584"/>
        <w:jc w:val="both"/>
        <w:rPr>
          <w:sz w:val="20"/>
          <w:szCs w:val="20"/>
        </w:rPr>
      </w:pPr>
      <w:r w:rsidRPr="008D3549">
        <w:rPr>
          <w:sz w:val="20"/>
          <w:szCs w:val="20"/>
        </w:rPr>
        <w:t>Data Management services may include:</w:t>
      </w:r>
    </w:p>
    <w:p w14:paraId="18649868" w14:textId="240E2221" w:rsidR="004C6F4E" w:rsidRPr="008D3549" w:rsidRDefault="004C6F4E" w:rsidP="00FD24B3">
      <w:pPr>
        <w:numPr>
          <w:ilvl w:val="0"/>
          <w:numId w:val="61"/>
        </w:numPr>
        <w:ind w:left="2160"/>
        <w:jc w:val="both"/>
        <w:rPr>
          <w:sz w:val="20"/>
          <w:szCs w:val="20"/>
        </w:rPr>
      </w:pPr>
      <w:r w:rsidRPr="008D3549">
        <w:rPr>
          <w:sz w:val="20"/>
          <w:szCs w:val="20"/>
        </w:rPr>
        <w:t>Database management</w:t>
      </w:r>
      <w:r w:rsidR="00161056">
        <w:rPr>
          <w:sz w:val="20"/>
          <w:szCs w:val="20"/>
        </w:rPr>
        <w:t>;</w:t>
      </w:r>
    </w:p>
    <w:p w14:paraId="66378E11" w14:textId="4D401079" w:rsidR="004C6F4E" w:rsidRPr="008D3549" w:rsidRDefault="004C6F4E" w:rsidP="00FD24B3">
      <w:pPr>
        <w:numPr>
          <w:ilvl w:val="0"/>
          <w:numId w:val="61"/>
        </w:numPr>
        <w:ind w:left="2160"/>
        <w:jc w:val="both"/>
        <w:rPr>
          <w:sz w:val="20"/>
          <w:szCs w:val="20"/>
        </w:rPr>
      </w:pPr>
      <w:r w:rsidRPr="008D3549">
        <w:rPr>
          <w:sz w:val="20"/>
          <w:szCs w:val="20"/>
        </w:rPr>
        <w:t>Data migration support including support of any extraction, transformation and loading (ETL) processes necessary to support data migration</w:t>
      </w:r>
      <w:r w:rsidR="00161056">
        <w:rPr>
          <w:sz w:val="20"/>
          <w:szCs w:val="20"/>
        </w:rPr>
        <w:t>;</w:t>
      </w:r>
    </w:p>
    <w:p w14:paraId="7C521C88" w14:textId="5D39519C" w:rsidR="004C6F4E" w:rsidRPr="008D3549" w:rsidRDefault="004C6F4E" w:rsidP="00FD24B3">
      <w:pPr>
        <w:numPr>
          <w:ilvl w:val="0"/>
          <w:numId w:val="61"/>
        </w:numPr>
        <w:ind w:left="2160"/>
        <w:jc w:val="both"/>
        <w:rPr>
          <w:sz w:val="20"/>
          <w:szCs w:val="20"/>
        </w:rPr>
      </w:pPr>
      <w:r w:rsidRPr="008D3549">
        <w:rPr>
          <w:sz w:val="20"/>
          <w:szCs w:val="20"/>
        </w:rPr>
        <w:t>Data warehouse management</w:t>
      </w:r>
      <w:r w:rsidR="00161056">
        <w:rPr>
          <w:sz w:val="20"/>
          <w:szCs w:val="20"/>
        </w:rPr>
        <w:t>; and</w:t>
      </w:r>
    </w:p>
    <w:p w14:paraId="751D7EFF" w14:textId="4CB880FD" w:rsidR="004C6F4E" w:rsidRPr="008D3549" w:rsidRDefault="004C6F4E" w:rsidP="00FD24B3">
      <w:pPr>
        <w:numPr>
          <w:ilvl w:val="0"/>
          <w:numId w:val="61"/>
        </w:numPr>
        <w:ind w:left="2160"/>
        <w:jc w:val="both"/>
        <w:rPr>
          <w:sz w:val="20"/>
          <w:szCs w:val="20"/>
        </w:rPr>
      </w:pPr>
      <w:r w:rsidRPr="008D3549">
        <w:rPr>
          <w:sz w:val="20"/>
          <w:szCs w:val="20"/>
        </w:rPr>
        <w:t>Architecture support</w:t>
      </w:r>
      <w:r w:rsidR="00161056">
        <w:rPr>
          <w:sz w:val="20"/>
          <w:szCs w:val="20"/>
        </w:rPr>
        <w:t>.</w:t>
      </w:r>
    </w:p>
    <w:p w14:paraId="079DE491" w14:textId="77777777" w:rsidR="004C6F4E" w:rsidRPr="008D3549" w:rsidRDefault="004C6F4E" w:rsidP="004C6F4E">
      <w:pPr>
        <w:ind w:left="1440"/>
        <w:jc w:val="both"/>
        <w:rPr>
          <w:sz w:val="20"/>
          <w:szCs w:val="20"/>
        </w:rPr>
      </w:pPr>
    </w:p>
    <w:p w14:paraId="4F563FC1" w14:textId="77777777" w:rsidR="004C6F4E" w:rsidRPr="008D3549" w:rsidRDefault="004C6F4E" w:rsidP="00FD24B3">
      <w:pPr>
        <w:pStyle w:val="ListParagraph"/>
        <w:numPr>
          <w:ilvl w:val="0"/>
          <w:numId w:val="105"/>
        </w:numPr>
        <w:jc w:val="both"/>
        <w:rPr>
          <w:sz w:val="20"/>
          <w:szCs w:val="20"/>
        </w:rPr>
      </w:pPr>
      <w:r w:rsidRPr="008D3549">
        <w:rPr>
          <w:sz w:val="20"/>
          <w:szCs w:val="20"/>
        </w:rPr>
        <w:t>Service Management Appraisals</w:t>
      </w:r>
    </w:p>
    <w:p w14:paraId="3AD8A7FB" w14:textId="77777777" w:rsidR="004C6F4E" w:rsidRPr="008D3549" w:rsidRDefault="004C6F4E" w:rsidP="004C6F4E">
      <w:pPr>
        <w:ind w:left="1584"/>
        <w:jc w:val="both"/>
        <w:rPr>
          <w:sz w:val="20"/>
          <w:szCs w:val="20"/>
        </w:rPr>
      </w:pPr>
      <w:r w:rsidRPr="008D3549">
        <w:rPr>
          <w:sz w:val="20"/>
          <w:szCs w:val="20"/>
        </w:rPr>
        <w:t>User Forum Appraisals may include:</w:t>
      </w:r>
    </w:p>
    <w:p w14:paraId="24B10BFF" w14:textId="7AFCB67E" w:rsidR="004C6F4E" w:rsidRPr="008D3549" w:rsidRDefault="004C6F4E" w:rsidP="00FD24B3">
      <w:pPr>
        <w:numPr>
          <w:ilvl w:val="0"/>
          <w:numId w:val="37"/>
        </w:numPr>
        <w:ind w:left="2160"/>
        <w:jc w:val="both"/>
        <w:rPr>
          <w:sz w:val="20"/>
          <w:szCs w:val="20"/>
        </w:rPr>
      </w:pPr>
      <w:r w:rsidRPr="008D3549">
        <w:rPr>
          <w:sz w:val="20"/>
          <w:szCs w:val="20"/>
        </w:rPr>
        <w:t>Forum for Users to discuss System management and highlight efficiencies and issues</w:t>
      </w:r>
      <w:r w:rsidR="00161056">
        <w:rPr>
          <w:sz w:val="20"/>
          <w:szCs w:val="20"/>
        </w:rPr>
        <w:t>.</w:t>
      </w:r>
    </w:p>
    <w:p w14:paraId="3725F7E0" w14:textId="77777777" w:rsidR="004C6F4E" w:rsidRPr="008D3549" w:rsidRDefault="004C6F4E" w:rsidP="004C6F4E">
      <w:pPr>
        <w:ind w:left="1440"/>
        <w:jc w:val="both"/>
        <w:rPr>
          <w:sz w:val="20"/>
          <w:szCs w:val="20"/>
        </w:rPr>
      </w:pPr>
    </w:p>
    <w:p w14:paraId="46A315BB" w14:textId="77777777" w:rsidR="004C6F4E" w:rsidRPr="008D3549" w:rsidRDefault="004C6F4E" w:rsidP="00FD24B3">
      <w:pPr>
        <w:pStyle w:val="ListParagraph"/>
        <w:numPr>
          <w:ilvl w:val="0"/>
          <w:numId w:val="105"/>
        </w:numPr>
        <w:jc w:val="both"/>
        <w:rPr>
          <w:sz w:val="20"/>
          <w:szCs w:val="20"/>
        </w:rPr>
      </w:pPr>
      <w:r w:rsidRPr="008D3549">
        <w:rPr>
          <w:sz w:val="20"/>
          <w:szCs w:val="20"/>
        </w:rPr>
        <w:t>Identity and Access Management (IAM)</w:t>
      </w:r>
    </w:p>
    <w:p w14:paraId="79857A1A" w14:textId="77777777" w:rsidR="004C6F4E" w:rsidRPr="008D3549" w:rsidRDefault="004C6F4E" w:rsidP="004C6F4E">
      <w:pPr>
        <w:ind w:left="1584"/>
        <w:jc w:val="both"/>
        <w:rPr>
          <w:sz w:val="20"/>
          <w:szCs w:val="20"/>
        </w:rPr>
      </w:pPr>
      <w:r w:rsidRPr="008D3549">
        <w:rPr>
          <w:sz w:val="20"/>
          <w:szCs w:val="20"/>
        </w:rPr>
        <w:t xml:space="preserve">It is anticipated that Identity and Access Management will be provided through the ERP. The Supplier may provide implementation of advanced IAM policies where required by the Buyer that may include: </w:t>
      </w:r>
    </w:p>
    <w:p w14:paraId="10AA291D" w14:textId="6526331E" w:rsidR="004C6F4E" w:rsidRPr="008D3549" w:rsidRDefault="004C6F4E" w:rsidP="00FD24B3">
      <w:pPr>
        <w:numPr>
          <w:ilvl w:val="0"/>
          <w:numId w:val="21"/>
        </w:numPr>
        <w:ind w:left="2160"/>
        <w:jc w:val="both"/>
        <w:rPr>
          <w:sz w:val="20"/>
          <w:szCs w:val="20"/>
        </w:rPr>
      </w:pPr>
      <w:r w:rsidRPr="008D3549">
        <w:rPr>
          <w:sz w:val="20"/>
          <w:szCs w:val="20"/>
        </w:rPr>
        <w:t>Implementing and administering RBAC (Role Based Access Control) and LBAC (Location Based Access Control) as defined by the Buyer</w:t>
      </w:r>
      <w:r w:rsidR="00161056">
        <w:rPr>
          <w:sz w:val="20"/>
          <w:szCs w:val="20"/>
        </w:rPr>
        <w:t>; and</w:t>
      </w:r>
    </w:p>
    <w:p w14:paraId="5208EE4D" w14:textId="43F521E9" w:rsidR="004C6F4E" w:rsidRPr="007B43EE" w:rsidRDefault="004C6F4E" w:rsidP="00FD24B3">
      <w:pPr>
        <w:numPr>
          <w:ilvl w:val="0"/>
          <w:numId w:val="21"/>
        </w:numPr>
        <w:ind w:left="2160"/>
        <w:jc w:val="both"/>
        <w:rPr>
          <w:sz w:val="20"/>
          <w:szCs w:val="20"/>
        </w:rPr>
      </w:pPr>
      <w:r w:rsidRPr="008D3549">
        <w:rPr>
          <w:sz w:val="20"/>
          <w:szCs w:val="20"/>
        </w:rPr>
        <w:t xml:space="preserve">Security assurance will need to be in place for RBAC/LBAC policies </w:t>
      </w:r>
    </w:p>
    <w:p w14:paraId="25245245" w14:textId="77777777" w:rsidR="004C6F4E" w:rsidRPr="004C6F4E" w:rsidRDefault="004C6F4E" w:rsidP="004C6F4E">
      <w:pPr>
        <w:ind w:left="360"/>
        <w:jc w:val="both"/>
        <w:rPr>
          <w:sz w:val="20"/>
          <w:szCs w:val="20"/>
        </w:rPr>
      </w:pPr>
    </w:p>
    <w:p w14:paraId="1B18BAB3" w14:textId="0D069A77" w:rsidR="007B43EE" w:rsidRDefault="004C6F4E" w:rsidP="00FD24B3">
      <w:pPr>
        <w:pStyle w:val="ListParagraph"/>
        <w:numPr>
          <w:ilvl w:val="1"/>
          <w:numId w:val="101"/>
        </w:numPr>
        <w:jc w:val="both"/>
        <w:rPr>
          <w:sz w:val="20"/>
          <w:szCs w:val="20"/>
        </w:rPr>
      </w:pPr>
      <w:r>
        <w:rPr>
          <w:sz w:val="20"/>
          <w:szCs w:val="20"/>
        </w:rPr>
        <w:t>Technical Support</w:t>
      </w:r>
    </w:p>
    <w:p w14:paraId="7C98ADAB" w14:textId="77777777" w:rsidR="007B43EE" w:rsidRDefault="007B43EE" w:rsidP="007B43EE">
      <w:pPr>
        <w:jc w:val="both"/>
        <w:rPr>
          <w:sz w:val="20"/>
          <w:szCs w:val="20"/>
        </w:rPr>
      </w:pPr>
    </w:p>
    <w:p w14:paraId="257A1F9C" w14:textId="4594E818" w:rsidR="007B43EE" w:rsidRPr="008D3549" w:rsidRDefault="007B43EE" w:rsidP="007B43EE">
      <w:pPr>
        <w:ind w:left="720"/>
        <w:jc w:val="both"/>
        <w:rPr>
          <w:sz w:val="20"/>
          <w:szCs w:val="20"/>
        </w:rPr>
      </w:pPr>
      <w:r w:rsidRPr="008D3549">
        <w:rPr>
          <w:sz w:val="20"/>
          <w:szCs w:val="20"/>
        </w:rPr>
        <w:t>The Supplier may provide access to application and infrastructure technical support to users where required by Buyer:</w:t>
      </w:r>
    </w:p>
    <w:p w14:paraId="591B653C" w14:textId="058405A8" w:rsidR="007B43EE" w:rsidRPr="008D3549" w:rsidRDefault="007B43EE" w:rsidP="00FD24B3">
      <w:pPr>
        <w:numPr>
          <w:ilvl w:val="0"/>
          <w:numId w:val="36"/>
        </w:numPr>
        <w:ind w:left="2160"/>
        <w:jc w:val="both"/>
        <w:rPr>
          <w:sz w:val="20"/>
          <w:szCs w:val="20"/>
        </w:rPr>
      </w:pPr>
      <w:r w:rsidRPr="008D3549">
        <w:rPr>
          <w:sz w:val="20"/>
          <w:szCs w:val="20"/>
        </w:rPr>
        <w:t>Call logging and tracking</w:t>
      </w:r>
      <w:r w:rsidR="00161056">
        <w:rPr>
          <w:sz w:val="20"/>
          <w:szCs w:val="20"/>
        </w:rPr>
        <w:t>;</w:t>
      </w:r>
    </w:p>
    <w:p w14:paraId="0B07862B" w14:textId="34D9A5E5" w:rsidR="007B43EE" w:rsidRPr="008D3549" w:rsidRDefault="007B43EE" w:rsidP="00FD24B3">
      <w:pPr>
        <w:numPr>
          <w:ilvl w:val="0"/>
          <w:numId w:val="36"/>
        </w:numPr>
        <w:ind w:left="2160"/>
        <w:jc w:val="both"/>
        <w:rPr>
          <w:sz w:val="20"/>
          <w:szCs w:val="20"/>
        </w:rPr>
      </w:pPr>
      <w:r w:rsidRPr="008D3549">
        <w:rPr>
          <w:sz w:val="20"/>
          <w:szCs w:val="20"/>
        </w:rPr>
        <w:t>Issue identification and resolution</w:t>
      </w:r>
      <w:r w:rsidR="00161056">
        <w:rPr>
          <w:sz w:val="20"/>
          <w:szCs w:val="20"/>
        </w:rPr>
        <w:t>;</w:t>
      </w:r>
    </w:p>
    <w:p w14:paraId="3AB2CB28" w14:textId="7E1807EE" w:rsidR="007B43EE" w:rsidRPr="008D3549" w:rsidRDefault="007B43EE" w:rsidP="00FD24B3">
      <w:pPr>
        <w:numPr>
          <w:ilvl w:val="0"/>
          <w:numId w:val="36"/>
        </w:numPr>
        <w:ind w:left="2160"/>
        <w:jc w:val="both"/>
        <w:rPr>
          <w:sz w:val="20"/>
          <w:szCs w:val="20"/>
        </w:rPr>
      </w:pPr>
      <w:r w:rsidRPr="008D3549">
        <w:rPr>
          <w:sz w:val="20"/>
          <w:szCs w:val="20"/>
        </w:rPr>
        <w:t>General technical advice</w:t>
      </w:r>
      <w:r w:rsidR="00161056">
        <w:rPr>
          <w:sz w:val="20"/>
          <w:szCs w:val="20"/>
        </w:rPr>
        <w:t>; and</w:t>
      </w:r>
    </w:p>
    <w:p w14:paraId="40F11460" w14:textId="7AF53E47" w:rsidR="007B43EE" w:rsidRPr="007B43EE" w:rsidRDefault="007B43EE" w:rsidP="00FD24B3">
      <w:pPr>
        <w:numPr>
          <w:ilvl w:val="0"/>
          <w:numId w:val="36"/>
        </w:numPr>
        <w:ind w:left="2160"/>
        <w:jc w:val="both"/>
        <w:rPr>
          <w:sz w:val="20"/>
          <w:szCs w:val="20"/>
        </w:rPr>
      </w:pPr>
      <w:r w:rsidRPr="008D3549">
        <w:rPr>
          <w:sz w:val="20"/>
          <w:szCs w:val="20"/>
        </w:rPr>
        <w:t>The Supplier will be required to work proactively and in collaboration with the Buyer and other third parties, such as system vendors and technology partners</w:t>
      </w:r>
      <w:r w:rsidR="00161056">
        <w:rPr>
          <w:sz w:val="20"/>
          <w:szCs w:val="20"/>
        </w:rPr>
        <w:t>.</w:t>
      </w:r>
    </w:p>
    <w:p w14:paraId="611EFF63" w14:textId="77777777" w:rsidR="007B43EE" w:rsidRPr="007B43EE" w:rsidRDefault="007B43EE" w:rsidP="007B43EE">
      <w:pPr>
        <w:jc w:val="both"/>
        <w:rPr>
          <w:sz w:val="20"/>
          <w:szCs w:val="20"/>
        </w:rPr>
      </w:pPr>
    </w:p>
    <w:p w14:paraId="4FDC751B" w14:textId="5DD75BE3" w:rsidR="007B43EE" w:rsidRDefault="007B43EE" w:rsidP="00FD24B3">
      <w:pPr>
        <w:pStyle w:val="ListParagraph"/>
        <w:numPr>
          <w:ilvl w:val="1"/>
          <w:numId w:val="101"/>
        </w:numPr>
        <w:rPr>
          <w:sz w:val="20"/>
          <w:szCs w:val="20"/>
        </w:rPr>
      </w:pPr>
      <w:r w:rsidRPr="008D3549">
        <w:rPr>
          <w:sz w:val="20"/>
          <w:szCs w:val="20"/>
        </w:rPr>
        <w:t>Additional IT Services</w:t>
      </w:r>
    </w:p>
    <w:p w14:paraId="29ED0462" w14:textId="25A3B0CC" w:rsidR="007B43EE" w:rsidRDefault="007B43EE" w:rsidP="007B43EE">
      <w:pPr>
        <w:rPr>
          <w:sz w:val="20"/>
          <w:szCs w:val="20"/>
        </w:rPr>
      </w:pPr>
    </w:p>
    <w:p w14:paraId="1DD07EAF" w14:textId="77777777" w:rsidR="007B43EE" w:rsidRPr="008D3549" w:rsidRDefault="007B43EE" w:rsidP="007B43EE">
      <w:pPr>
        <w:ind w:left="720"/>
        <w:jc w:val="both"/>
        <w:rPr>
          <w:sz w:val="20"/>
          <w:szCs w:val="20"/>
        </w:rPr>
      </w:pPr>
      <w:r w:rsidRPr="008D3549">
        <w:rPr>
          <w:sz w:val="20"/>
          <w:szCs w:val="20"/>
        </w:rPr>
        <w:t xml:space="preserve">The Supplier may provide support services to applications that interface into the core ERP. This may include (but is not limited to): </w:t>
      </w:r>
    </w:p>
    <w:p w14:paraId="6298B166" w14:textId="5099AA05" w:rsidR="007B43EE" w:rsidRPr="008D3549" w:rsidRDefault="007B43EE" w:rsidP="00FD24B3">
      <w:pPr>
        <w:numPr>
          <w:ilvl w:val="0"/>
          <w:numId w:val="46"/>
        </w:numPr>
        <w:ind w:left="2160"/>
        <w:jc w:val="both"/>
        <w:rPr>
          <w:sz w:val="20"/>
          <w:szCs w:val="20"/>
        </w:rPr>
      </w:pPr>
      <w:r w:rsidRPr="008D3549">
        <w:rPr>
          <w:sz w:val="20"/>
          <w:szCs w:val="20"/>
        </w:rPr>
        <w:t xml:space="preserve">Third party and </w:t>
      </w:r>
      <w:r w:rsidR="008510BC" w:rsidRPr="008D3549">
        <w:rPr>
          <w:sz w:val="20"/>
          <w:szCs w:val="20"/>
        </w:rPr>
        <w:t>in-house</w:t>
      </w:r>
      <w:r w:rsidRPr="008D3549">
        <w:rPr>
          <w:sz w:val="20"/>
          <w:szCs w:val="20"/>
        </w:rPr>
        <w:t xml:space="preserve"> systems</w:t>
      </w:r>
      <w:r w:rsidR="00161056">
        <w:rPr>
          <w:sz w:val="20"/>
          <w:szCs w:val="20"/>
        </w:rPr>
        <w:t>;</w:t>
      </w:r>
    </w:p>
    <w:p w14:paraId="16DA8E3E" w14:textId="321C6A1E" w:rsidR="007B43EE" w:rsidRPr="008D3549" w:rsidRDefault="007B43EE" w:rsidP="00FD24B3">
      <w:pPr>
        <w:numPr>
          <w:ilvl w:val="0"/>
          <w:numId w:val="46"/>
        </w:numPr>
        <w:ind w:left="2160"/>
        <w:jc w:val="both"/>
        <w:rPr>
          <w:sz w:val="20"/>
          <w:szCs w:val="20"/>
        </w:rPr>
      </w:pPr>
      <w:r w:rsidRPr="008D3549">
        <w:rPr>
          <w:sz w:val="20"/>
          <w:szCs w:val="20"/>
        </w:rPr>
        <w:t>Data Service</w:t>
      </w:r>
      <w:r w:rsidR="00161056">
        <w:rPr>
          <w:sz w:val="20"/>
          <w:szCs w:val="20"/>
        </w:rPr>
        <w:t>;</w:t>
      </w:r>
    </w:p>
    <w:p w14:paraId="598FA17C" w14:textId="6056BD03" w:rsidR="007B43EE" w:rsidRPr="008D3549" w:rsidRDefault="007B43EE" w:rsidP="00FD24B3">
      <w:pPr>
        <w:numPr>
          <w:ilvl w:val="0"/>
          <w:numId w:val="46"/>
        </w:numPr>
        <w:ind w:left="2160"/>
        <w:jc w:val="both"/>
        <w:rPr>
          <w:sz w:val="20"/>
          <w:szCs w:val="20"/>
        </w:rPr>
      </w:pPr>
      <w:r w:rsidRPr="008D3549">
        <w:rPr>
          <w:sz w:val="20"/>
          <w:szCs w:val="20"/>
        </w:rPr>
        <w:t>Email gateway</w:t>
      </w:r>
      <w:r w:rsidR="00161056">
        <w:rPr>
          <w:sz w:val="20"/>
          <w:szCs w:val="20"/>
        </w:rPr>
        <w:t>;</w:t>
      </w:r>
    </w:p>
    <w:p w14:paraId="7632FE64" w14:textId="7A9E1924" w:rsidR="007B43EE" w:rsidRPr="008D3549" w:rsidRDefault="007B43EE" w:rsidP="00FD24B3">
      <w:pPr>
        <w:numPr>
          <w:ilvl w:val="0"/>
          <w:numId w:val="46"/>
        </w:numPr>
        <w:ind w:left="2160"/>
        <w:jc w:val="both"/>
        <w:rPr>
          <w:sz w:val="20"/>
          <w:szCs w:val="20"/>
        </w:rPr>
      </w:pPr>
      <w:r w:rsidRPr="008D3549">
        <w:rPr>
          <w:sz w:val="20"/>
          <w:szCs w:val="20"/>
        </w:rPr>
        <w:t>BACS Services (or equivalent for the New Payments Architecture and ISO20022 clearing infrastructure being introduced by Pay.UK and the Bank of England)</w:t>
      </w:r>
      <w:r w:rsidR="00161056">
        <w:rPr>
          <w:sz w:val="20"/>
          <w:szCs w:val="20"/>
        </w:rPr>
        <w:t>;</w:t>
      </w:r>
    </w:p>
    <w:p w14:paraId="1D563532" w14:textId="77777777" w:rsidR="007B43EE" w:rsidRPr="008D3549" w:rsidRDefault="007B43EE" w:rsidP="00FD24B3">
      <w:pPr>
        <w:numPr>
          <w:ilvl w:val="0"/>
          <w:numId w:val="46"/>
        </w:numPr>
        <w:ind w:left="2160"/>
        <w:jc w:val="both"/>
        <w:rPr>
          <w:sz w:val="20"/>
          <w:szCs w:val="20"/>
        </w:rPr>
      </w:pPr>
      <w:r w:rsidRPr="008D3549">
        <w:rPr>
          <w:sz w:val="20"/>
          <w:szCs w:val="20"/>
        </w:rPr>
        <w:lastRenderedPageBreak/>
        <w:t>Online Banking functionality for the GBS supplier currently NatWest/RBS Bankline (e.g. for Faster Payments, CHAPS, and Bank statement data access)</w:t>
      </w:r>
    </w:p>
    <w:p w14:paraId="0F43842D" w14:textId="1E37805A" w:rsidR="007B43EE" w:rsidRPr="008D3549" w:rsidRDefault="007B43EE" w:rsidP="00FD24B3">
      <w:pPr>
        <w:numPr>
          <w:ilvl w:val="0"/>
          <w:numId w:val="46"/>
        </w:numPr>
        <w:ind w:left="2160"/>
        <w:jc w:val="both"/>
        <w:rPr>
          <w:sz w:val="20"/>
          <w:szCs w:val="20"/>
        </w:rPr>
      </w:pPr>
      <w:r w:rsidRPr="008D3549">
        <w:rPr>
          <w:sz w:val="20"/>
          <w:szCs w:val="20"/>
        </w:rPr>
        <w:t>GBS approved cheque printing</w:t>
      </w:r>
      <w:r w:rsidR="00161056">
        <w:rPr>
          <w:sz w:val="20"/>
          <w:szCs w:val="20"/>
        </w:rPr>
        <w:t>;</w:t>
      </w:r>
    </w:p>
    <w:p w14:paraId="2C3270FD" w14:textId="77777777" w:rsidR="007B43EE" w:rsidRPr="008D3549" w:rsidRDefault="007B43EE" w:rsidP="00FD24B3">
      <w:pPr>
        <w:numPr>
          <w:ilvl w:val="0"/>
          <w:numId w:val="46"/>
        </w:numPr>
        <w:ind w:left="2160"/>
        <w:jc w:val="both"/>
        <w:rPr>
          <w:sz w:val="20"/>
          <w:szCs w:val="20"/>
        </w:rPr>
      </w:pPr>
      <w:r w:rsidRPr="008D3549">
        <w:rPr>
          <w:sz w:val="20"/>
          <w:szCs w:val="20"/>
        </w:rPr>
        <w:t>Cheque validation services such as Positive Pay/BACS/CHAPS Payment</w:t>
      </w:r>
    </w:p>
    <w:p w14:paraId="26256E0E" w14:textId="5243C35A" w:rsidR="007B43EE" w:rsidRPr="008D3549" w:rsidRDefault="007B43EE" w:rsidP="00FD24B3">
      <w:pPr>
        <w:numPr>
          <w:ilvl w:val="0"/>
          <w:numId w:val="46"/>
        </w:numPr>
        <w:ind w:left="2160"/>
        <w:jc w:val="both"/>
        <w:rPr>
          <w:sz w:val="20"/>
          <w:szCs w:val="20"/>
        </w:rPr>
      </w:pPr>
      <w:r w:rsidRPr="008D3549">
        <w:rPr>
          <w:sz w:val="20"/>
          <w:szCs w:val="20"/>
        </w:rPr>
        <w:t>Workflow Management</w:t>
      </w:r>
      <w:r w:rsidR="00161056">
        <w:rPr>
          <w:sz w:val="20"/>
          <w:szCs w:val="20"/>
        </w:rPr>
        <w:t>;</w:t>
      </w:r>
    </w:p>
    <w:p w14:paraId="04FBE841" w14:textId="0CAA388D" w:rsidR="007B43EE" w:rsidRPr="008D3549" w:rsidRDefault="007B43EE" w:rsidP="00FD24B3">
      <w:pPr>
        <w:numPr>
          <w:ilvl w:val="0"/>
          <w:numId w:val="46"/>
        </w:numPr>
        <w:ind w:left="2160"/>
        <w:jc w:val="both"/>
        <w:rPr>
          <w:sz w:val="20"/>
          <w:szCs w:val="20"/>
        </w:rPr>
      </w:pPr>
      <w:r w:rsidRPr="008D3549">
        <w:rPr>
          <w:sz w:val="20"/>
          <w:szCs w:val="20"/>
        </w:rPr>
        <w:t>MS Office/Google</w:t>
      </w:r>
      <w:r w:rsidR="00161056">
        <w:rPr>
          <w:sz w:val="20"/>
          <w:szCs w:val="20"/>
        </w:rPr>
        <w:t>;</w:t>
      </w:r>
    </w:p>
    <w:p w14:paraId="4F09BEEF" w14:textId="79483F6D" w:rsidR="007B43EE" w:rsidRPr="008D3549" w:rsidRDefault="007B43EE" w:rsidP="00FD24B3">
      <w:pPr>
        <w:numPr>
          <w:ilvl w:val="0"/>
          <w:numId w:val="46"/>
        </w:numPr>
        <w:ind w:left="2160"/>
        <w:jc w:val="both"/>
        <w:rPr>
          <w:sz w:val="20"/>
          <w:szCs w:val="20"/>
        </w:rPr>
      </w:pPr>
      <w:r w:rsidRPr="008D3549">
        <w:rPr>
          <w:sz w:val="20"/>
          <w:szCs w:val="20"/>
        </w:rPr>
        <w:t>Health and Safety</w:t>
      </w:r>
      <w:r w:rsidR="00161056">
        <w:rPr>
          <w:sz w:val="20"/>
          <w:szCs w:val="20"/>
        </w:rPr>
        <w:t>;</w:t>
      </w:r>
    </w:p>
    <w:p w14:paraId="43EEAEF1" w14:textId="63B6405E" w:rsidR="007B43EE" w:rsidRPr="008D3549" w:rsidRDefault="007B43EE" w:rsidP="00FD24B3">
      <w:pPr>
        <w:numPr>
          <w:ilvl w:val="2"/>
          <w:numId w:val="106"/>
        </w:numPr>
        <w:jc w:val="both"/>
        <w:rPr>
          <w:sz w:val="20"/>
          <w:szCs w:val="20"/>
        </w:rPr>
      </w:pPr>
      <w:r w:rsidRPr="008D3549">
        <w:rPr>
          <w:sz w:val="20"/>
          <w:szCs w:val="20"/>
        </w:rPr>
        <w:t>Audit tool</w:t>
      </w:r>
      <w:r w:rsidR="00161056">
        <w:rPr>
          <w:sz w:val="20"/>
          <w:szCs w:val="20"/>
        </w:rPr>
        <w:t>;</w:t>
      </w:r>
    </w:p>
    <w:p w14:paraId="36BA1E68" w14:textId="61D03515" w:rsidR="007B43EE" w:rsidRPr="008D3549" w:rsidRDefault="007B43EE" w:rsidP="00FD24B3">
      <w:pPr>
        <w:numPr>
          <w:ilvl w:val="2"/>
          <w:numId w:val="106"/>
        </w:numPr>
        <w:jc w:val="both"/>
        <w:rPr>
          <w:sz w:val="20"/>
          <w:szCs w:val="20"/>
        </w:rPr>
      </w:pPr>
      <w:r w:rsidRPr="008D3549">
        <w:rPr>
          <w:sz w:val="20"/>
          <w:szCs w:val="20"/>
        </w:rPr>
        <w:t>Subject Access Requests</w:t>
      </w:r>
      <w:r w:rsidR="00161056">
        <w:rPr>
          <w:sz w:val="20"/>
          <w:szCs w:val="20"/>
        </w:rPr>
        <w:t>;</w:t>
      </w:r>
    </w:p>
    <w:p w14:paraId="1D2D40DE" w14:textId="0B9145CB" w:rsidR="007B43EE" w:rsidRPr="008D3549" w:rsidRDefault="007B43EE" w:rsidP="00FD24B3">
      <w:pPr>
        <w:numPr>
          <w:ilvl w:val="2"/>
          <w:numId w:val="106"/>
        </w:numPr>
        <w:jc w:val="both"/>
        <w:rPr>
          <w:sz w:val="20"/>
          <w:szCs w:val="20"/>
        </w:rPr>
      </w:pPr>
      <w:r w:rsidRPr="008D3549">
        <w:rPr>
          <w:sz w:val="20"/>
          <w:szCs w:val="20"/>
        </w:rPr>
        <w:t>Bank account/sort code checker</w:t>
      </w:r>
      <w:r w:rsidR="00161056">
        <w:rPr>
          <w:sz w:val="20"/>
          <w:szCs w:val="20"/>
        </w:rPr>
        <w:t>;</w:t>
      </w:r>
    </w:p>
    <w:p w14:paraId="6C1E4A41" w14:textId="5F2F2415" w:rsidR="007B43EE" w:rsidRPr="008D3549" w:rsidRDefault="007B43EE" w:rsidP="00FD24B3">
      <w:pPr>
        <w:numPr>
          <w:ilvl w:val="2"/>
          <w:numId w:val="106"/>
        </w:numPr>
        <w:jc w:val="both"/>
        <w:rPr>
          <w:sz w:val="20"/>
          <w:szCs w:val="20"/>
        </w:rPr>
      </w:pPr>
      <w:r w:rsidRPr="008D3549">
        <w:rPr>
          <w:sz w:val="20"/>
          <w:szCs w:val="20"/>
        </w:rPr>
        <w:t>Over/underpayments management</w:t>
      </w:r>
      <w:r w:rsidR="00161056">
        <w:rPr>
          <w:sz w:val="20"/>
          <w:szCs w:val="20"/>
        </w:rPr>
        <w:t>;</w:t>
      </w:r>
    </w:p>
    <w:p w14:paraId="61139600" w14:textId="2E882155" w:rsidR="007B43EE" w:rsidRPr="008D3549" w:rsidRDefault="007B43EE" w:rsidP="00FD24B3">
      <w:pPr>
        <w:numPr>
          <w:ilvl w:val="2"/>
          <w:numId w:val="106"/>
        </w:numPr>
        <w:jc w:val="both"/>
        <w:rPr>
          <w:sz w:val="20"/>
          <w:szCs w:val="20"/>
        </w:rPr>
      </w:pPr>
      <w:r w:rsidRPr="008D3549">
        <w:rPr>
          <w:sz w:val="20"/>
          <w:szCs w:val="20"/>
        </w:rPr>
        <w:t>Invoice rejections</w:t>
      </w:r>
      <w:r w:rsidR="00161056">
        <w:rPr>
          <w:sz w:val="20"/>
          <w:szCs w:val="20"/>
        </w:rPr>
        <w:t>;</w:t>
      </w:r>
    </w:p>
    <w:p w14:paraId="476E578A" w14:textId="37737C57" w:rsidR="007B43EE" w:rsidRPr="008D3549" w:rsidRDefault="007B43EE" w:rsidP="00FD24B3">
      <w:pPr>
        <w:numPr>
          <w:ilvl w:val="2"/>
          <w:numId w:val="106"/>
        </w:numPr>
        <w:jc w:val="both"/>
        <w:rPr>
          <w:sz w:val="20"/>
          <w:szCs w:val="20"/>
        </w:rPr>
      </w:pPr>
      <w:r w:rsidRPr="008D3549">
        <w:rPr>
          <w:sz w:val="20"/>
          <w:szCs w:val="20"/>
        </w:rPr>
        <w:t>Image capture/scanning</w:t>
      </w:r>
      <w:r w:rsidR="00161056">
        <w:rPr>
          <w:sz w:val="20"/>
          <w:szCs w:val="20"/>
        </w:rPr>
        <w:t>;</w:t>
      </w:r>
    </w:p>
    <w:p w14:paraId="6F21254B" w14:textId="6475F3DD" w:rsidR="007B43EE" w:rsidRPr="008D3549" w:rsidRDefault="007B43EE" w:rsidP="00FD24B3">
      <w:pPr>
        <w:numPr>
          <w:ilvl w:val="2"/>
          <w:numId w:val="106"/>
        </w:numPr>
        <w:jc w:val="both"/>
        <w:rPr>
          <w:sz w:val="20"/>
          <w:szCs w:val="20"/>
        </w:rPr>
      </w:pPr>
      <w:r w:rsidRPr="008D3549">
        <w:rPr>
          <w:sz w:val="20"/>
          <w:szCs w:val="20"/>
        </w:rPr>
        <w:t>Complaints management</w:t>
      </w:r>
      <w:r w:rsidR="00161056">
        <w:rPr>
          <w:sz w:val="20"/>
          <w:szCs w:val="20"/>
        </w:rPr>
        <w:t>;</w:t>
      </w:r>
    </w:p>
    <w:p w14:paraId="65A0981E" w14:textId="5B6FC506" w:rsidR="007B43EE" w:rsidRPr="008D3549" w:rsidRDefault="007B43EE" w:rsidP="00FD24B3">
      <w:pPr>
        <w:numPr>
          <w:ilvl w:val="2"/>
          <w:numId w:val="106"/>
        </w:numPr>
        <w:jc w:val="both"/>
        <w:rPr>
          <w:sz w:val="20"/>
          <w:szCs w:val="20"/>
        </w:rPr>
      </w:pPr>
      <w:r w:rsidRPr="008D3549">
        <w:rPr>
          <w:sz w:val="20"/>
          <w:szCs w:val="20"/>
        </w:rPr>
        <w:t>Payment gateways and Direct Debits e.g. Open Banking PISP (Payment Initiation Service Provider)</w:t>
      </w:r>
      <w:r w:rsidR="00161056">
        <w:rPr>
          <w:sz w:val="20"/>
          <w:szCs w:val="20"/>
        </w:rPr>
        <w:t>; and</w:t>
      </w:r>
    </w:p>
    <w:p w14:paraId="5CF8AA10" w14:textId="69E65390" w:rsidR="007B43EE" w:rsidRPr="008D3549" w:rsidRDefault="007B43EE" w:rsidP="00FD24B3">
      <w:pPr>
        <w:numPr>
          <w:ilvl w:val="2"/>
          <w:numId w:val="106"/>
        </w:numPr>
        <w:jc w:val="both"/>
        <w:rPr>
          <w:sz w:val="20"/>
          <w:szCs w:val="20"/>
        </w:rPr>
      </w:pPr>
      <w:r w:rsidRPr="008D3549">
        <w:rPr>
          <w:sz w:val="20"/>
          <w:szCs w:val="20"/>
        </w:rPr>
        <w:t>Open Banking AISPs (Account Information Service Provider)</w:t>
      </w:r>
      <w:r w:rsidR="00161056">
        <w:rPr>
          <w:sz w:val="20"/>
          <w:szCs w:val="20"/>
        </w:rPr>
        <w:t>.</w:t>
      </w:r>
    </w:p>
    <w:p w14:paraId="4AA1089F" w14:textId="77777777" w:rsidR="007B43EE" w:rsidRPr="008D3549" w:rsidRDefault="007B43EE" w:rsidP="007B43EE">
      <w:pPr>
        <w:jc w:val="both"/>
        <w:rPr>
          <w:sz w:val="20"/>
          <w:szCs w:val="20"/>
        </w:rPr>
      </w:pPr>
    </w:p>
    <w:p w14:paraId="1F677F5F" w14:textId="681A2B26" w:rsidR="007B43EE" w:rsidRPr="007B43EE" w:rsidRDefault="007B43EE" w:rsidP="007B43EE">
      <w:pPr>
        <w:ind w:left="1440"/>
        <w:jc w:val="both"/>
        <w:rPr>
          <w:sz w:val="20"/>
          <w:szCs w:val="20"/>
          <w:highlight w:val="yellow"/>
        </w:rPr>
      </w:pPr>
      <w:r w:rsidRPr="008D3549">
        <w:rPr>
          <w:sz w:val="20"/>
          <w:szCs w:val="20"/>
        </w:rPr>
        <w:t xml:space="preserve">These services will only be provided where the </w:t>
      </w:r>
      <w:r w:rsidRPr="00161056">
        <w:rPr>
          <w:sz w:val="20"/>
          <w:szCs w:val="20"/>
        </w:rPr>
        <w:t>service is not available</w:t>
      </w:r>
      <w:r w:rsidRPr="008D3549">
        <w:rPr>
          <w:sz w:val="20"/>
          <w:szCs w:val="20"/>
        </w:rPr>
        <w:t xml:space="preserve"> through the ERP.</w:t>
      </w:r>
    </w:p>
    <w:p w14:paraId="4689796D" w14:textId="77777777" w:rsidR="007B43EE" w:rsidRPr="007B43EE" w:rsidRDefault="007B43EE" w:rsidP="007B43EE">
      <w:pPr>
        <w:rPr>
          <w:sz w:val="20"/>
          <w:szCs w:val="20"/>
        </w:rPr>
      </w:pPr>
    </w:p>
    <w:p w14:paraId="39BBA3B1" w14:textId="19CF1BB9" w:rsidR="007B43EE" w:rsidRDefault="007B43EE" w:rsidP="00FD24B3">
      <w:pPr>
        <w:pStyle w:val="ListParagraph"/>
        <w:widowControl w:val="0"/>
        <w:numPr>
          <w:ilvl w:val="1"/>
          <w:numId w:val="101"/>
        </w:numPr>
        <w:spacing w:line="240" w:lineRule="auto"/>
        <w:rPr>
          <w:sz w:val="20"/>
          <w:szCs w:val="20"/>
        </w:rPr>
      </w:pPr>
      <w:r w:rsidRPr="008D3549">
        <w:rPr>
          <w:sz w:val="20"/>
          <w:szCs w:val="20"/>
        </w:rPr>
        <w:t>Security Operation Centre (SOC) and Network Operation Centre (NOC)</w:t>
      </w:r>
      <w:r w:rsidR="008510BC">
        <w:rPr>
          <w:sz w:val="20"/>
          <w:szCs w:val="20"/>
        </w:rPr>
        <w:t xml:space="preserve"> Services</w:t>
      </w:r>
    </w:p>
    <w:p w14:paraId="347A81CE" w14:textId="77777777" w:rsidR="007B43EE" w:rsidRDefault="007B43EE" w:rsidP="007B43EE">
      <w:pPr>
        <w:widowControl w:val="0"/>
        <w:spacing w:line="240" w:lineRule="auto"/>
        <w:rPr>
          <w:sz w:val="20"/>
          <w:szCs w:val="20"/>
        </w:rPr>
      </w:pPr>
    </w:p>
    <w:p w14:paraId="07A92120" w14:textId="7F0F8573" w:rsidR="007B43EE" w:rsidRPr="008D3549" w:rsidRDefault="007B43EE" w:rsidP="007B43EE">
      <w:pPr>
        <w:ind w:left="720"/>
        <w:jc w:val="both"/>
        <w:rPr>
          <w:sz w:val="20"/>
          <w:szCs w:val="20"/>
        </w:rPr>
      </w:pPr>
      <w:r w:rsidRPr="008D3549">
        <w:rPr>
          <w:sz w:val="20"/>
          <w:szCs w:val="20"/>
        </w:rPr>
        <w:t>It is anticipated that the ERP will provide SOC and NOC capabilities. Where required by the Buyer, the Supplier may provide these services or provide integration services into the existing SOC and NOC</w:t>
      </w:r>
      <w:r w:rsidR="00161056">
        <w:rPr>
          <w:sz w:val="20"/>
          <w:szCs w:val="20"/>
        </w:rPr>
        <w:t>.</w:t>
      </w:r>
    </w:p>
    <w:p w14:paraId="7E688743" w14:textId="77777777" w:rsidR="007B43EE" w:rsidRPr="008D3549" w:rsidRDefault="007B43EE" w:rsidP="007B43EE">
      <w:pPr>
        <w:jc w:val="both"/>
        <w:rPr>
          <w:sz w:val="20"/>
          <w:szCs w:val="20"/>
        </w:rPr>
      </w:pPr>
    </w:p>
    <w:p w14:paraId="0B1A0FDA" w14:textId="77777777" w:rsidR="007B43EE" w:rsidRPr="008D3549" w:rsidRDefault="007B43EE" w:rsidP="00FD24B3">
      <w:pPr>
        <w:pStyle w:val="ListParagraph"/>
        <w:numPr>
          <w:ilvl w:val="0"/>
          <w:numId w:val="51"/>
        </w:numPr>
        <w:jc w:val="both"/>
        <w:rPr>
          <w:sz w:val="20"/>
          <w:szCs w:val="20"/>
        </w:rPr>
      </w:pPr>
      <w:r w:rsidRPr="008D3549">
        <w:rPr>
          <w:sz w:val="20"/>
          <w:szCs w:val="20"/>
        </w:rPr>
        <w:t>Where the Supplier is providing an Additional IT Service, Security Assurance shall be in place and granted by the Buyer. Activities will include:</w:t>
      </w:r>
    </w:p>
    <w:p w14:paraId="01DED113" w14:textId="117F86FD" w:rsidR="007B43EE" w:rsidRPr="008D3549" w:rsidRDefault="007B43EE" w:rsidP="00FD24B3">
      <w:pPr>
        <w:numPr>
          <w:ilvl w:val="1"/>
          <w:numId w:val="51"/>
        </w:numPr>
        <w:jc w:val="both"/>
        <w:rPr>
          <w:sz w:val="20"/>
          <w:szCs w:val="20"/>
        </w:rPr>
      </w:pPr>
      <w:r w:rsidRPr="008D3549">
        <w:rPr>
          <w:sz w:val="20"/>
          <w:szCs w:val="20"/>
        </w:rPr>
        <w:t>Analysing events</w:t>
      </w:r>
      <w:r w:rsidR="00161056">
        <w:rPr>
          <w:sz w:val="20"/>
          <w:szCs w:val="20"/>
        </w:rPr>
        <w:t>;</w:t>
      </w:r>
    </w:p>
    <w:p w14:paraId="5C078630" w14:textId="311D6E2C" w:rsidR="007B43EE" w:rsidRPr="008D3549" w:rsidRDefault="007B43EE" w:rsidP="00FD24B3">
      <w:pPr>
        <w:numPr>
          <w:ilvl w:val="1"/>
          <w:numId w:val="51"/>
        </w:numPr>
        <w:jc w:val="both"/>
        <w:rPr>
          <w:sz w:val="20"/>
          <w:szCs w:val="20"/>
        </w:rPr>
      </w:pPr>
      <w:r w:rsidRPr="008D3549">
        <w:rPr>
          <w:sz w:val="20"/>
          <w:szCs w:val="20"/>
        </w:rPr>
        <w:t>Determining risk levels and assets affected</w:t>
      </w:r>
      <w:r w:rsidR="00161056">
        <w:rPr>
          <w:sz w:val="20"/>
          <w:szCs w:val="20"/>
        </w:rPr>
        <w:t>;</w:t>
      </w:r>
    </w:p>
    <w:p w14:paraId="27B3D9CD" w14:textId="303FBC3B" w:rsidR="007B43EE" w:rsidRPr="008D3549" w:rsidRDefault="007B43EE" w:rsidP="00FD24B3">
      <w:pPr>
        <w:numPr>
          <w:ilvl w:val="1"/>
          <w:numId w:val="51"/>
        </w:numPr>
        <w:jc w:val="both"/>
        <w:rPr>
          <w:sz w:val="20"/>
          <w:szCs w:val="20"/>
        </w:rPr>
      </w:pPr>
      <w:r w:rsidRPr="008D3549">
        <w:rPr>
          <w:sz w:val="20"/>
          <w:szCs w:val="20"/>
        </w:rPr>
        <w:t>Performing troubleshooting and incident response on the systems</w:t>
      </w:r>
      <w:r w:rsidR="00161056">
        <w:rPr>
          <w:sz w:val="20"/>
          <w:szCs w:val="20"/>
        </w:rPr>
        <w:t>;</w:t>
      </w:r>
    </w:p>
    <w:p w14:paraId="39B74957" w14:textId="1824F34F" w:rsidR="007B43EE" w:rsidRPr="008D3549" w:rsidRDefault="007B43EE" w:rsidP="00FD24B3">
      <w:pPr>
        <w:numPr>
          <w:ilvl w:val="1"/>
          <w:numId w:val="51"/>
        </w:numPr>
        <w:jc w:val="both"/>
        <w:rPr>
          <w:sz w:val="20"/>
          <w:szCs w:val="20"/>
        </w:rPr>
      </w:pPr>
      <w:r w:rsidRPr="008D3549">
        <w:rPr>
          <w:sz w:val="20"/>
          <w:szCs w:val="20"/>
        </w:rPr>
        <w:t>Recommends or executes remedial action</w:t>
      </w:r>
      <w:r w:rsidR="00161056">
        <w:rPr>
          <w:sz w:val="20"/>
          <w:szCs w:val="20"/>
        </w:rPr>
        <w:t>;</w:t>
      </w:r>
    </w:p>
    <w:p w14:paraId="47856D77" w14:textId="300D1441" w:rsidR="007B43EE" w:rsidRPr="008D3549" w:rsidRDefault="007B43EE" w:rsidP="00FD24B3">
      <w:pPr>
        <w:numPr>
          <w:ilvl w:val="1"/>
          <w:numId w:val="51"/>
        </w:numPr>
        <w:jc w:val="both"/>
        <w:rPr>
          <w:sz w:val="20"/>
          <w:szCs w:val="20"/>
        </w:rPr>
      </w:pPr>
      <w:r w:rsidRPr="008D3549">
        <w:rPr>
          <w:sz w:val="20"/>
          <w:szCs w:val="20"/>
        </w:rPr>
        <w:t>Communicating with site technicians or third parties responsible for resolution</w:t>
      </w:r>
      <w:r w:rsidR="00161056">
        <w:rPr>
          <w:sz w:val="20"/>
          <w:szCs w:val="20"/>
        </w:rPr>
        <w:t>; and</w:t>
      </w:r>
    </w:p>
    <w:p w14:paraId="64C5466B" w14:textId="00CECF8B" w:rsidR="007B43EE" w:rsidRPr="008D3549" w:rsidRDefault="007B43EE" w:rsidP="00FD24B3">
      <w:pPr>
        <w:numPr>
          <w:ilvl w:val="1"/>
          <w:numId w:val="51"/>
        </w:numPr>
        <w:jc w:val="both"/>
        <w:rPr>
          <w:sz w:val="20"/>
          <w:szCs w:val="20"/>
        </w:rPr>
      </w:pPr>
      <w:r w:rsidRPr="008D3549">
        <w:rPr>
          <w:sz w:val="20"/>
          <w:szCs w:val="20"/>
        </w:rPr>
        <w:t>Track issues through to resolution</w:t>
      </w:r>
      <w:r w:rsidR="00161056">
        <w:rPr>
          <w:sz w:val="20"/>
          <w:szCs w:val="20"/>
        </w:rPr>
        <w:t>.</w:t>
      </w:r>
    </w:p>
    <w:p w14:paraId="30D14A3F" w14:textId="77777777" w:rsidR="007B43EE" w:rsidRDefault="007B43EE" w:rsidP="007B43EE">
      <w:pPr>
        <w:widowControl w:val="0"/>
        <w:spacing w:line="240" w:lineRule="auto"/>
        <w:rPr>
          <w:sz w:val="20"/>
          <w:szCs w:val="20"/>
        </w:rPr>
      </w:pPr>
    </w:p>
    <w:p w14:paraId="47350E96" w14:textId="03DC2DAF" w:rsidR="007B43EE" w:rsidRPr="007B43EE" w:rsidRDefault="007B43EE" w:rsidP="007B43EE">
      <w:pPr>
        <w:widowControl w:val="0"/>
        <w:spacing w:line="240" w:lineRule="auto"/>
        <w:rPr>
          <w:sz w:val="20"/>
          <w:szCs w:val="20"/>
        </w:rPr>
      </w:pPr>
      <w:r w:rsidRPr="007B43EE">
        <w:rPr>
          <w:sz w:val="20"/>
          <w:szCs w:val="20"/>
        </w:rPr>
        <w:t xml:space="preserve"> </w:t>
      </w:r>
    </w:p>
    <w:p w14:paraId="4050536A" w14:textId="758D6FA9" w:rsidR="007B43EE" w:rsidRDefault="007B43EE" w:rsidP="00FD24B3">
      <w:pPr>
        <w:pStyle w:val="ListParagraph"/>
        <w:widowControl w:val="0"/>
        <w:numPr>
          <w:ilvl w:val="1"/>
          <w:numId w:val="101"/>
        </w:numPr>
        <w:spacing w:line="240" w:lineRule="auto"/>
        <w:rPr>
          <w:sz w:val="20"/>
          <w:szCs w:val="20"/>
        </w:rPr>
      </w:pPr>
      <w:r w:rsidRPr="008D3549">
        <w:rPr>
          <w:sz w:val="20"/>
          <w:szCs w:val="20"/>
        </w:rPr>
        <w:t>ERP Support/Maintenance</w:t>
      </w:r>
    </w:p>
    <w:p w14:paraId="4E0194D7" w14:textId="77777777" w:rsidR="007B43EE" w:rsidRPr="007B43EE" w:rsidRDefault="007B43EE" w:rsidP="007B43EE">
      <w:pPr>
        <w:widowControl w:val="0"/>
        <w:spacing w:line="240" w:lineRule="auto"/>
        <w:rPr>
          <w:sz w:val="20"/>
          <w:szCs w:val="20"/>
        </w:rPr>
      </w:pPr>
    </w:p>
    <w:p w14:paraId="2699B9A4" w14:textId="142A150F" w:rsidR="007B43EE" w:rsidRPr="008D3549" w:rsidRDefault="007B43EE" w:rsidP="007B43EE">
      <w:pPr>
        <w:ind w:left="720"/>
        <w:jc w:val="both"/>
        <w:rPr>
          <w:sz w:val="20"/>
          <w:szCs w:val="20"/>
        </w:rPr>
      </w:pPr>
      <w:r w:rsidRPr="008D3549">
        <w:rPr>
          <w:sz w:val="20"/>
          <w:szCs w:val="20"/>
        </w:rPr>
        <w:t xml:space="preserve">It is anticipated that Central Government Buyers will be procuring their ERP separately but where required, the Supplier may provide support to maximise the value of the Buyers investment </w:t>
      </w:r>
      <w:r w:rsidR="008510BC">
        <w:rPr>
          <w:sz w:val="20"/>
          <w:szCs w:val="20"/>
        </w:rPr>
        <w:t>o</w:t>
      </w:r>
      <w:r w:rsidRPr="008D3549">
        <w:rPr>
          <w:sz w:val="20"/>
          <w:szCs w:val="20"/>
        </w:rPr>
        <w:t>n behalf of the Buyer, Suppliers may be required to:</w:t>
      </w:r>
    </w:p>
    <w:p w14:paraId="727398D3" w14:textId="3213BA57" w:rsidR="007B43EE" w:rsidRPr="008D3549" w:rsidRDefault="007B43EE" w:rsidP="00FD24B3">
      <w:pPr>
        <w:pStyle w:val="ListParagraph"/>
        <w:numPr>
          <w:ilvl w:val="0"/>
          <w:numId w:val="107"/>
        </w:numPr>
        <w:jc w:val="both"/>
        <w:rPr>
          <w:sz w:val="20"/>
          <w:szCs w:val="20"/>
        </w:rPr>
      </w:pPr>
      <w:r w:rsidRPr="008D3549">
        <w:rPr>
          <w:sz w:val="20"/>
          <w:szCs w:val="20"/>
        </w:rPr>
        <w:t>Configure the ERP, including Master Data Management</w:t>
      </w:r>
      <w:r w:rsidR="00161056">
        <w:rPr>
          <w:sz w:val="20"/>
          <w:szCs w:val="20"/>
        </w:rPr>
        <w:t>;</w:t>
      </w:r>
    </w:p>
    <w:p w14:paraId="57BAC518" w14:textId="39E06021" w:rsidR="007B43EE" w:rsidRPr="008D3549" w:rsidRDefault="007B43EE" w:rsidP="00FD24B3">
      <w:pPr>
        <w:pStyle w:val="ListParagraph"/>
        <w:numPr>
          <w:ilvl w:val="0"/>
          <w:numId w:val="107"/>
        </w:numPr>
        <w:jc w:val="both"/>
        <w:rPr>
          <w:sz w:val="20"/>
          <w:szCs w:val="20"/>
        </w:rPr>
      </w:pPr>
      <w:r w:rsidRPr="008D3549">
        <w:rPr>
          <w:sz w:val="20"/>
          <w:szCs w:val="20"/>
        </w:rPr>
        <w:t>Manage patches and releases</w:t>
      </w:r>
      <w:r w:rsidR="00161056">
        <w:rPr>
          <w:sz w:val="20"/>
          <w:szCs w:val="20"/>
        </w:rPr>
        <w:t>;</w:t>
      </w:r>
    </w:p>
    <w:p w14:paraId="33282008" w14:textId="69DF3D56" w:rsidR="007B43EE" w:rsidRPr="008D3549" w:rsidRDefault="00161056" w:rsidP="00FD24B3">
      <w:pPr>
        <w:pStyle w:val="ListParagraph"/>
        <w:numPr>
          <w:ilvl w:val="0"/>
          <w:numId w:val="107"/>
        </w:numPr>
        <w:jc w:val="both"/>
        <w:rPr>
          <w:sz w:val="20"/>
          <w:szCs w:val="20"/>
        </w:rPr>
      </w:pPr>
      <w:r>
        <w:rPr>
          <w:sz w:val="20"/>
          <w:szCs w:val="20"/>
        </w:rPr>
        <w:t>Provide d</w:t>
      </w:r>
      <w:r w:rsidR="007B43EE" w:rsidRPr="008D3549">
        <w:rPr>
          <w:sz w:val="20"/>
          <w:szCs w:val="20"/>
        </w:rPr>
        <w:t>ay to day operation activities</w:t>
      </w:r>
      <w:r>
        <w:rPr>
          <w:sz w:val="20"/>
          <w:szCs w:val="20"/>
        </w:rPr>
        <w:t>; and</w:t>
      </w:r>
    </w:p>
    <w:p w14:paraId="2561A57B" w14:textId="7728ED7C" w:rsidR="007B43EE" w:rsidRPr="008D3549" w:rsidRDefault="007B43EE" w:rsidP="00FD24B3">
      <w:pPr>
        <w:pStyle w:val="ListParagraph"/>
        <w:numPr>
          <w:ilvl w:val="0"/>
          <w:numId w:val="107"/>
        </w:numPr>
        <w:jc w:val="both"/>
        <w:rPr>
          <w:sz w:val="20"/>
          <w:szCs w:val="20"/>
        </w:rPr>
      </w:pPr>
      <w:r w:rsidRPr="008D3549">
        <w:rPr>
          <w:sz w:val="20"/>
          <w:szCs w:val="20"/>
        </w:rPr>
        <w:t>Provid</w:t>
      </w:r>
      <w:r w:rsidR="00161056">
        <w:rPr>
          <w:sz w:val="20"/>
          <w:szCs w:val="20"/>
        </w:rPr>
        <w:t xml:space="preserve">e </w:t>
      </w:r>
      <w:r w:rsidRPr="008D3549">
        <w:rPr>
          <w:sz w:val="20"/>
          <w:szCs w:val="20"/>
        </w:rPr>
        <w:t>Change/Configuration/Build/Release Management Services. Standards such as the ITIL Framework shall be adhered to where these services are provided</w:t>
      </w:r>
      <w:r w:rsidR="00161056">
        <w:rPr>
          <w:sz w:val="20"/>
          <w:szCs w:val="20"/>
        </w:rPr>
        <w:t>.</w:t>
      </w:r>
    </w:p>
    <w:p w14:paraId="2E16199B" w14:textId="77777777" w:rsidR="007B43EE" w:rsidRPr="008D3549" w:rsidRDefault="007B43EE" w:rsidP="007B43EE">
      <w:pPr>
        <w:ind w:left="720"/>
        <w:jc w:val="both"/>
        <w:rPr>
          <w:sz w:val="20"/>
          <w:szCs w:val="20"/>
        </w:rPr>
      </w:pPr>
    </w:p>
    <w:p w14:paraId="20E11272" w14:textId="77777777" w:rsidR="007B43EE" w:rsidRPr="008D3549" w:rsidRDefault="007B43EE" w:rsidP="007B43EE">
      <w:pPr>
        <w:ind w:left="720"/>
        <w:rPr>
          <w:sz w:val="20"/>
          <w:szCs w:val="20"/>
        </w:rPr>
      </w:pPr>
      <w:r w:rsidRPr="008D3549">
        <w:rPr>
          <w:sz w:val="20"/>
          <w:szCs w:val="20"/>
        </w:rPr>
        <w:t xml:space="preserve">Some Buyers may procure their ERP through this framework. Buyers may require the Supplier to manage procurement of the ERP through other CCS frameworks. Alternatively, </w:t>
      </w:r>
      <w:r w:rsidRPr="008D3549">
        <w:rPr>
          <w:sz w:val="20"/>
          <w:szCs w:val="20"/>
        </w:rPr>
        <w:lastRenderedPageBreak/>
        <w:t>Buyers may require the supplier to provide the ERP or source directly from the ERP provider. The Supplier shall be responsible for implementing and integrating the ERP platform.</w:t>
      </w:r>
    </w:p>
    <w:p w14:paraId="0F0EDFAC" w14:textId="3C17A930" w:rsidR="007B43EE" w:rsidRDefault="007B43EE" w:rsidP="007B43EE">
      <w:pPr>
        <w:widowControl w:val="0"/>
        <w:spacing w:line="240" w:lineRule="auto"/>
        <w:rPr>
          <w:sz w:val="20"/>
          <w:szCs w:val="20"/>
        </w:rPr>
      </w:pPr>
    </w:p>
    <w:p w14:paraId="72C26496" w14:textId="77777777" w:rsidR="007B43EE" w:rsidRPr="007B43EE" w:rsidRDefault="007B43EE" w:rsidP="007B43EE">
      <w:pPr>
        <w:widowControl w:val="0"/>
        <w:spacing w:line="240" w:lineRule="auto"/>
        <w:rPr>
          <w:sz w:val="20"/>
          <w:szCs w:val="20"/>
        </w:rPr>
      </w:pPr>
    </w:p>
    <w:p w14:paraId="7A353295" w14:textId="76FACFE3" w:rsidR="007B43EE" w:rsidRDefault="007B43EE" w:rsidP="00FD24B3">
      <w:pPr>
        <w:pStyle w:val="ListParagraph"/>
        <w:widowControl w:val="0"/>
        <w:numPr>
          <w:ilvl w:val="1"/>
          <w:numId w:val="101"/>
        </w:numPr>
        <w:spacing w:line="240" w:lineRule="auto"/>
        <w:rPr>
          <w:sz w:val="20"/>
          <w:szCs w:val="20"/>
        </w:rPr>
      </w:pPr>
      <w:r w:rsidRPr="008D3549">
        <w:rPr>
          <w:sz w:val="20"/>
          <w:szCs w:val="20"/>
        </w:rPr>
        <w:t>Extensions/Modifications</w:t>
      </w:r>
    </w:p>
    <w:p w14:paraId="0F061D25" w14:textId="7634F42C" w:rsidR="007B43EE" w:rsidRDefault="007B43EE" w:rsidP="007B43EE">
      <w:pPr>
        <w:widowControl w:val="0"/>
        <w:spacing w:line="240" w:lineRule="auto"/>
        <w:rPr>
          <w:sz w:val="20"/>
          <w:szCs w:val="20"/>
        </w:rPr>
      </w:pPr>
    </w:p>
    <w:p w14:paraId="4D20E15B" w14:textId="77777777" w:rsidR="007B43EE" w:rsidRPr="008D3549" w:rsidRDefault="007B43EE" w:rsidP="007B43EE">
      <w:pPr>
        <w:widowControl w:val="0"/>
        <w:spacing w:line="240" w:lineRule="auto"/>
        <w:ind w:left="720"/>
        <w:rPr>
          <w:sz w:val="20"/>
          <w:szCs w:val="20"/>
        </w:rPr>
      </w:pPr>
      <w:r w:rsidRPr="008D3549">
        <w:rPr>
          <w:sz w:val="20"/>
          <w:szCs w:val="20"/>
        </w:rPr>
        <w:t>The Supplier may be required to design, develop, support, manage and maintain existing or new:</w:t>
      </w:r>
    </w:p>
    <w:p w14:paraId="01724C56" w14:textId="782BB30B" w:rsidR="007B43EE" w:rsidRPr="008D3549" w:rsidRDefault="007B43EE" w:rsidP="00FD24B3">
      <w:pPr>
        <w:widowControl w:val="0"/>
        <w:numPr>
          <w:ilvl w:val="0"/>
          <w:numId w:val="70"/>
        </w:numPr>
        <w:spacing w:line="240" w:lineRule="auto"/>
        <w:ind w:left="2160"/>
        <w:rPr>
          <w:sz w:val="20"/>
          <w:szCs w:val="20"/>
        </w:rPr>
      </w:pPr>
      <w:r w:rsidRPr="008D3549">
        <w:rPr>
          <w:sz w:val="20"/>
          <w:szCs w:val="20"/>
        </w:rPr>
        <w:t>Extensions</w:t>
      </w:r>
      <w:r w:rsidR="00161056">
        <w:rPr>
          <w:sz w:val="20"/>
          <w:szCs w:val="20"/>
        </w:rPr>
        <w:t>;</w:t>
      </w:r>
    </w:p>
    <w:p w14:paraId="18E71E6A" w14:textId="3F8096B8" w:rsidR="007B43EE" w:rsidRPr="008D3549" w:rsidRDefault="007B43EE" w:rsidP="00FD24B3">
      <w:pPr>
        <w:widowControl w:val="0"/>
        <w:numPr>
          <w:ilvl w:val="0"/>
          <w:numId w:val="70"/>
        </w:numPr>
        <w:spacing w:line="240" w:lineRule="auto"/>
        <w:ind w:left="2160"/>
        <w:rPr>
          <w:sz w:val="20"/>
          <w:szCs w:val="20"/>
        </w:rPr>
      </w:pPr>
      <w:r w:rsidRPr="008D3549">
        <w:rPr>
          <w:sz w:val="20"/>
          <w:szCs w:val="20"/>
        </w:rPr>
        <w:t>Modifications</w:t>
      </w:r>
      <w:r w:rsidR="00161056">
        <w:rPr>
          <w:sz w:val="20"/>
          <w:szCs w:val="20"/>
        </w:rPr>
        <w:t>;</w:t>
      </w:r>
    </w:p>
    <w:p w14:paraId="75869190" w14:textId="4322F612" w:rsidR="007B43EE" w:rsidRPr="008D3549" w:rsidRDefault="007B43EE" w:rsidP="00FD24B3">
      <w:pPr>
        <w:widowControl w:val="0"/>
        <w:numPr>
          <w:ilvl w:val="0"/>
          <w:numId w:val="70"/>
        </w:numPr>
        <w:spacing w:line="240" w:lineRule="auto"/>
        <w:ind w:left="2160"/>
        <w:rPr>
          <w:sz w:val="20"/>
          <w:szCs w:val="20"/>
        </w:rPr>
      </w:pPr>
      <w:r w:rsidRPr="008D3549">
        <w:rPr>
          <w:sz w:val="20"/>
          <w:szCs w:val="20"/>
        </w:rPr>
        <w:t>Integrations</w:t>
      </w:r>
      <w:r w:rsidR="00161056">
        <w:rPr>
          <w:sz w:val="20"/>
          <w:szCs w:val="20"/>
        </w:rPr>
        <w:t>;</w:t>
      </w:r>
    </w:p>
    <w:p w14:paraId="468B2A79" w14:textId="17B176CC" w:rsidR="007B43EE" w:rsidRPr="008D3549" w:rsidRDefault="007B43EE" w:rsidP="00FD24B3">
      <w:pPr>
        <w:widowControl w:val="0"/>
        <w:numPr>
          <w:ilvl w:val="0"/>
          <w:numId w:val="70"/>
        </w:numPr>
        <w:spacing w:line="240" w:lineRule="auto"/>
        <w:ind w:left="2160"/>
        <w:rPr>
          <w:sz w:val="20"/>
          <w:szCs w:val="20"/>
        </w:rPr>
      </w:pPr>
      <w:r w:rsidRPr="008D3549">
        <w:rPr>
          <w:sz w:val="20"/>
          <w:szCs w:val="20"/>
        </w:rPr>
        <w:t>Localisations</w:t>
      </w:r>
      <w:r w:rsidR="00161056">
        <w:rPr>
          <w:sz w:val="20"/>
          <w:szCs w:val="20"/>
        </w:rPr>
        <w:t>; and</w:t>
      </w:r>
    </w:p>
    <w:p w14:paraId="63E94E6E" w14:textId="0E273AD1" w:rsidR="007B43EE" w:rsidRPr="008D3549" w:rsidRDefault="007B43EE" w:rsidP="00FD24B3">
      <w:pPr>
        <w:widowControl w:val="0"/>
        <w:numPr>
          <w:ilvl w:val="0"/>
          <w:numId w:val="70"/>
        </w:numPr>
        <w:spacing w:line="240" w:lineRule="auto"/>
        <w:ind w:left="2160"/>
        <w:rPr>
          <w:sz w:val="20"/>
          <w:szCs w:val="20"/>
        </w:rPr>
      </w:pPr>
      <w:r w:rsidRPr="008D3549">
        <w:rPr>
          <w:sz w:val="20"/>
          <w:szCs w:val="20"/>
        </w:rPr>
        <w:t>Configuration</w:t>
      </w:r>
      <w:r w:rsidR="00161056">
        <w:rPr>
          <w:sz w:val="20"/>
          <w:szCs w:val="20"/>
        </w:rPr>
        <w:t>.</w:t>
      </w:r>
    </w:p>
    <w:p w14:paraId="0872B013" w14:textId="73BE1D1A" w:rsidR="007B43EE" w:rsidRPr="008D3549" w:rsidRDefault="007B43EE" w:rsidP="007B43EE">
      <w:pPr>
        <w:widowControl w:val="0"/>
        <w:spacing w:line="240" w:lineRule="auto"/>
        <w:ind w:left="1440"/>
        <w:rPr>
          <w:sz w:val="20"/>
          <w:szCs w:val="20"/>
        </w:rPr>
      </w:pPr>
      <w:r w:rsidRPr="008D3549">
        <w:rPr>
          <w:sz w:val="20"/>
          <w:szCs w:val="20"/>
        </w:rPr>
        <w:t>on any services provided in section</w:t>
      </w:r>
      <w:r w:rsidR="00C51A9A">
        <w:rPr>
          <w:sz w:val="20"/>
          <w:szCs w:val="20"/>
        </w:rPr>
        <w:t xml:space="preserve"> 9.2 </w:t>
      </w:r>
      <w:r w:rsidRPr="008D3549">
        <w:rPr>
          <w:sz w:val="20"/>
          <w:szCs w:val="20"/>
        </w:rPr>
        <w:t>(Legacy Services),</w:t>
      </w:r>
      <w:r w:rsidR="00C51A9A">
        <w:rPr>
          <w:sz w:val="20"/>
          <w:szCs w:val="20"/>
        </w:rPr>
        <w:t xml:space="preserve"> 9.6 </w:t>
      </w:r>
      <w:r w:rsidRPr="008D3549">
        <w:rPr>
          <w:sz w:val="20"/>
          <w:szCs w:val="20"/>
        </w:rPr>
        <w:t>(Additional IT Services) or</w:t>
      </w:r>
      <w:r w:rsidR="00C51A9A">
        <w:rPr>
          <w:color w:val="FF0000"/>
          <w:sz w:val="20"/>
          <w:szCs w:val="20"/>
        </w:rPr>
        <w:t xml:space="preserve"> </w:t>
      </w:r>
      <w:r w:rsidR="00C51A9A" w:rsidRPr="00C51A9A">
        <w:rPr>
          <w:sz w:val="20"/>
          <w:szCs w:val="20"/>
        </w:rPr>
        <w:t xml:space="preserve">9.8 </w:t>
      </w:r>
      <w:r w:rsidRPr="008D3549">
        <w:rPr>
          <w:sz w:val="20"/>
          <w:szCs w:val="20"/>
        </w:rPr>
        <w:t>ERP Support and Maintenance.</w:t>
      </w:r>
    </w:p>
    <w:p w14:paraId="32D981C6" w14:textId="77777777" w:rsidR="007B43EE" w:rsidRPr="008D3549" w:rsidRDefault="007B43EE" w:rsidP="007B43EE">
      <w:pPr>
        <w:widowControl w:val="0"/>
        <w:spacing w:line="240" w:lineRule="auto"/>
        <w:ind w:left="720"/>
        <w:rPr>
          <w:sz w:val="20"/>
          <w:szCs w:val="20"/>
        </w:rPr>
      </w:pPr>
    </w:p>
    <w:p w14:paraId="5D545D99" w14:textId="04C7283B" w:rsidR="007B43EE" w:rsidRPr="008D3549" w:rsidRDefault="007B43EE" w:rsidP="007B43EE">
      <w:pPr>
        <w:widowControl w:val="0"/>
        <w:spacing w:line="240" w:lineRule="auto"/>
        <w:ind w:left="720"/>
        <w:rPr>
          <w:sz w:val="20"/>
          <w:szCs w:val="20"/>
        </w:rPr>
      </w:pPr>
      <w:r w:rsidRPr="008D3549">
        <w:rPr>
          <w:sz w:val="20"/>
          <w:szCs w:val="20"/>
        </w:rPr>
        <w:t xml:space="preserve">The Supplier may be engaged to manage BAU/SaaS updates and continuous improvements. This may include services shown in the Application Managed Services in section </w:t>
      </w:r>
      <w:r w:rsidR="008510BC" w:rsidRPr="008510BC">
        <w:rPr>
          <w:sz w:val="20"/>
          <w:szCs w:val="20"/>
        </w:rPr>
        <w:t>9.5.</w:t>
      </w:r>
    </w:p>
    <w:p w14:paraId="688824CF" w14:textId="77777777" w:rsidR="007B43EE" w:rsidRPr="007B43EE" w:rsidRDefault="007B43EE" w:rsidP="007B43EE">
      <w:pPr>
        <w:widowControl w:val="0"/>
        <w:spacing w:line="240" w:lineRule="auto"/>
        <w:rPr>
          <w:sz w:val="20"/>
          <w:szCs w:val="20"/>
        </w:rPr>
      </w:pPr>
    </w:p>
    <w:p w14:paraId="396F1EBB" w14:textId="77777777" w:rsidR="007B43EE" w:rsidRPr="008D3549" w:rsidRDefault="007B43EE" w:rsidP="00FD24B3">
      <w:pPr>
        <w:pStyle w:val="ListParagraph"/>
        <w:widowControl w:val="0"/>
        <w:numPr>
          <w:ilvl w:val="1"/>
          <w:numId w:val="101"/>
        </w:numPr>
        <w:spacing w:before="172"/>
        <w:ind w:right="508"/>
        <w:rPr>
          <w:sz w:val="20"/>
          <w:szCs w:val="20"/>
        </w:rPr>
      </w:pPr>
      <w:r w:rsidRPr="008D3549">
        <w:rPr>
          <w:sz w:val="20"/>
          <w:szCs w:val="20"/>
        </w:rPr>
        <w:t>Value Added Service Requirements</w:t>
      </w:r>
    </w:p>
    <w:p w14:paraId="03B913E1" w14:textId="023FFDF3" w:rsidR="007B43EE" w:rsidRPr="008D3549" w:rsidRDefault="007B43EE" w:rsidP="007B43EE">
      <w:pPr>
        <w:widowControl w:val="0"/>
        <w:spacing w:before="240" w:after="240"/>
        <w:ind w:left="720"/>
        <w:rPr>
          <w:sz w:val="20"/>
          <w:szCs w:val="20"/>
        </w:rPr>
      </w:pPr>
      <w:r w:rsidRPr="008D3549">
        <w:rPr>
          <w:sz w:val="20"/>
          <w:szCs w:val="20"/>
        </w:rPr>
        <w:t xml:space="preserve">Suppliers are expected to provide as a minimum, the following </w:t>
      </w:r>
      <w:r w:rsidR="005F4AC9">
        <w:rPr>
          <w:sz w:val="20"/>
          <w:szCs w:val="20"/>
        </w:rPr>
        <w:t>value-added</w:t>
      </w:r>
      <w:r w:rsidR="00C51A9A">
        <w:rPr>
          <w:sz w:val="20"/>
          <w:szCs w:val="20"/>
        </w:rPr>
        <w:t xml:space="preserve"> services at</w:t>
      </w:r>
      <w:r w:rsidRPr="008D3549">
        <w:rPr>
          <w:sz w:val="20"/>
          <w:szCs w:val="20"/>
        </w:rPr>
        <w:t xml:space="preserve"> Framework </w:t>
      </w:r>
      <w:r w:rsidR="00C51A9A">
        <w:rPr>
          <w:sz w:val="20"/>
          <w:szCs w:val="20"/>
        </w:rPr>
        <w:t>level at</w:t>
      </w:r>
      <w:r w:rsidRPr="008D3549">
        <w:rPr>
          <w:sz w:val="20"/>
          <w:szCs w:val="20"/>
        </w:rPr>
        <w:t xml:space="preserve"> no additional charge to any Buyer, these may include but are not limited to:</w:t>
      </w:r>
    </w:p>
    <w:p w14:paraId="6E3C4DB8" w14:textId="029CA279" w:rsidR="007B43EE" w:rsidRPr="008D3549" w:rsidRDefault="007B43EE" w:rsidP="00FD24B3">
      <w:pPr>
        <w:widowControl w:val="0"/>
        <w:numPr>
          <w:ilvl w:val="0"/>
          <w:numId w:val="25"/>
        </w:numPr>
        <w:spacing w:before="240"/>
        <w:ind w:left="2160"/>
        <w:rPr>
          <w:sz w:val="20"/>
          <w:szCs w:val="20"/>
        </w:rPr>
      </w:pPr>
      <w:r w:rsidRPr="008D3549">
        <w:rPr>
          <w:sz w:val="20"/>
          <w:szCs w:val="20"/>
        </w:rPr>
        <w:t xml:space="preserve">Deployment of </w:t>
      </w:r>
      <w:r w:rsidR="00161056">
        <w:rPr>
          <w:sz w:val="20"/>
          <w:szCs w:val="20"/>
        </w:rPr>
        <w:t>w</w:t>
      </w:r>
      <w:r w:rsidRPr="008D3549">
        <w:rPr>
          <w:sz w:val="20"/>
          <w:szCs w:val="20"/>
        </w:rPr>
        <w:t>ebchat/or other non-voice channels</w:t>
      </w:r>
      <w:r w:rsidR="00161056">
        <w:rPr>
          <w:sz w:val="20"/>
          <w:szCs w:val="20"/>
        </w:rPr>
        <w:t>;</w:t>
      </w:r>
    </w:p>
    <w:p w14:paraId="1A7E7868" w14:textId="5DBCB1E6" w:rsidR="007B43EE" w:rsidRPr="008D3549" w:rsidRDefault="007B43EE" w:rsidP="00FD24B3">
      <w:pPr>
        <w:widowControl w:val="0"/>
        <w:numPr>
          <w:ilvl w:val="0"/>
          <w:numId w:val="25"/>
        </w:numPr>
        <w:ind w:left="2160"/>
        <w:rPr>
          <w:sz w:val="20"/>
          <w:szCs w:val="20"/>
        </w:rPr>
      </w:pPr>
      <w:r w:rsidRPr="008D3549">
        <w:rPr>
          <w:sz w:val="20"/>
          <w:szCs w:val="20"/>
        </w:rPr>
        <w:t>Provision of RPA tools</w:t>
      </w:r>
      <w:r w:rsidR="00161056">
        <w:rPr>
          <w:sz w:val="20"/>
          <w:szCs w:val="20"/>
        </w:rPr>
        <w:t>;</w:t>
      </w:r>
    </w:p>
    <w:p w14:paraId="00DDFFFB" w14:textId="2B01BA9B" w:rsidR="007B43EE" w:rsidRPr="008D3549" w:rsidRDefault="007B43EE" w:rsidP="00FD24B3">
      <w:pPr>
        <w:widowControl w:val="0"/>
        <w:numPr>
          <w:ilvl w:val="0"/>
          <w:numId w:val="25"/>
        </w:numPr>
        <w:ind w:left="2160"/>
        <w:rPr>
          <w:sz w:val="20"/>
          <w:szCs w:val="20"/>
        </w:rPr>
      </w:pPr>
      <w:r w:rsidRPr="008D3549">
        <w:rPr>
          <w:sz w:val="20"/>
          <w:szCs w:val="20"/>
        </w:rPr>
        <w:t>CSAT/NPS auto survey</w:t>
      </w:r>
      <w:r w:rsidR="00161056">
        <w:rPr>
          <w:sz w:val="20"/>
          <w:szCs w:val="20"/>
        </w:rPr>
        <w:t>;</w:t>
      </w:r>
    </w:p>
    <w:p w14:paraId="5FB1FDA0" w14:textId="330461EE" w:rsidR="007B43EE" w:rsidRPr="008D3549" w:rsidRDefault="007B43EE" w:rsidP="00FD24B3">
      <w:pPr>
        <w:widowControl w:val="0"/>
        <w:numPr>
          <w:ilvl w:val="0"/>
          <w:numId w:val="25"/>
        </w:numPr>
        <w:ind w:left="2160"/>
        <w:rPr>
          <w:sz w:val="20"/>
          <w:szCs w:val="20"/>
        </w:rPr>
      </w:pPr>
      <w:r w:rsidRPr="008D3549">
        <w:rPr>
          <w:sz w:val="20"/>
          <w:szCs w:val="20"/>
        </w:rPr>
        <w:t xml:space="preserve">Customer </w:t>
      </w:r>
      <w:r w:rsidR="00161056">
        <w:rPr>
          <w:sz w:val="20"/>
          <w:szCs w:val="20"/>
        </w:rPr>
        <w:t>e</w:t>
      </w:r>
      <w:r w:rsidRPr="008D3549">
        <w:rPr>
          <w:sz w:val="20"/>
          <w:szCs w:val="20"/>
        </w:rPr>
        <w:t xml:space="preserve">xperience </w:t>
      </w:r>
      <w:r w:rsidR="00161056">
        <w:rPr>
          <w:sz w:val="20"/>
          <w:szCs w:val="20"/>
        </w:rPr>
        <w:t>s</w:t>
      </w:r>
      <w:r w:rsidRPr="008D3549">
        <w:rPr>
          <w:sz w:val="20"/>
          <w:szCs w:val="20"/>
        </w:rPr>
        <w:t xml:space="preserve">trategy </w:t>
      </w:r>
      <w:r w:rsidR="00161056">
        <w:rPr>
          <w:sz w:val="20"/>
          <w:szCs w:val="20"/>
        </w:rPr>
        <w:t>c</w:t>
      </w:r>
      <w:r w:rsidRPr="008D3549">
        <w:rPr>
          <w:sz w:val="20"/>
          <w:szCs w:val="20"/>
        </w:rPr>
        <w:t>onsulting</w:t>
      </w:r>
      <w:r w:rsidR="00161056">
        <w:rPr>
          <w:sz w:val="20"/>
          <w:szCs w:val="20"/>
        </w:rPr>
        <w:t>;</w:t>
      </w:r>
    </w:p>
    <w:p w14:paraId="4A5BBADE" w14:textId="336B7E12" w:rsidR="007B43EE" w:rsidRPr="008D3549" w:rsidRDefault="007B43EE" w:rsidP="00FD24B3">
      <w:pPr>
        <w:widowControl w:val="0"/>
        <w:numPr>
          <w:ilvl w:val="0"/>
          <w:numId w:val="25"/>
        </w:numPr>
        <w:ind w:left="2160"/>
        <w:rPr>
          <w:sz w:val="20"/>
          <w:szCs w:val="20"/>
        </w:rPr>
      </w:pPr>
      <w:r w:rsidRPr="008D3549">
        <w:rPr>
          <w:sz w:val="20"/>
          <w:szCs w:val="20"/>
        </w:rPr>
        <w:t xml:space="preserve">Digital </w:t>
      </w:r>
      <w:r w:rsidR="00161056">
        <w:rPr>
          <w:sz w:val="20"/>
          <w:szCs w:val="20"/>
        </w:rPr>
        <w:t>s</w:t>
      </w:r>
      <w:r w:rsidRPr="008D3549">
        <w:rPr>
          <w:sz w:val="20"/>
          <w:szCs w:val="20"/>
        </w:rPr>
        <w:t xml:space="preserve">trategy </w:t>
      </w:r>
      <w:r w:rsidR="00161056">
        <w:rPr>
          <w:sz w:val="20"/>
          <w:szCs w:val="20"/>
        </w:rPr>
        <w:t>c</w:t>
      </w:r>
      <w:r w:rsidRPr="008D3549">
        <w:rPr>
          <w:sz w:val="20"/>
          <w:szCs w:val="20"/>
        </w:rPr>
        <w:t xml:space="preserve">onsulting and </w:t>
      </w:r>
      <w:r w:rsidR="00161056">
        <w:rPr>
          <w:sz w:val="20"/>
          <w:szCs w:val="20"/>
        </w:rPr>
        <w:t>e</w:t>
      </w:r>
      <w:r w:rsidRPr="008D3549">
        <w:rPr>
          <w:sz w:val="20"/>
          <w:szCs w:val="20"/>
        </w:rPr>
        <w:t>nablement</w:t>
      </w:r>
      <w:r w:rsidR="00161056">
        <w:rPr>
          <w:sz w:val="20"/>
          <w:szCs w:val="20"/>
        </w:rPr>
        <w:t>;</w:t>
      </w:r>
    </w:p>
    <w:p w14:paraId="3C1CB07D" w14:textId="77ADF62E" w:rsidR="007B43EE" w:rsidRPr="008D3549" w:rsidRDefault="007B43EE" w:rsidP="00FD24B3">
      <w:pPr>
        <w:widowControl w:val="0"/>
        <w:numPr>
          <w:ilvl w:val="0"/>
          <w:numId w:val="25"/>
        </w:numPr>
        <w:ind w:left="2160"/>
        <w:rPr>
          <w:sz w:val="20"/>
          <w:szCs w:val="20"/>
        </w:rPr>
      </w:pPr>
      <w:r w:rsidRPr="008D3549">
        <w:rPr>
          <w:sz w:val="20"/>
          <w:szCs w:val="20"/>
        </w:rPr>
        <w:t xml:space="preserve">Knowledge </w:t>
      </w:r>
      <w:r w:rsidR="00161056">
        <w:rPr>
          <w:sz w:val="20"/>
          <w:szCs w:val="20"/>
        </w:rPr>
        <w:t>m</w:t>
      </w:r>
      <w:r w:rsidRPr="008D3549">
        <w:rPr>
          <w:sz w:val="20"/>
          <w:szCs w:val="20"/>
        </w:rPr>
        <w:t>anagement Database creation</w:t>
      </w:r>
      <w:r w:rsidR="00161056">
        <w:rPr>
          <w:sz w:val="20"/>
          <w:szCs w:val="20"/>
        </w:rPr>
        <w:t>;</w:t>
      </w:r>
    </w:p>
    <w:p w14:paraId="33AB7D15" w14:textId="586AB85A" w:rsidR="007B43EE" w:rsidRPr="008D3549" w:rsidRDefault="007B43EE" w:rsidP="00FD24B3">
      <w:pPr>
        <w:widowControl w:val="0"/>
        <w:numPr>
          <w:ilvl w:val="0"/>
          <w:numId w:val="25"/>
        </w:numPr>
        <w:ind w:left="2160"/>
        <w:rPr>
          <w:sz w:val="20"/>
          <w:szCs w:val="20"/>
        </w:rPr>
      </w:pPr>
      <w:r w:rsidRPr="008D3549">
        <w:rPr>
          <w:sz w:val="20"/>
          <w:szCs w:val="20"/>
        </w:rPr>
        <w:t>App Deployment and Messaging</w:t>
      </w:r>
      <w:r w:rsidR="00161056">
        <w:rPr>
          <w:sz w:val="20"/>
          <w:szCs w:val="20"/>
        </w:rPr>
        <w:t>;</w:t>
      </w:r>
    </w:p>
    <w:p w14:paraId="54EA6804" w14:textId="5B4FFD45" w:rsidR="007B43EE" w:rsidRPr="008D3549" w:rsidRDefault="007B43EE" w:rsidP="00FD24B3">
      <w:pPr>
        <w:widowControl w:val="0"/>
        <w:numPr>
          <w:ilvl w:val="0"/>
          <w:numId w:val="25"/>
        </w:numPr>
        <w:ind w:left="2160"/>
        <w:rPr>
          <w:sz w:val="20"/>
          <w:szCs w:val="20"/>
        </w:rPr>
      </w:pPr>
      <w:r w:rsidRPr="008D3549">
        <w:rPr>
          <w:sz w:val="20"/>
          <w:szCs w:val="20"/>
        </w:rPr>
        <w:t>AI deployment</w:t>
      </w:r>
      <w:r w:rsidR="00161056">
        <w:rPr>
          <w:sz w:val="20"/>
          <w:szCs w:val="20"/>
        </w:rPr>
        <w:t>;</w:t>
      </w:r>
    </w:p>
    <w:p w14:paraId="3FA5560B" w14:textId="2B85B5A7" w:rsidR="007B43EE" w:rsidRPr="008D3549" w:rsidRDefault="007B43EE" w:rsidP="00FD24B3">
      <w:pPr>
        <w:widowControl w:val="0"/>
        <w:numPr>
          <w:ilvl w:val="0"/>
          <w:numId w:val="25"/>
        </w:numPr>
        <w:ind w:left="2160"/>
        <w:rPr>
          <w:sz w:val="20"/>
          <w:szCs w:val="20"/>
        </w:rPr>
      </w:pPr>
      <w:r w:rsidRPr="008D3549">
        <w:rPr>
          <w:sz w:val="20"/>
          <w:szCs w:val="20"/>
        </w:rPr>
        <w:t xml:space="preserve">Email </w:t>
      </w:r>
      <w:r w:rsidR="00161056">
        <w:rPr>
          <w:sz w:val="20"/>
          <w:szCs w:val="20"/>
        </w:rPr>
        <w:t>t</w:t>
      </w:r>
      <w:r w:rsidRPr="008D3549">
        <w:rPr>
          <w:sz w:val="20"/>
          <w:szCs w:val="20"/>
        </w:rPr>
        <w:t xml:space="preserve">ranslation </w:t>
      </w:r>
      <w:r w:rsidR="00161056">
        <w:rPr>
          <w:sz w:val="20"/>
          <w:szCs w:val="20"/>
        </w:rPr>
        <w:t>s</w:t>
      </w:r>
      <w:r w:rsidRPr="008D3549">
        <w:rPr>
          <w:sz w:val="20"/>
          <w:szCs w:val="20"/>
        </w:rPr>
        <w:t>ervices</w:t>
      </w:r>
      <w:r w:rsidR="00161056">
        <w:rPr>
          <w:sz w:val="20"/>
          <w:szCs w:val="20"/>
        </w:rPr>
        <w:t>; and</w:t>
      </w:r>
    </w:p>
    <w:p w14:paraId="44E2AFC0" w14:textId="50616069" w:rsidR="007B43EE" w:rsidRPr="008D3549" w:rsidRDefault="007B43EE" w:rsidP="00FD24B3">
      <w:pPr>
        <w:widowControl w:val="0"/>
        <w:numPr>
          <w:ilvl w:val="0"/>
          <w:numId w:val="25"/>
        </w:numPr>
        <w:spacing w:after="240"/>
        <w:ind w:left="2160"/>
        <w:rPr>
          <w:sz w:val="20"/>
          <w:szCs w:val="20"/>
        </w:rPr>
      </w:pPr>
      <w:r w:rsidRPr="008D3549">
        <w:rPr>
          <w:sz w:val="20"/>
          <w:szCs w:val="20"/>
        </w:rPr>
        <w:t xml:space="preserve">Language </w:t>
      </w:r>
      <w:r w:rsidR="00161056">
        <w:rPr>
          <w:sz w:val="20"/>
          <w:szCs w:val="20"/>
        </w:rPr>
        <w:t>t</w:t>
      </w:r>
      <w:r w:rsidRPr="008D3549">
        <w:rPr>
          <w:sz w:val="20"/>
          <w:szCs w:val="20"/>
        </w:rPr>
        <w:t xml:space="preserve">ranslation </w:t>
      </w:r>
      <w:r w:rsidR="00161056">
        <w:rPr>
          <w:sz w:val="20"/>
          <w:szCs w:val="20"/>
        </w:rPr>
        <w:t>s</w:t>
      </w:r>
      <w:r w:rsidRPr="008D3549">
        <w:rPr>
          <w:sz w:val="20"/>
          <w:szCs w:val="20"/>
        </w:rPr>
        <w:t>ervices</w:t>
      </w:r>
      <w:r w:rsidR="00161056">
        <w:rPr>
          <w:sz w:val="20"/>
          <w:szCs w:val="20"/>
        </w:rPr>
        <w:t>.</w:t>
      </w:r>
    </w:p>
    <w:p w14:paraId="477D24BA" w14:textId="261EE764" w:rsidR="007B43EE" w:rsidRPr="008D3549" w:rsidRDefault="007B43EE" w:rsidP="007B43EE">
      <w:pPr>
        <w:widowControl w:val="0"/>
        <w:spacing w:before="172"/>
        <w:ind w:left="1440" w:right="508"/>
        <w:rPr>
          <w:sz w:val="20"/>
          <w:szCs w:val="20"/>
        </w:rPr>
      </w:pPr>
      <w:r w:rsidRPr="008D3549">
        <w:rPr>
          <w:sz w:val="20"/>
          <w:szCs w:val="20"/>
        </w:rPr>
        <w:t xml:space="preserve">Where available, Suppliers </w:t>
      </w:r>
      <w:r w:rsidR="00CA7AA0">
        <w:rPr>
          <w:sz w:val="20"/>
          <w:szCs w:val="20"/>
        </w:rPr>
        <w:t>shall</w:t>
      </w:r>
      <w:r w:rsidRPr="008D3549">
        <w:rPr>
          <w:sz w:val="20"/>
          <w:szCs w:val="20"/>
        </w:rPr>
        <w:t>, over the course of any Call-Off contract, proactively offer any further additional services outside of this list where appropriate, at no additional charge to the Buyer</w:t>
      </w:r>
    </w:p>
    <w:p w14:paraId="6ED3C125" w14:textId="77777777" w:rsidR="007B43EE" w:rsidRPr="008D3549" w:rsidRDefault="007B43EE" w:rsidP="007B43EE">
      <w:pPr>
        <w:pStyle w:val="ListParagraph"/>
        <w:widowControl w:val="0"/>
        <w:spacing w:line="240" w:lineRule="auto"/>
        <w:ind w:left="792"/>
        <w:rPr>
          <w:sz w:val="20"/>
          <w:szCs w:val="20"/>
        </w:rPr>
      </w:pPr>
    </w:p>
    <w:p w14:paraId="49903ED1" w14:textId="77777777" w:rsidR="00324D93" w:rsidRPr="008D3549" w:rsidRDefault="00324D93">
      <w:pPr>
        <w:rPr>
          <w:b/>
          <w:sz w:val="20"/>
          <w:szCs w:val="20"/>
        </w:rPr>
      </w:pPr>
    </w:p>
    <w:p w14:paraId="3DC6C399" w14:textId="77777777" w:rsidR="00324D93" w:rsidRPr="008D3549" w:rsidRDefault="00324D93">
      <w:pPr>
        <w:rPr>
          <w:b/>
          <w:sz w:val="20"/>
          <w:szCs w:val="20"/>
        </w:rPr>
      </w:pPr>
    </w:p>
    <w:p w14:paraId="0D4A9F19" w14:textId="77777777" w:rsidR="00324D93" w:rsidRPr="008D3549" w:rsidRDefault="00324D93">
      <w:pPr>
        <w:rPr>
          <w:b/>
          <w:sz w:val="20"/>
          <w:szCs w:val="20"/>
        </w:rPr>
      </w:pPr>
    </w:p>
    <w:p w14:paraId="02C645BF" w14:textId="77777777" w:rsidR="00324D93" w:rsidRPr="008D3549" w:rsidRDefault="00324D93">
      <w:pPr>
        <w:rPr>
          <w:b/>
          <w:sz w:val="20"/>
          <w:szCs w:val="20"/>
        </w:rPr>
      </w:pPr>
    </w:p>
    <w:p w14:paraId="0B6E64B1" w14:textId="77777777" w:rsidR="00324D93" w:rsidRPr="008D3549" w:rsidRDefault="00324D93">
      <w:pPr>
        <w:pStyle w:val="Heading1"/>
        <w:spacing w:before="0" w:after="0" w:line="240" w:lineRule="auto"/>
        <w:rPr>
          <w:sz w:val="20"/>
          <w:szCs w:val="20"/>
        </w:rPr>
        <w:sectPr w:rsidR="00324D93" w:rsidRPr="008D3549">
          <w:headerReference w:type="default" r:id="rId13"/>
          <w:footerReference w:type="default" r:id="rId14"/>
          <w:footerReference w:type="first" r:id="rId15"/>
          <w:pgSz w:w="11909" w:h="16834"/>
          <w:pgMar w:top="1440" w:right="1440" w:bottom="1440" w:left="1440" w:header="720" w:footer="720" w:gutter="0"/>
          <w:pgNumType w:start="0"/>
          <w:cols w:space="720"/>
          <w:titlePg/>
        </w:sectPr>
      </w:pPr>
      <w:bookmarkStart w:id="11" w:name="_chof6bizmnmd" w:colFirst="0" w:colLast="0"/>
      <w:bookmarkEnd w:id="11"/>
    </w:p>
    <w:p w14:paraId="2519858A" w14:textId="77777777" w:rsidR="00324D93" w:rsidRPr="008D3549" w:rsidRDefault="00324D93">
      <w:pPr>
        <w:pStyle w:val="Heading1"/>
        <w:spacing w:before="0" w:after="0" w:line="240" w:lineRule="auto"/>
        <w:rPr>
          <w:sz w:val="20"/>
          <w:szCs w:val="20"/>
        </w:rPr>
      </w:pPr>
      <w:bookmarkStart w:id="12" w:name="_xs6sxf6yls2a" w:colFirst="0" w:colLast="0"/>
      <w:bookmarkEnd w:id="12"/>
    </w:p>
    <w:p w14:paraId="7B538D66" w14:textId="34D9FEC6" w:rsidR="00324D93" w:rsidRPr="00556A77" w:rsidRDefault="002600E3" w:rsidP="007B43EE">
      <w:pPr>
        <w:rPr>
          <w:b/>
          <w:sz w:val="20"/>
          <w:szCs w:val="20"/>
          <w:u w:val="single"/>
        </w:rPr>
      </w:pPr>
      <w:bookmarkStart w:id="13" w:name="AnnexA"/>
      <w:r w:rsidRPr="00556A77">
        <w:rPr>
          <w:b/>
          <w:sz w:val="20"/>
          <w:szCs w:val="20"/>
          <w:u w:val="single"/>
        </w:rPr>
        <w:t>Annex A - GSS Enterprise Architecture diagram</w:t>
      </w:r>
      <w:bookmarkStart w:id="14" w:name="_34pi5pnwahe1" w:colFirst="0" w:colLast="0"/>
      <w:bookmarkStart w:id="15" w:name="_brlyk4exa7gh" w:colFirst="0" w:colLast="0"/>
      <w:bookmarkEnd w:id="14"/>
      <w:bookmarkEnd w:id="15"/>
    </w:p>
    <w:bookmarkEnd w:id="13"/>
    <w:p w14:paraId="516C8D32" w14:textId="6D46167F" w:rsidR="007B43EE" w:rsidRPr="007B43EE" w:rsidRDefault="007B43EE" w:rsidP="007B43EE">
      <w:pPr>
        <w:spacing w:line="240" w:lineRule="auto"/>
        <w:rPr>
          <w:rFonts w:ascii="Times New Roman" w:eastAsia="Times New Roman" w:hAnsi="Times New Roman" w:cs="Times New Roman"/>
          <w:sz w:val="24"/>
          <w:szCs w:val="24"/>
        </w:rPr>
      </w:pPr>
      <w:r w:rsidRPr="007B43EE">
        <w:rPr>
          <w:rFonts w:ascii="Times New Roman" w:eastAsia="Times New Roman" w:hAnsi="Times New Roman" w:cs="Times New Roman"/>
          <w:sz w:val="24"/>
          <w:szCs w:val="24"/>
        </w:rPr>
        <w:fldChar w:fldCharType="begin"/>
      </w:r>
      <w:r w:rsidRPr="007B43EE">
        <w:rPr>
          <w:rFonts w:ascii="Times New Roman" w:eastAsia="Times New Roman" w:hAnsi="Times New Roman" w:cs="Times New Roman"/>
          <w:sz w:val="24"/>
          <w:szCs w:val="24"/>
        </w:rPr>
        <w:instrText xml:space="preserve"> INCLUDEPICTURE "https://lh4.googleusercontent.com/jMR0G_M0YyoYCKazL0-FhJxA6moN2AsG7jb5apnWwcE121mjUXW8A91IYZhHS4LDtphpiETt1mAJOu9MD-menU5R3VGvdEZ9ed1XJBcztGoqJ5eebIzGTXN4ThaQIfjRsKVDanA" \* MERGEFORMATINET </w:instrText>
      </w:r>
      <w:r w:rsidRPr="007B43EE">
        <w:rPr>
          <w:rFonts w:ascii="Times New Roman" w:eastAsia="Times New Roman" w:hAnsi="Times New Roman" w:cs="Times New Roman"/>
          <w:sz w:val="24"/>
          <w:szCs w:val="24"/>
        </w:rPr>
        <w:fldChar w:fldCharType="separate"/>
      </w:r>
      <w:r w:rsidRPr="007B43EE">
        <w:rPr>
          <w:rFonts w:ascii="Times New Roman" w:eastAsia="Times New Roman" w:hAnsi="Times New Roman" w:cs="Times New Roman"/>
          <w:noProof/>
          <w:sz w:val="24"/>
          <w:szCs w:val="24"/>
        </w:rPr>
        <w:drawing>
          <wp:inline distT="0" distB="0" distL="0" distR="0" wp14:anchorId="728AC9CC" wp14:editId="0B3F1485">
            <wp:extent cx="6985591" cy="5351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00232" cy="5362727"/>
                    </a:xfrm>
                    <a:prstGeom prst="rect">
                      <a:avLst/>
                    </a:prstGeom>
                    <a:noFill/>
                    <a:ln>
                      <a:noFill/>
                    </a:ln>
                  </pic:spPr>
                </pic:pic>
              </a:graphicData>
            </a:graphic>
          </wp:inline>
        </w:drawing>
      </w:r>
      <w:r w:rsidRPr="007B43EE">
        <w:rPr>
          <w:rFonts w:ascii="Times New Roman" w:eastAsia="Times New Roman" w:hAnsi="Times New Roman" w:cs="Times New Roman"/>
          <w:sz w:val="24"/>
          <w:szCs w:val="24"/>
        </w:rPr>
        <w:fldChar w:fldCharType="end"/>
      </w:r>
    </w:p>
    <w:p w14:paraId="4F6475F8" w14:textId="77777777" w:rsidR="00324D93" w:rsidRPr="008D3549" w:rsidRDefault="00324D93">
      <w:pPr>
        <w:widowControl w:val="0"/>
        <w:spacing w:before="172"/>
        <w:ind w:right="508"/>
        <w:rPr>
          <w:b/>
          <w:sz w:val="20"/>
          <w:szCs w:val="20"/>
          <w:highlight w:val="yellow"/>
        </w:rPr>
        <w:sectPr w:rsidR="00324D93" w:rsidRPr="008D3549">
          <w:pgSz w:w="16834" w:h="11909" w:orient="landscape"/>
          <w:pgMar w:top="1440" w:right="1440" w:bottom="1440" w:left="1440" w:header="720" w:footer="720" w:gutter="0"/>
          <w:cols w:space="720"/>
        </w:sectPr>
      </w:pPr>
    </w:p>
    <w:p w14:paraId="799F7157" w14:textId="77777777" w:rsidR="004855A7" w:rsidRPr="008D3549" w:rsidRDefault="004855A7" w:rsidP="004855A7">
      <w:pPr>
        <w:widowControl w:val="0"/>
        <w:spacing w:before="172"/>
        <w:ind w:right="508"/>
        <w:rPr>
          <w:b/>
          <w:sz w:val="20"/>
          <w:szCs w:val="20"/>
        </w:rPr>
      </w:pPr>
      <w:bookmarkStart w:id="16" w:name="kix.7jt4ar14iujz" w:colFirst="0" w:colLast="0"/>
      <w:bookmarkEnd w:id="16"/>
    </w:p>
    <w:p w14:paraId="56F578B8"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020075F0"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6A42999E"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27391894"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02D8617A"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6B3244A2"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7F204440"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27D9D156"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4C0C2D59" w14:textId="77777777" w:rsidR="004855A7" w:rsidRPr="008D3549" w:rsidRDefault="004855A7" w:rsidP="00FD24B3">
      <w:pPr>
        <w:pStyle w:val="ListParagraph"/>
        <w:widowControl w:val="0"/>
        <w:numPr>
          <w:ilvl w:val="0"/>
          <w:numId w:val="108"/>
        </w:numPr>
        <w:spacing w:before="172"/>
        <w:ind w:right="508"/>
        <w:rPr>
          <w:b/>
          <w:vanish/>
          <w:sz w:val="20"/>
          <w:szCs w:val="20"/>
        </w:rPr>
      </w:pPr>
    </w:p>
    <w:p w14:paraId="2EB05F87" w14:textId="0F70A50A" w:rsidR="00324D93" w:rsidRDefault="002600E3" w:rsidP="00FD24B3">
      <w:pPr>
        <w:pStyle w:val="ListParagraph"/>
        <w:widowControl w:val="0"/>
        <w:numPr>
          <w:ilvl w:val="0"/>
          <w:numId w:val="108"/>
        </w:numPr>
        <w:spacing w:before="172"/>
        <w:ind w:right="508"/>
        <w:rPr>
          <w:b/>
          <w:sz w:val="20"/>
          <w:szCs w:val="20"/>
        </w:rPr>
      </w:pPr>
      <w:bookmarkStart w:id="17" w:name="SV"/>
      <w:r w:rsidRPr="008D3549">
        <w:rPr>
          <w:b/>
          <w:sz w:val="20"/>
          <w:szCs w:val="20"/>
        </w:rPr>
        <w:t>Social Value</w:t>
      </w:r>
    </w:p>
    <w:p w14:paraId="6F782741" w14:textId="77777777" w:rsidR="00620CD1" w:rsidRPr="008D3549" w:rsidRDefault="00620CD1" w:rsidP="00620CD1">
      <w:pPr>
        <w:pStyle w:val="ListParagraph"/>
        <w:widowControl w:val="0"/>
        <w:spacing w:before="172"/>
        <w:ind w:left="360" w:right="508"/>
        <w:rPr>
          <w:b/>
          <w:sz w:val="20"/>
          <w:szCs w:val="20"/>
        </w:rPr>
      </w:pPr>
    </w:p>
    <w:bookmarkEnd w:id="17"/>
    <w:p w14:paraId="49DE8A44" w14:textId="2013631C" w:rsidR="00324D93" w:rsidRPr="00C37FF8" w:rsidRDefault="002600E3" w:rsidP="00C37FF8">
      <w:pPr>
        <w:pStyle w:val="ListParagraph"/>
        <w:numPr>
          <w:ilvl w:val="1"/>
          <w:numId w:val="146"/>
        </w:numPr>
        <w:shd w:val="clear" w:color="auto" w:fill="FFFFFF"/>
        <w:spacing w:line="240" w:lineRule="auto"/>
        <w:rPr>
          <w:sz w:val="20"/>
          <w:szCs w:val="20"/>
        </w:rPr>
      </w:pPr>
      <w:r w:rsidRPr="008D3549">
        <w:rPr>
          <w:sz w:val="20"/>
          <w:szCs w:val="20"/>
        </w:rPr>
        <w:t xml:space="preserve">Social Value legislation places a legal requirement on all public bodies to consider the additional social, economic and environmental benefits that can be realised for individuals and communities through commissioning and procurement activity, and, in Scotland, to deliver them. These benefits are over and above the core deliverables of Contracts. General information on </w:t>
      </w:r>
      <w:r w:rsidR="00C37FF8">
        <w:rPr>
          <w:sz w:val="20"/>
          <w:szCs w:val="20"/>
        </w:rPr>
        <w:t>T</w:t>
      </w:r>
      <w:r w:rsidRPr="00C37FF8">
        <w:rPr>
          <w:sz w:val="20"/>
          <w:szCs w:val="20"/>
        </w:rPr>
        <w:t>he Social Value Act can be found at: </w:t>
      </w:r>
    </w:p>
    <w:p w14:paraId="796B3395" w14:textId="77777777" w:rsidR="00324D93" w:rsidRPr="008D3549" w:rsidRDefault="00324D93">
      <w:pPr>
        <w:shd w:val="clear" w:color="auto" w:fill="FFFFFF"/>
        <w:spacing w:line="240" w:lineRule="auto"/>
        <w:ind w:left="851"/>
        <w:rPr>
          <w:sz w:val="20"/>
          <w:szCs w:val="20"/>
        </w:rPr>
      </w:pPr>
    </w:p>
    <w:p w14:paraId="20A6D603" w14:textId="77777777" w:rsidR="00324D93" w:rsidRPr="008D3549" w:rsidRDefault="0052761B" w:rsidP="00FD24B3">
      <w:pPr>
        <w:pStyle w:val="Heading2"/>
        <w:keepNext w:val="0"/>
        <w:keepLines w:val="0"/>
        <w:numPr>
          <w:ilvl w:val="0"/>
          <w:numId w:val="16"/>
        </w:numPr>
        <w:spacing w:before="40" w:after="200" w:line="240" w:lineRule="auto"/>
        <w:jc w:val="both"/>
        <w:rPr>
          <w:sz w:val="20"/>
          <w:szCs w:val="20"/>
        </w:rPr>
      </w:pPr>
      <w:hyperlink r:id="rId17">
        <w:r w:rsidR="002600E3" w:rsidRPr="008D3549">
          <w:rPr>
            <w:sz w:val="20"/>
            <w:szCs w:val="20"/>
            <w:u w:val="single"/>
          </w:rPr>
          <w:t>https://w</w:t>
        </w:r>
        <w:r w:rsidR="002600E3" w:rsidRPr="008D3549">
          <w:rPr>
            <w:sz w:val="20"/>
            <w:szCs w:val="20"/>
            <w:u w:val="single"/>
          </w:rPr>
          <w:t>w</w:t>
        </w:r>
        <w:r w:rsidR="002600E3" w:rsidRPr="008D3549">
          <w:rPr>
            <w:sz w:val="20"/>
            <w:szCs w:val="20"/>
            <w:u w:val="single"/>
          </w:rPr>
          <w:t>w.gov.uk/government/publications/social-value-act-introductory-guide</w:t>
        </w:r>
      </w:hyperlink>
    </w:p>
    <w:p w14:paraId="3B6D06BC" w14:textId="77777777" w:rsidR="00324D93" w:rsidRPr="008D3549" w:rsidRDefault="002600E3">
      <w:pPr>
        <w:spacing w:after="200" w:line="240" w:lineRule="auto"/>
        <w:ind w:left="720"/>
        <w:rPr>
          <w:sz w:val="20"/>
          <w:szCs w:val="20"/>
        </w:rPr>
      </w:pPr>
      <w:r w:rsidRPr="008D3549">
        <w:rPr>
          <w:sz w:val="20"/>
          <w:szCs w:val="20"/>
        </w:rPr>
        <w:t>Recently updated social value themes for public bodies can be found on this link:</w:t>
      </w:r>
    </w:p>
    <w:p w14:paraId="60A82560" w14:textId="77777777" w:rsidR="00324D93" w:rsidRPr="008D3549" w:rsidRDefault="0052761B" w:rsidP="00295F18">
      <w:pPr>
        <w:pStyle w:val="Heading2"/>
        <w:keepNext w:val="0"/>
        <w:keepLines w:val="0"/>
        <w:numPr>
          <w:ilvl w:val="0"/>
          <w:numId w:val="7"/>
        </w:numPr>
        <w:spacing w:before="40" w:after="200" w:line="240" w:lineRule="auto"/>
        <w:jc w:val="both"/>
        <w:rPr>
          <w:sz w:val="20"/>
          <w:szCs w:val="20"/>
        </w:rPr>
      </w:pPr>
      <w:hyperlink r:id="rId18">
        <w:r w:rsidR="002600E3" w:rsidRPr="008D3549">
          <w:rPr>
            <w:sz w:val="20"/>
            <w:szCs w:val="20"/>
            <w:u w:val="single"/>
          </w:rPr>
          <w:t>https://www.gov.uk/government/publications/procurement-policy-note-0620-taking-account-of-social-value-in-the-award-of-central-government-contracts</w:t>
        </w:r>
      </w:hyperlink>
      <w:r w:rsidR="002600E3" w:rsidRPr="008D3549">
        <w:rPr>
          <w:sz w:val="20"/>
          <w:szCs w:val="20"/>
          <w:u w:val="single"/>
        </w:rPr>
        <w:t> </w:t>
      </w:r>
    </w:p>
    <w:p w14:paraId="2DAEADDE" w14:textId="676B0AD4" w:rsidR="00324D93" w:rsidRPr="008D3549" w:rsidRDefault="002600E3" w:rsidP="00C37FF8">
      <w:pPr>
        <w:pStyle w:val="ListParagraph"/>
        <w:numPr>
          <w:ilvl w:val="1"/>
          <w:numId w:val="147"/>
        </w:numPr>
        <w:shd w:val="clear" w:color="auto" w:fill="FFFFFF"/>
        <w:spacing w:after="200" w:line="240" w:lineRule="auto"/>
        <w:rPr>
          <w:sz w:val="20"/>
          <w:szCs w:val="20"/>
        </w:rPr>
      </w:pPr>
      <w:r w:rsidRPr="008D3549">
        <w:rPr>
          <w:sz w:val="20"/>
          <w:szCs w:val="20"/>
        </w:rPr>
        <w:t>The following Social Value priorities are intrinsic to the Specification for this Framework Contract:</w:t>
      </w:r>
    </w:p>
    <w:p w14:paraId="2150D6E5" w14:textId="38C216CD" w:rsidR="00324D93" w:rsidRPr="008D3549" w:rsidRDefault="002600E3" w:rsidP="00295F18">
      <w:pPr>
        <w:numPr>
          <w:ilvl w:val="0"/>
          <w:numId w:val="10"/>
        </w:numPr>
        <w:shd w:val="clear" w:color="auto" w:fill="FFFFFF"/>
        <w:spacing w:line="240" w:lineRule="auto"/>
        <w:rPr>
          <w:sz w:val="20"/>
          <w:szCs w:val="20"/>
        </w:rPr>
      </w:pPr>
      <w:r w:rsidRPr="008D3549">
        <w:rPr>
          <w:sz w:val="20"/>
          <w:szCs w:val="20"/>
        </w:rPr>
        <w:t xml:space="preserve">Modern Slavery - see Paragraph </w:t>
      </w:r>
      <w:r w:rsidR="00C51A9A">
        <w:rPr>
          <w:sz w:val="20"/>
          <w:szCs w:val="20"/>
        </w:rPr>
        <w:t>10.4</w:t>
      </w:r>
      <w:r w:rsidRPr="008D3549">
        <w:rPr>
          <w:sz w:val="20"/>
          <w:szCs w:val="20"/>
        </w:rPr>
        <w:t xml:space="preserve"> below</w:t>
      </w:r>
    </w:p>
    <w:p w14:paraId="3550E057" w14:textId="3B191277" w:rsidR="00324D93" w:rsidRPr="008D3549" w:rsidRDefault="002600E3" w:rsidP="00295F18">
      <w:pPr>
        <w:numPr>
          <w:ilvl w:val="0"/>
          <w:numId w:val="10"/>
        </w:numPr>
        <w:shd w:val="clear" w:color="auto" w:fill="FFFFFF"/>
        <w:spacing w:line="240" w:lineRule="auto"/>
        <w:rPr>
          <w:sz w:val="20"/>
          <w:szCs w:val="20"/>
        </w:rPr>
      </w:pPr>
      <w:r w:rsidRPr="008D3549">
        <w:rPr>
          <w:sz w:val="20"/>
          <w:szCs w:val="20"/>
        </w:rPr>
        <w:t xml:space="preserve">Standards in the Supply Chain </w:t>
      </w:r>
      <w:r w:rsidR="00C51A9A">
        <w:rPr>
          <w:sz w:val="20"/>
          <w:szCs w:val="20"/>
        </w:rPr>
        <w:t xml:space="preserve">10.5 </w:t>
      </w:r>
      <w:r w:rsidRPr="008D3549">
        <w:rPr>
          <w:sz w:val="20"/>
          <w:szCs w:val="20"/>
        </w:rPr>
        <w:t>below</w:t>
      </w:r>
    </w:p>
    <w:p w14:paraId="7ABB3894" w14:textId="6A8BAAFE" w:rsidR="00324D93" w:rsidRPr="008D3549" w:rsidRDefault="002600E3" w:rsidP="00295F18">
      <w:pPr>
        <w:numPr>
          <w:ilvl w:val="0"/>
          <w:numId w:val="10"/>
        </w:numPr>
        <w:shd w:val="clear" w:color="auto" w:fill="FFFFFF"/>
        <w:spacing w:line="240" w:lineRule="auto"/>
        <w:rPr>
          <w:sz w:val="20"/>
          <w:szCs w:val="20"/>
        </w:rPr>
      </w:pPr>
      <w:r w:rsidRPr="008D3549">
        <w:rPr>
          <w:sz w:val="20"/>
          <w:szCs w:val="20"/>
        </w:rPr>
        <w:t xml:space="preserve">COVID-19 Recovery </w:t>
      </w:r>
      <w:r w:rsidR="00C51A9A">
        <w:rPr>
          <w:sz w:val="20"/>
          <w:szCs w:val="20"/>
        </w:rPr>
        <w:t>10.6</w:t>
      </w:r>
      <w:r w:rsidRPr="008D3549">
        <w:rPr>
          <w:sz w:val="20"/>
          <w:szCs w:val="20"/>
        </w:rPr>
        <w:t xml:space="preserve"> below</w:t>
      </w:r>
    </w:p>
    <w:p w14:paraId="7B7670D6" w14:textId="4472EBCB" w:rsidR="00324D93" w:rsidRPr="008D3549" w:rsidRDefault="002600E3" w:rsidP="00295F18">
      <w:pPr>
        <w:numPr>
          <w:ilvl w:val="0"/>
          <w:numId w:val="10"/>
        </w:numPr>
        <w:shd w:val="clear" w:color="auto" w:fill="FFFFFF"/>
        <w:spacing w:line="240" w:lineRule="auto"/>
        <w:rPr>
          <w:sz w:val="20"/>
          <w:szCs w:val="20"/>
        </w:rPr>
      </w:pPr>
      <w:r w:rsidRPr="008D3549">
        <w:rPr>
          <w:sz w:val="20"/>
          <w:szCs w:val="20"/>
        </w:rPr>
        <w:t xml:space="preserve">Delivering a Diverse Supply Chain </w:t>
      </w:r>
      <w:r w:rsidR="00C51A9A">
        <w:rPr>
          <w:sz w:val="20"/>
          <w:szCs w:val="20"/>
        </w:rPr>
        <w:t>10.7</w:t>
      </w:r>
      <w:r w:rsidRPr="008D3549">
        <w:rPr>
          <w:sz w:val="20"/>
          <w:szCs w:val="20"/>
        </w:rPr>
        <w:t xml:space="preserve"> below</w:t>
      </w:r>
    </w:p>
    <w:p w14:paraId="09D3B150" w14:textId="1C1B735F" w:rsidR="00324D93" w:rsidRPr="008D3549" w:rsidRDefault="002600E3" w:rsidP="00295F18">
      <w:pPr>
        <w:numPr>
          <w:ilvl w:val="0"/>
          <w:numId w:val="10"/>
        </w:numPr>
        <w:shd w:val="clear" w:color="auto" w:fill="FFFFFF"/>
        <w:spacing w:line="240" w:lineRule="auto"/>
        <w:rPr>
          <w:sz w:val="20"/>
          <w:szCs w:val="20"/>
        </w:rPr>
      </w:pPr>
      <w:r w:rsidRPr="008D3549">
        <w:rPr>
          <w:sz w:val="20"/>
          <w:szCs w:val="20"/>
        </w:rPr>
        <w:t xml:space="preserve">Accessibility </w:t>
      </w:r>
      <w:r w:rsidR="00C51A9A">
        <w:rPr>
          <w:sz w:val="20"/>
          <w:szCs w:val="20"/>
        </w:rPr>
        <w:t xml:space="preserve">10.8 </w:t>
      </w:r>
      <w:r w:rsidRPr="008D3549">
        <w:rPr>
          <w:sz w:val="20"/>
          <w:szCs w:val="20"/>
        </w:rPr>
        <w:t xml:space="preserve">below </w:t>
      </w:r>
    </w:p>
    <w:p w14:paraId="19460F60" w14:textId="63B1DBAA" w:rsidR="00324D93" w:rsidRPr="008D3549" w:rsidRDefault="00433986" w:rsidP="00295F18">
      <w:pPr>
        <w:numPr>
          <w:ilvl w:val="0"/>
          <w:numId w:val="10"/>
        </w:numPr>
        <w:shd w:val="clear" w:color="auto" w:fill="FFFFFF"/>
        <w:spacing w:line="240" w:lineRule="auto"/>
        <w:rPr>
          <w:sz w:val="20"/>
          <w:szCs w:val="20"/>
        </w:rPr>
      </w:pPr>
      <w:r>
        <w:rPr>
          <w:sz w:val="20"/>
          <w:szCs w:val="20"/>
        </w:rPr>
        <w:t>E</w:t>
      </w:r>
      <w:r w:rsidR="002600E3" w:rsidRPr="008D3549">
        <w:rPr>
          <w:sz w:val="20"/>
          <w:szCs w:val="20"/>
        </w:rPr>
        <w:t xml:space="preserve">conomic equality </w:t>
      </w:r>
      <w:r w:rsidR="00C51A9A">
        <w:rPr>
          <w:sz w:val="20"/>
          <w:szCs w:val="20"/>
        </w:rPr>
        <w:t>10.9</w:t>
      </w:r>
      <w:r w:rsidR="002600E3" w:rsidRPr="008D3549">
        <w:rPr>
          <w:sz w:val="20"/>
          <w:szCs w:val="20"/>
        </w:rPr>
        <w:t xml:space="preserve"> below</w:t>
      </w:r>
    </w:p>
    <w:p w14:paraId="2FC88A07" w14:textId="243CC7AB" w:rsidR="00324D93" w:rsidRPr="008D3549" w:rsidRDefault="00433986" w:rsidP="00295F18">
      <w:pPr>
        <w:numPr>
          <w:ilvl w:val="0"/>
          <w:numId w:val="10"/>
        </w:numPr>
        <w:shd w:val="clear" w:color="auto" w:fill="FFFFFF"/>
        <w:spacing w:line="240" w:lineRule="auto"/>
        <w:rPr>
          <w:sz w:val="20"/>
          <w:szCs w:val="20"/>
        </w:rPr>
      </w:pPr>
      <w:r>
        <w:rPr>
          <w:sz w:val="20"/>
          <w:szCs w:val="20"/>
        </w:rPr>
        <w:t>E</w:t>
      </w:r>
      <w:r w:rsidR="002600E3" w:rsidRPr="008D3549">
        <w:rPr>
          <w:sz w:val="20"/>
          <w:szCs w:val="20"/>
        </w:rPr>
        <w:t xml:space="preserve">qual opportunity </w:t>
      </w:r>
      <w:r w:rsidR="00C51A9A">
        <w:rPr>
          <w:sz w:val="20"/>
          <w:szCs w:val="20"/>
        </w:rPr>
        <w:t>10.10</w:t>
      </w:r>
      <w:r w:rsidR="002600E3" w:rsidRPr="008D3549">
        <w:rPr>
          <w:sz w:val="20"/>
          <w:szCs w:val="20"/>
        </w:rPr>
        <w:t xml:space="preserve"> below</w:t>
      </w:r>
    </w:p>
    <w:p w14:paraId="3B63F234" w14:textId="327556F9" w:rsidR="00324D93" w:rsidRPr="008D3549" w:rsidRDefault="002600E3" w:rsidP="00295F18">
      <w:pPr>
        <w:numPr>
          <w:ilvl w:val="0"/>
          <w:numId w:val="10"/>
        </w:numPr>
        <w:shd w:val="clear" w:color="auto" w:fill="FFFFFF"/>
        <w:spacing w:line="240" w:lineRule="auto"/>
        <w:rPr>
          <w:sz w:val="20"/>
          <w:szCs w:val="20"/>
        </w:rPr>
      </w:pPr>
      <w:r w:rsidRPr="008D3549">
        <w:rPr>
          <w:sz w:val="20"/>
          <w:szCs w:val="20"/>
        </w:rPr>
        <w:t xml:space="preserve">Wellbeing </w:t>
      </w:r>
      <w:r w:rsidR="00C51A9A">
        <w:rPr>
          <w:sz w:val="20"/>
          <w:szCs w:val="20"/>
        </w:rPr>
        <w:t>10.11</w:t>
      </w:r>
      <w:r w:rsidRPr="008D3549">
        <w:rPr>
          <w:sz w:val="20"/>
          <w:szCs w:val="20"/>
        </w:rPr>
        <w:t xml:space="preserve"> below </w:t>
      </w:r>
    </w:p>
    <w:p w14:paraId="044F8F8F" w14:textId="3BE6F670" w:rsidR="00324D93" w:rsidRPr="008D3549" w:rsidRDefault="002600E3" w:rsidP="00295F18">
      <w:pPr>
        <w:numPr>
          <w:ilvl w:val="0"/>
          <w:numId w:val="10"/>
        </w:numPr>
        <w:shd w:val="clear" w:color="auto" w:fill="FFFFFF"/>
        <w:spacing w:line="240" w:lineRule="auto"/>
        <w:rPr>
          <w:sz w:val="20"/>
          <w:szCs w:val="20"/>
        </w:rPr>
      </w:pPr>
      <w:r w:rsidRPr="008D3549">
        <w:rPr>
          <w:sz w:val="20"/>
          <w:szCs w:val="20"/>
        </w:rPr>
        <w:t>Climate change 10</w:t>
      </w:r>
      <w:r w:rsidR="00C51A9A">
        <w:rPr>
          <w:sz w:val="20"/>
          <w:szCs w:val="20"/>
        </w:rPr>
        <w:t>.12</w:t>
      </w:r>
      <w:r w:rsidRPr="008D3549">
        <w:rPr>
          <w:sz w:val="20"/>
          <w:szCs w:val="20"/>
        </w:rPr>
        <w:t xml:space="preserve"> below </w:t>
      </w:r>
    </w:p>
    <w:p w14:paraId="7B430C2E" w14:textId="77777777" w:rsidR="00324D93" w:rsidRPr="008D3549" w:rsidRDefault="00324D93">
      <w:pPr>
        <w:shd w:val="clear" w:color="auto" w:fill="FFFFFF"/>
        <w:spacing w:line="240" w:lineRule="auto"/>
        <w:ind w:left="1800"/>
        <w:rPr>
          <w:sz w:val="20"/>
          <w:szCs w:val="20"/>
        </w:rPr>
      </w:pPr>
    </w:p>
    <w:p w14:paraId="1CC2205D" w14:textId="1BCF4648" w:rsidR="007B5E2A" w:rsidRPr="008D3549" w:rsidRDefault="002600E3" w:rsidP="00C37FF8">
      <w:pPr>
        <w:pStyle w:val="ListParagraph"/>
        <w:numPr>
          <w:ilvl w:val="1"/>
          <w:numId w:val="148"/>
        </w:numPr>
        <w:shd w:val="clear" w:color="auto" w:fill="FFFFFF"/>
        <w:spacing w:after="200" w:line="240" w:lineRule="auto"/>
        <w:rPr>
          <w:sz w:val="20"/>
          <w:szCs w:val="20"/>
        </w:rPr>
      </w:pPr>
      <w:r w:rsidRPr="008D3549">
        <w:rPr>
          <w:sz w:val="20"/>
          <w:szCs w:val="20"/>
        </w:rPr>
        <w:t>Buyers may identify further specific Social Value priorities based on the updated social value themes during a Call-Off Procedure which are aligned with the areas we have identified (in conjunction with Buyers) in Framework Schedule 1, below.</w:t>
      </w:r>
    </w:p>
    <w:p w14:paraId="79C7F4D8" w14:textId="77777777" w:rsidR="007B5E2A" w:rsidRPr="008D3549" w:rsidRDefault="007B5E2A" w:rsidP="007B5E2A">
      <w:pPr>
        <w:pStyle w:val="ListParagraph"/>
        <w:shd w:val="clear" w:color="auto" w:fill="FFFFFF"/>
        <w:spacing w:after="200" w:line="240" w:lineRule="auto"/>
        <w:ind w:left="792"/>
        <w:rPr>
          <w:sz w:val="20"/>
          <w:szCs w:val="20"/>
        </w:rPr>
      </w:pPr>
    </w:p>
    <w:p w14:paraId="7C13AF74" w14:textId="77777777" w:rsidR="007B5E2A" w:rsidRPr="008D3549" w:rsidRDefault="007B5E2A" w:rsidP="007B5E2A">
      <w:pPr>
        <w:pStyle w:val="ListParagraph"/>
        <w:shd w:val="clear" w:color="auto" w:fill="FFFFFF"/>
        <w:spacing w:after="200" w:line="240" w:lineRule="auto"/>
        <w:ind w:left="792"/>
        <w:rPr>
          <w:sz w:val="20"/>
          <w:szCs w:val="20"/>
        </w:rPr>
      </w:pPr>
    </w:p>
    <w:p w14:paraId="6B6981BF" w14:textId="3904C012" w:rsidR="007B5E2A" w:rsidRPr="00C37FF8" w:rsidRDefault="002600E3" w:rsidP="009F0307">
      <w:pPr>
        <w:pStyle w:val="ListParagraph"/>
        <w:numPr>
          <w:ilvl w:val="1"/>
          <w:numId w:val="108"/>
        </w:numPr>
        <w:shd w:val="clear" w:color="auto" w:fill="FFFFFF"/>
        <w:spacing w:after="200" w:line="240" w:lineRule="auto"/>
        <w:rPr>
          <w:b/>
          <w:sz w:val="20"/>
          <w:szCs w:val="20"/>
        </w:rPr>
      </w:pPr>
      <w:r w:rsidRPr="00C37FF8">
        <w:rPr>
          <w:b/>
          <w:sz w:val="20"/>
          <w:szCs w:val="20"/>
        </w:rPr>
        <w:t>Modern Slavery</w:t>
      </w:r>
    </w:p>
    <w:p w14:paraId="064955BF" w14:textId="77777777" w:rsidR="007B5E2A" w:rsidRPr="008D3549" w:rsidRDefault="007B5E2A" w:rsidP="007B5E2A">
      <w:pPr>
        <w:shd w:val="clear" w:color="auto" w:fill="FFFFFF"/>
        <w:spacing w:after="200" w:line="240" w:lineRule="auto"/>
        <w:rPr>
          <w:sz w:val="20"/>
          <w:szCs w:val="20"/>
        </w:rPr>
      </w:pPr>
    </w:p>
    <w:p w14:paraId="2D7E536D" w14:textId="30034701" w:rsidR="00324D93" w:rsidRPr="00195C17" w:rsidRDefault="002600E3" w:rsidP="00C37FF8">
      <w:pPr>
        <w:pStyle w:val="ListParagraph"/>
        <w:numPr>
          <w:ilvl w:val="2"/>
          <w:numId w:val="149"/>
        </w:numPr>
        <w:tabs>
          <w:tab w:val="left" w:pos="2127"/>
        </w:tabs>
        <w:spacing w:before="120" w:line="240" w:lineRule="auto"/>
        <w:jc w:val="both"/>
        <w:rPr>
          <w:sz w:val="20"/>
          <w:szCs w:val="20"/>
        </w:rPr>
      </w:pPr>
      <w:r w:rsidRPr="008D3549">
        <w:rPr>
          <w:sz w:val="20"/>
          <w:szCs w:val="20"/>
        </w:rPr>
        <w:t xml:space="preserve">CCS requires Suppliers to comply with the provisions of the Supplier Code of Conduct </w:t>
      </w:r>
      <w:hyperlink r:id="rId19">
        <w:r w:rsidRPr="00195C17">
          <w:rPr>
            <w:sz w:val="20"/>
            <w:szCs w:val="20"/>
            <w:u w:val="single"/>
          </w:rPr>
          <w:t>https://assets.publishing.service.gov.uk/government/uploads/system/uploads/attachment_d</w:t>
        </w:r>
        <w:r w:rsidRPr="00195C17">
          <w:rPr>
            <w:sz w:val="20"/>
            <w:szCs w:val="20"/>
            <w:u w:val="single"/>
          </w:rPr>
          <w:t>a</w:t>
        </w:r>
        <w:r w:rsidRPr="00195C17">
          <w:rPr>
            <w:sz w:val="20"/>
            <w:szCs w:val="20"/>
            <w:u w:val="single"/>
          </w:rPr>
          <w:t>ta/file/779660/20190220-Supplier_Code_of_Conduct.pdf</w:t>
        </w:r>
      </w:hyperlink>
      <w:r w:rsidRPr="00195C17">
        <w:rPr>
          <w:sz w:val="20"/>
          <w:szCs w:val="20"/>
        </w:rPr>
        <w:t xml:space="preserve"> and the standards set out in Joint Schedule 5 on Corporate Social Responsibility including the reporting (see Framework Schedule 5 Management Charges and Information) and continuous improvement (see Call-Off Schedule 3 Continuous Improvement) requirements. Suppliers </w:t>
      </w:r>
      <w:r w:rsidR="00CA7AA0" w:rsidRPr="00195C17">
        <w:rPr>
          <w:sz w:val="20"/>
          <w:szCs w:val="20"/>
        </w:rPr>
        <w:t>shall</w:t>
      </w:r>
      <w:r w:rsidRPr="00195C17">
        <w:rPr>
          <w:sz w:val="20"/>
          <w:szCs w:val="20"/>
        </w:rPr>
        <w:t xml:space="preserve"> further support the </w:t>
      </w:r>
      <w:r w:rsidR="00CA7AA0" w:rsidRPr="00195C17">
        <w:rPr>
          <w:sz w:val="20"/>
          <w:szCs w:val="20"/>
        </w:rPr>
        <w:t>elimination</w:t>
      </w:r>
      <w:r w:rsidRPr="00195C17">
        <w:rPr>
          <w:sz w:val="20"/>
          <w:szCs w:val="20"/>
        </w:rPr>
        <w:t xml:space="preserve"> modern slavery throughout their </w:t>
      </w:r>
      <w:r w:rsidR="00CA7AA0" w:rsidRPr="00195C17">
        <w:rPr>
          <w:sz w:val="20"/>
          <w:szCs w:val="20"/>
        </w:rPr>
        <w:t>supply</w:t>
      </w:r>
      <w:r w:rsidRPr="00195C17">
        <w:rPr>
          <w:sz w:val="20"/>
          <w:szCs w:val="20"/>
        </w:rPr>
        <w:t xml:space="preserve"> chains for example, by:</w:t>
      </w:r>
    </w:p>
    <w:p w14:paraId="62534C18" w14:textId="77777777" w:rsidR="00324D93" w:rsidRPr="00195C17" w:rsidRDefault="00324D93" w:rsidP="00C37FF8">
      <w:pPr>
        <w:tabs>
          <w:tab w:val="left" w:pos="2127"/>
        </w:tabs>
        <w:spacing w:before="120" w:line="240" w:lineRule="auto"/>
        <w:ind w:left="1224"/>
        <w:jc w:val="both"/>
        <w:rPr>
          <w:sz w:val="20"/>
          <w:szCs w:val="20"/>
        </w:rPr>
      </w:pPr>
    </w:p>
    <w:p w14:paraId="309B2A35" w14:textId="77777777" w:rsidR="00324D93" w:rsidRPr="00195C17" w:rsidRDefault="002600E3" w:rsidP="00C37FF8">
      <w:pPr>
        <w:pStyle w:val="ListParagraph"/>
        <w:numPr>
          <w:ilvl w:val="0"/>
          <w:numId w:val="109"/>
        </w:numPr>
        <w:tabs>
          <w:tab w:val="left" w:pos="2127"/>
        </w:tabs>
        <w:spacing w:after="120" w:line="240" w:lineRule="auto"/>
        <w:ind w:left="2088"/>
        <w:jc w:val="both"/>
        <w:rPr>
          <w:sz w:val="20"/>
          <w:szCs w:val="20"/>
        </w:rPr>
      </w:pPr>
      <w:r w:rsidRPr="00195C17">
        <w:rPr>
          <w:sz w:val="20"/>
          <w:szCs w:val="20"/>
        </w:rPr>
        <w:t>The Suppliers shall at all times be compliant with the provisions of the Modern Slavery Act 2015.</w:t>
      </w:r>
    </w:p>
    <w:p w14:paraId="1966A3BB" w14:textId="77777777" w:rsidR="007B5E2A" w:rsidRPr="00195C17" w:rsidRDefault="0052761B" w:rsidP="00C37FF8">
      <w:pPr>
        <w:tabs>
          <w:tab w:val="left" w:pos="2127"/>
        </w:tabs>
        <w:spacing w:before="120" w:after="120" w:line="240" w:lineRule="auto"/>
        <w:ind w:left="2304"/>
        <w:jc w:val="both"/>
        <w:rPr>
          <w:sz w:val="20"/>
          <w:szCs w:val="20"/>
        </w:rPr>
      </w:pPr>
      <w:hyperlink r:id="rId20">
        <w:r w:rsidR="002600E3" w:rsidRPr="00195C17">
          <w:rPr>
            <w:sz w:val="20"/>
            <w:szCs w:val="20"/>
            <w:u w:val="single"/>
          </w:rPr>
          <w:t>http://</w:t>
        </w:r>
        <w:r w:rsidR="002600E3" w:rsidRPr="00195C17">
          <w:rPr>
            <w:sz w:val="20"/>
            <w:szCs w:val="20"/>
            <w:u w:val="single"/>
          </w:rPr>
          <w:t>w</w:t>
        </w:r>
        <w:r w:rsidR="002600E3" w:rsidRPr="00195C17">
          <w:rPr>
            <w:sz w:val="20"/>
            <w:szCs w:val="20"/>
            <w:u w:val="single"/>
          </w:rPr>
          <w:t>ww.legislation.gov.uk/ukpga/2015/30/contents/enacted</w:t>
        </w:r>
      </w:hyperlink>
    </w:p>
    <w:p w14:paraId="14822FCF" w14:textId="4792E4CC" w:rsidR="00324D93" w:rsidRPr="00195C17" w:rsidRDefault="002600E3" w:rsidP="00C37FF8">
      <w:pPr>
        <w:pStyle w:val="ListParagraph"/>
        <w:numPr>
          <w:ilvl w:val="0"/>
          <w:numId w:val="109"/>
        </w:numPr>
        <w:tabs>
          <w:tab w:val="left" w:pos="2127"/>
        </w:tabs>
        <w:spacing w:before="120" w:after="120" w:line="240" w:lineRule="auto"/>
        <w:ind w:left="2088"/>
        <w:jc w:val="both"/>
        <w:rPr>
          <w:sz w:val="20"/>
          <w:szCs w:val="20"/>
        </w:rPr>
      </w:pPr>
      <w:r w:rsidRPr="00195C17">
        <w:rPr>
          <w:sz w:val="20"/>
          <w:szCs w:val="20"/>
        </w:rPr>
        <w:t xml:space="preserve">The Suppliers shall annually complete the Modern Slavery </w:t>
      </w:r>
      <w:r w:rsidR="0046367B" w:rsidRPr="00195C17">
        <w:rPr>
          <w:sz w:val="20"/>
          <w:szCs w:val="20"/>
        </w:rPr>
        <w:t>Assessment</w:t>
      </w:r>
      <w:r w:rsidRPr="00195C17">
        <w:rPr>
          <w:sz w:val="20"/>
          <w:szCs w:val="20"/>
        </w:rPr>
        <w:t xml:space="preserve"> Tool as directed by CCS.</w:t>
      </w:r>
    </w:p>
    <w:p w14:paraId="6170D736" w14:textId="77777777" w:rsidR="00324D93" w:rsidRPr="00195C17" w:rsidRDefault="0052761B" w:rsidP="00C37FF8">
      <w:pPr>
        <w:tabs>
          <w:tab w:val="left" w:pos="2127"/>
        </w:tabs>
        <w:spacing w:before="120" w:after="120" w:line="240" w:lineRule="auto"/>
        <w:ind w:left="2304"/>
        <w:jc w:val="both"/>
        <w:rPr>
          <w:sz w:val="20"/>
          <w:szCs w:val="20"/>
        </w:rPr>
      </w:pPr>
      <w:hyperlink r:id="rId21">
        <w:r w:rsidR="002600E3" w:rsidRPr="00195C17">
          <w:rPr>
            <w:sz w:val="20"/>
            <w:szCs w:val="20"/>
            <w:u w:val="single"/>
          </w:rPr>
          <w:t>https://supplierreg</w:t>
        </w:r>
        <w:r w:rsidR="002600E3" w:rsidRPr="00195C17">
          <w:rPr>
            <w:sz w:val="20"/>
            <w:szCs w:val="20"/>
            <w:u w:val="single"/>
          </w:rPr>
          <w:t>i</w:t>
        </w:r>
        <w:r w:rsidR="002600E3" w:rsidRPr="00195C17">
          <w:rPr>
            <w:sz w:val="20"/>
            <w:szCs w:val="20"/>
            <w:u w:val="single"/>
          </w:rPr>
          <w:t>stration.cabinetoffice.gov.uk/msat</w:t>
        </w:r>
      </w:hyperlink>
    </w:p>
    <w:p w14:paraId="3C1558F4" w14:textId="4AC4AD22" w:rsidR="007B5E2A" w:rsidRDefault="002600E3" w:rsidP="00C37FF8">
      <w:pPr>
        <w:pStyle w:val="ListParagraph"/>
        <w:numPr>
          <w:ilvl w:val="0"/>
          <w:numId w:val="109"/>
        </w:numPr>
        <w:tabs>
          <w:tab w:val="left" w:pos="2127"/>
        </w:tabs>
        <w:spacing w:before="120" w:after="120" w:line="240" w:lineRule="auto"/>
        <w:ind w:left="2088"/>
        <w:jc w:val="both"/>
        <w:rPr>
          <w:sz w:val="20"/>
          <w:szCs w:val="20"/>
        </w:rPr>
      </w:pPr>
      <w:r w:rsidRPr="008D3549">
        <w:rPr>
          <w:sz w:val="20"/>
          <w:szCs w:val="20"/>
        </w:rPr>
        <w:t>The Suppliers shall make the outcomes of their Modern Slavery Assessment available to the Buyer when requested</w:t>
      </w:r>
    </w:p>
    <w:p w14:paraId="7632CC29" w14:textId="77777777" w:rsidR="00433986" w:rsidRPr="008D3549" w:rsidRDefault="00433986" w:rsidP="00433986">
      <w:pPr>
        <w:pStyle w:val="ListParagraph"/>
        <w:tabs>
          <w:tab w:val="left" w:pos="2127"/>
        </w:tabs>
        <w:spacing w:before="120" w:after="120" w:line="240" w:lineRule="auto"/>
        <w:ind w:left="1584"/>
        <w:jc w:val="both"/>
        <w:rPr>
          <w:sz w:val="20"/>
          <w:szCs w:val="20"/>
        </w:rPr>
      </w:pPr>
    </w:p>
    <w:p w14:paraId="53FF9D34" w14:textId="08814E36" w:rsidR="00324D93" w:rsidRPr="00C37FF8" w:rsidRDefault="002600E3" w:rsidP="00FD24B3">
      <w:pPr>
        <w:pStyle w:val="ListParagraph"/>
        <w:numPr>
          <w:ilvl w:val="0"/>
          <w:numId w:val="118"/>
        </w:numPr>
        <w:tabs>
          <w:tab w:val="left" w:pos="2127"/>
        </w:tabs>
        <w:spacing w:before="120" w:after="120" w:line="240" w:lineRule="auto"/>
        <w:jc w:val="both"/>
        <w:rPr>
          <w:b/>
          <w:sz w:val="20"/>
          <w:szCs w:val="20"/>
        </w:rPr>
      </w:pPr>
      <w:r w:rsidRPr="00C37FF8">
        <w:rPr>
          <w:b/>
          <w:sz w:val="20"/>
          <w:szCs w:val="20"/>
        </w:rPr>
        <w:lastRenderedPageBreak/>
        <w:t>Standards in the supply chain</w:t>
      </w:r>
    </w:p>
    <w:p w14:paraId="103EC0C4" w14:textId="77777777" w:rsidR="00324D93" w:rsidRPr="008D3549" w:rsidRDefault="002600E3" w:rsidP="00FD24B3">
      <w:pPr>
        <w:numPr>
          <w:ilvl w:val="0"/>
          <w:numId w:val="19"/>
        </w:numPr>
        <w:rPr>
          <w:color w:val="222222"/>
          <w:sz w:val="20"/>
          <w:szCs w:val="20"/>
          <w:highlight w:val="white"/>
        </w:rPr>
      </w:pPr>
      <w:r w:rsidRPr="008D3549">
        <w:rPr>
          <w:color w:val="222222"/>
          <w:sz w:val="20"/>
          <w:szCs w:val="20"/>
          <w:highlight w:val="white"/>
        </w:rPr>
        <w:t>Labour standards in the supply chain - CCS and Buyers expect that Framework Suppliers will address and manage the risk of labour standards violations in the supply chain. The Supplier shall be aware of and adhere to:</w:t>
      </w:r>
    </w:p>
    <w:p w14:paraId="5275CFC2" w14:textId="77777777" w:rsidR="00324D93" w:rsidRPr="00195C17" w:rsidRDefault="002600E3" w:rsidP="00FD24B3">
      <w:pPr>
        <w:numPr>
          <w:ilvl w:val="0"/>
          <w:numId w:val="38"/>
        </w:numPr>
        <w:rPr>
          <w:sz w:val="20"/>
          <w:szCs w:val="20"/>
          <w:highlight w:val="white"/>
        </w:rPr>
      </w:pPr>
      <w:r w:rsidRPr="008D3549">
        <w:rPr>
          <w:color w:val="222222"/>
          <w:sz w:val="20"/>
          <w:szCs w:val="20"/>
          <w:highlight w:val="white"/>
        </w:rPr>
        <w:t xml:space="preserve">where applicable, the International Labour Organization (“ILO”) Forced </w:t>
      </w:r>
      <w:r w:rsidRPr="00195C17">
        <w:rPr>
          <w:sz w:val="20"/>
          <w:szCs w:val="20"/>
          <w:highlight w:val="white"/>
        </w:rPr>
        <w:t>Labour Protocol;</w:t>
      </w:r>
    </w:p>
    <w:p w14:paraId="0CB013EE" w14:textId="4E207635" w:rsidR="00324D93" w:rsidRPr="00195C17" w:rsidRDefault="002600E3" w:rsidP="00FD24B3">
      <w:pPr>
        <w:numPr>
          <w:ilvl w:val="0"/>
          <w:numId w:val="38"/>
        </w:numPr>
        <w:rPr>
          <w:sz w:val="20"/>
          <w:szCs w:val="20"/>
          <w:highlight w:val="white"/>
        </w:rPr>
      </w:pPr>
      <w:r w:rsidRPr="00195C17">
        <w:rPr>
          <w:sz w:val="20"/>
          <w:szCs w:val="20"/>
          <w:highlight w:val="white"/>
        </w:rPr>
        <w:t xml:space="preserve">where applicable, OECD Guidelines on Conflict Minerals </w:t>
      </w:r>
      <w:hyperlink r:id="rId22">
        <w:r w:rsidRPr="00195C17">
          <w:rPr>
            <w:sz w:val="20"/>
            <w:szCs w:val="20"/>
            <w:highlight w:val="white"/>
            <w:u w:val="single"/>
          </w:rPr>
          <w:t>http://www.oecd.org/daf/i</w:t>
        </w:r>
        <w:r w:rsidRPr="00195C17">
          <w:rPr>
            <w:sz w:val="20"/>
            <w:szCs w:val="20"/>
            <w:highlight w:val="white"/>
            <w:u w:val="single"/>
          </w:rPr>
          <w:t>n</w:t>
        </w:r>
        <w:r w:rsidRPr="00195C17">
          <w:rPr>
            <w:sz w:val="20"/>
            <w:szCs w:val="20"/>
            <w:highlight w:val="white"/>
            <w:u w:val="single"/>
          </w:rPr>
          <w:t>v/mne/mining.htm</w:t>
        </w:r>
      </w:hyperlink>
      <w:r w:rsidRPr="00195C17">
        <w:rPr>
          <w:sz w:val="20"/>
          <w:szCs w:val="20"/>
          <w:highlight w:val="white"/>
        </w:rPr>
        <w:t>; and</w:t>
      </w:r>
    </w:p>
    <w:p w14:paraId="1B2E322B" w14:textId="77777777" w:rsidR="007B5E2A" w:rsidRPr="00195C17" w:rsidRDefault="002600E3" w:rsidP="00FD24B3">
      <w:pPr>
        <w:numPr>
          <w:ilvl w:val="0"/>
          <w:numId w:val="38"/>
        </w:numPr>
        <w:rPr>
          <w:sz w:val="20"/>
          <w:szCs w:val="20"/>
          <w:highlight w:val="white"/>
        </w:rPr>
      </w:pPr>
      <w:r w:rsidRPr="00195C17">
        <w:rPr>
          <w:sz w:val="20"/>
          <w:szCs w:val="20"/>
          <w:highlight w:val="white"/>
        </w:rPr>
        <w:t xml:space="preserve">duties imposed on commercial organisations by the Modern Slavery Act 2015 in relation to transparency in the supply chain. </w:t>
      </w:r>
      <w:hyperlink r:id="rId23">
        <w:r w:rsidRPr="00195C17">
          <w:rPr>
            <w:sz w:val="20"/>
            <w:szCs w:val="20"/>
            <w:highlight w:val="white"/>
            <w:u w:val="single"/>
          </w:rPr>
          <w:t>http://www.il</w:t>
        </w:r>
        <w:r w:rsidRPr="00195C17">
          <w:rPr>
            <w:sz w:val="20"/>
            <w:szCs w:val="20"/>
            <w:highlight w:val="white"/>
            <w:u w:val="single"/>
          </w:rPr>
          <w:t>o</w:t>
        </w:r>
        <w:r w:rsidRPr="00195C17">
          <w:rPr>
            <w:sz w:val="20"/>
            <w:szCs w:val="20"/>
            <w:highlight w:val="white"/>
            <w:u w:val="single"/>
          </w:rPr>
          <w:t>.org/global/lang--</w:t>
        </w:r>
        <w:proofErr w:type="spellStart"/>
        <w:r w:rsidRPr="00195C17">
          <w:rPr>
            <w:sz w:val="20"/>
            <w:szCs w:val="20"/>
            <w:highlight w:val="white"/>
            <w:u w:val="single"/>
          </w:rPr>
          <w:t>en</w:t>
        </w:r>
        <w:proofErr w:type="spellEnd"/>
        <w:r w:rsidRPr="00195C17">
          <w:rPr>
            <w:sz w:val="20"/>
            <w:szCs w:val="20"/>
            <w:highlight w:val="white"/>
            <w:u w:val="single"/>
          </w:rPr>
          <w:t>/index.htm</w:t>
        </w:r>
      </w:hyperlink>
      <w:r w:rsidRPr="00195C17">
        <w:rPr>
          <w:sz w:val="20"/>
          <w:szCs w:val="20"/>
          <w:highlight w:val="white"/>
        </w:rPr>
        <w:t>.</w:t>
      </w:r>
    </w:p>
    <w:p w14:paraId="0BC5E052" w14:textId="77777777" w:rsidR="007B5E2A" w:rsidRPr="00195C17" w:rsidRDefault="007B5E2A" w:rsidP="007B5E2A">
      <w:pPr>
        <w:rPr>
          <w:sz w:val="20"/>
          <w:szCs w:val="20"/>
          <w:highlight w:val="white"/>
        </w:rPr>
      </w:pPr>
    </w:p>
    <w:p w14:paraId="4BDC1117" w14:textId="3D266B36" w:rsidR="00324D93" w:rsidRPr="00C37FF8" w:rsidRDefault="002600E3" w:rsidP="00FD24B3">
      <w:pPr>
        <w:pStyle w:val="ListParagraph"/>
        <w:numPr>
          <w:ilvl w:val="0"/>
          <w:numId w:val="110"/>
        </w:numPr>
        <w:rPr>
          <w:b/>
          <w:sz w:val="20"/>
          <w:szCs w:val="20"/>
          <w:highlight w:val="white"/>
        </w:rPr>
      </w:pPr>
      <w:r w:rsidRPr="00C37FF8">
        <w:rPr>
          <w:b/>
          <w:sz w:val="20"/>
          <w:szCs w:val="20"/>
          <w:highlight w:val="white"/>
        </w:rPr>
        <w:t xml:space="preserve">COVID-19 recovery </w:t>
      </w:r>
    </w:p>
    <w:p w14:paraId="05EBCE83" w14:textId="77777777" w:rsidR="00C37FF8" w:rsidRPr="00195C17" w:rsidRDefault="00C37FF8" w:rsidP="00C37FF8">
      <w:pPr>
        <w:pStyle w:val="ListParagraph"/>
        <w:ind w:left="437"/>
        <w:rPr>
          <w:sz w:val="20"/>
          <w:szCs w:val="20"/>
          <w:highlight w:val="white"/>
        </w:rPr>
      </w:pPr>
    </w:p>
    <w:p w14:paraId="5488815C" w14:textId="77777777" w:rsidR="00324D93" w:rsidRPr="008D3549" w:rsidRDefault="002600E3" w:rsidP="00FD24B3">
      <w:pPr>
        <w:numPr>
          <w:ilvl w:val="0"/>
          <w:numId w:val="24"/>
        </w:numPr>
        <w:shd w:val="clear" w:color="auto" w:fill="FFFFFF"/>
        <w:spacing w:after="200" w:line="240" w:lineRule="auto"/>
        <w:jc w:val="both"/>
        <w:rPr>
          <w:sz w:val="20"/>
          <w:szCs w:val="20"/>
        </w:rPr>
      </w:pPr>
      <w:r w:rsidRPr="008D3549">
        <w:rPr>
          <w:sz w:val="20"/>
          <w:szCs w:val="20"/>
          <w:highlight w:val="white"/>
        </w:rPr>
        <w:t>In practical ways, COVID-19 recovery means conducting or enabling contributions and activities that:</w:t>
      </w:r>
    </w:p>
    <w:p w14:paraId="13D796BE" w14:textId="4BDBA400" w:rsidR="00324D93" w:rsidRPr="008D3549" w:rsidRDefault="002600E3" w:rsidP="00295F18">
      <w:pPr>
        <w:numPr>
          <w:ilvl w:val="0"/>
          <w:numId w:val="5"/>
        </w:numPr>
        <w:shd w:val="clear" w:color="auto" w:fill="FFFFFF"/>
        <w:spacing w:line="240" w:lineRule="auto"/>
        <w:jc w:val="both"/>
        <w:rPr>
          <w:sz w:val="20"/>
          <w:szCs w:val="20"/>
        </w:rPr>
      </w:pPr>
      <w:r w:rsidRPr="008D3549">
        <w:rPr>
          <w:sz w:val="20"/>
          <w:szCs w:val="20"/>
          <w:highlight w:val="white"/>
        </w:rPr>
        <w:t>Improve workplace conditions that support the COVID-19 recovery effort including effective social distancing, remote working, and sustainable travel solutions</w:t>
      </w:r>
      <w:r w:rsidR="00433986">
        <w:rPr>
          <w:sz w:val="20"/>
          <w:szCs w:val="20"/>
          <w:highlight w:val="white"/>
        </w:rPr>
        <w:t>;</w:t>
      </w:r>
    </w:p>
    <w:p w14:paraId="50BEB537" w14:textId="442F6E10" w:rsidR="00324D93" w:rsidRPr="008D3549" w:rsidRDefault="002600E3" w:rsidP="00295F18">
      <w:pPr>
        <w:numPr>
          <w:ilvl w:val="0"/>
          <w:numId w:val="5"/>
        </w:numPr>
        <w:shd w:val="clear" w:color="auto" w:fill="FFFFFF"/>
        <w:spacing w:line="240" w:lineRule="auto"/>
        <w:jc w:val="both"/>
        <w:rPr>
          <w:sz w:val="20"/>
          <w:szCs w:val="20"/>
        </w:rPr>
      </w:pPr>
      <w:r w:rsidRPr="008D3549">
        <w:rPr>
          <w:sz w:val="20"/>
          <w:szCs w:val="20"/>
          <w:highlight w:val="white"/>
        </w:rPr>
        <w:t>provide protections for people and the community who are at risk of being worse affected, who are shielding or are experiencing mental and psychological challenges to their wellbeing</w:t>
      </w:r>
      <w:r w:rsidR="00433986">
        <w:rPr>
          <w:sz w:val="20"/>
          <w:szCs w:val="20"/>
          <w:highlight w:val="white"/>
        </w:rPr>
        <w:t>;</w:t>
      </w:r>
    </w:p>
    <w:p w14:paraId="3F3ACFAE" w14:textId="6A4351C4" w:rsidR="00324D93" w:rsidRPr="008D3549" w:rsidRDefault="002600E3" w:rsidP="00295F18">
      <w:pPr>
        <w:numPr>
          <w:ilvl w:val="0"/>
          <w:numId w:val="5"/>
        </w:numPr>
        <w:shd w:val="clear" w:color="auto" w:fill="FFFFFF"/>
        <w:spacing w:line="240" w:lineRule="auto"/>
        <w:jc w:val="both"/>
        <w:rPr>
          <w:sz w:val="20"/>
          <w:szCs w:val="20"/>
        </w:rPr>
      </w:pPr>
      <w:r w:rsidRPr="008D3549">
        <w:rPr>
          <w:sz w:val="20"/>
          <w:szCs w:val="20"/>
        </w:rPr>
        <w:t>Adopting a flexible approach to working for employees,</w:t>
      </w:r>
      <w:r w:rsidR="00EA5A26" w:rsidRPr="008D3549">
        <w:rPr>
          <w:sz w:val="20"/>
          <w:szCs w:val="20"/>
        </w:rPr>
        <w:t xml:space="preserve"> </w:t>
      </w:r>
      <w:r w:rsidRPr="008D3549">
        <w:rPr>
          <w:sz w:val="20"/>
          <w:szCs w:val="20"/>
        </w:rPr>
        <w:t>Suppliers shall encourage this activity in order to promote a healthy work/life balance and positive wellbeing</w:t>
      </w:r>
      <w:r w:rsidR="00433986">
        <w:rPr>
          <w:sz w:val="20"/>
          <w:szCs w:val="20"/>
        </w:rPr>
        <w:t>; and</w:t>
      </w:r>
    </w:p>
    <w:p w14:paraId="4E3E11BD" w14:textId="77777777" w:rsidR="00324D93" w:rsidRPr="008D3549" w:rsidRDefault="002600E3" w:rsidP="00295F18">
      <w:pPr>
        <w:numPr>
          <w:ilvl w:val="0"/>
          <w:numId w:val="5"/>
        </w:numPr>
        <w:shd w:val="clear" w:color="auto" w:fill="FFFFFF"/>
        <w:spacing w:line="240" w:lineRule="auto"/>
        <w:jc w:val="both"/>
        <w:rPr>
          <w:sz w:val="20"/>
          <w:szCs w:val="20"/>
        </w:rPr>
      </w:pPr>
      <w:r w:rsidRPr="008D3549">
        <w:rPr>
          <w:sz w:val="20"/>
          <w:szCs w:val="20"/>
        </w:rPr>
        <w:t>Create employment, re-training and other return to work opportunities for those left unemployed by COVID-19, particularly new opportunities in high growth sectors.</w:t>
      </w:r>
    </w:p>
    <w:p w14:paraId="3E3B5D19" w14:textId="77777777" w:rsidR="00324D93" w:rsidRPr="008D3549" w:rsidRDefault="00324D93">
      <w:pPr>
        <w:shd w:val="clear" w:color="auto" w:fill="FFFFFF"/>
        <w:spacing w:line="240" w:lineRule="auto"/>
        <w:jc w:val="both"/>
        <w:rPr>
          <w:sz w:val="20"/>
          <w:szCs w:val="20"/>
        </w:rPr>
      </w:pPr>
    </w:p>
    <w:p w14:paraId="066F4EF8" w14:textId="7238EDAA" w:rsidR="00324D93" w:rsidRPr="008D3549" w:rsidRDefault="002600E3" w:rsidP="00FD24B3">
      <w:pPr>
        <w:numPr>
          <w:ilvl w:val="0"/>
          <w:numId w:val="64"/>
        </w:numPr>
        <w:spacing w:line="240" w:lineRule="auto"/>
        <w:rPr>
          <w:sz w:val="20"/>
          <w:szCs w:val="20"/>
        </w:rPr>
      </w:pPr>
      <w:r w:rsidRPr="008D3549">
        <w:rPr>
          <w:sz w:val="20"/>
          <w:szCs w:val="20"/>
          <w:highlight w:val="white"/>
        </w:rPr>
        <w:t>Covid</w:t>
      </w:r>
      <w:r w:rsidR="00CA7AA0">
        <w:rPr>
          <w:sz w:val="20"/>
          <w:szCs w:val="20"/>
          <w:highlight w:val="white"/>
        </w:rPr>
        <w:t>-</w:t>
      </w:r>
      <w:r w:rsidRPr="008D3549">
        <w:rPr>
          <w:sz w:val="20"/>
          <w:szCs w:val="20"/>
          <w:highlight w:val="white"/>
        </w:rPr>
        <w:t xml:space="preserve">19 recovery also includes </w:t>
      </w:r>
      <w:r w:rsidRPr="008D3549">
        <w:rPr>
          <w:i/>
          <w:sz w:val="20"/>
          <w:szCs w:val="20"/>
          <w:highlight w:val="white"/>
        </w:rPr>
        <w:t>tackling economic inequality</w:t>
      </w:r>
      <w:r w:rsidRPr="008D3549">
        <w:rPr>
          <w:sz w:val="20"/>
          <w:szCs w:val="20"/>
          <w:highlight w:val="white"/>
        </w:rPr>
        <w:t xml:space="preserve"> by conducting or enabling contributions and activities that promote the</w:t>
      </w:r>
      <w:r w:rsidRPr="008D3549">
        <w:rPr>
          <w:b/>
          <w:sz w:val="20"/>
          <w:szCs w:val="20"/>
          <w:highlight w:val="white"/>
        </w:rPr>
        <w:t xml:space="preserve"> resilience, capacity and diversity of supply chains (as per paragraph 5 below)</w:t>
      </w:r>
      <w:r w:rsidRPr="008D3549">
        <w:rPr>
          <w:sz w:val="20"/>
          <w:szCs w:val="20"/>
        </w:rPr>
        <w:t>.</w:t>
      </w:r>
    </w:p>
    <w:p w14:paraId="6D90FDD3" w14:textId="77777777" w:rsidR="007B5E2A" w:rsidRPr="008D3549" w:rsidRDefault="007B5E2A">
      <w:pPr>
        <w:spacing w:before="120" w:after="120"/>
        <w:rPr>
          <w:b/>
          <w:sz w:val="20"/>
          <w:szCs w:val="20"/>
        </w:rPr>
      </w:pPr>
    </w:p>
    <w:p w14:paraId="2BDAB5B6" w14:textId="01D44CEF" w:rsidR="00AA12BA" w:rsidRPr="00C37FF8" w:rsidRDefault="002600E3" w:rsidP="00FD24B3">
      <w:pPr>
        <w:pStyle w:val="ListParagraph"/>
        <w:numPr>
          <w:ilvl w:val="0"/>
          <w:numId w:val="111"/>
        </w:numPr>
        <w:spacing w:before="120" w:after="120"/>
        <w:rPr>
          <w:b/>
          <w:sz w:val="20"/>
          <w:szCs w:val="20"/>
        </w:rPr>
      </w:pPr>
      <w:r w:rsidRPr="00C37FF8">
        <w:rPr>
          <w:b/>
          <w:sz w:val="20"/>
          <w:szCs w:val="20"/>
        </w:rPr>
        <w:t>Delivering a diverse Supply Chain</w:t>
      </w:r>
    </w:p>
    <w:p w14:paraId="48982E9C" w14:textId="77777777" w:rsidR="00AA12BA" w:rsidRPr="008D3549" w:rsidRDefault="00AA12BA" w:rsidP="00AA12BA">
      <w:pPr>
        <w:pStyle w:val="ListParagraph"/>
        <w:spacing w:before="120" w:after="120"/>
        <w:ind w:left="360"/>
        <w:rPr>
          <w:sz w:val="20"/>
          <w:szCs w:val="20"/>
        </w:rPr>
      </w:pPr>
    </w:p>
    <w:p w14:paraId="24F0BAE3" w14:textId="114102F3" w:rsidR="00AA12BA" w:rsidRPr="008D3549" w:rsidRDefault="002600E3" w:rsidP="00C37FF8">
      <w:pPr>
        <w:pStyle w:val="ListParagraph"/>
        <w:numPr>
          <w:ilvl w:val="1"/>
          <w:numId w:val="150"/>
        </w:numPr>
        <w:spacing w:before="120" w:after="120"/>
        <w:rPr>
          <w:sz w:val="20"/>
          <w:szCs w:val="20"/>
        </w:rPr>
      </w:pPr>
      <w:r w:rsidRPr="008D3549">
        <w:rPr>
          <w:sz w:val="20"/>
          <w:szCs w:val="20"/>
          <w:highlight w:val="white"/>
        </w:rPr>
        <w:t>CCS and Buyer(s) want to ensure a diverse base of Suppliers and resilient supply chains. We require the Supplier to support delivery of this through activities such as: </w:t>
      </w:r>
    </w:p>
    <w:p w14:paraId="061ADA74" w14:textId="77777777" w:rsidR="00AA12BA" w:rsidRPr="008D3549" w:rsidRDefault="00AA12BA" w:rsidP="00AA12BA">
      <w:pPr>
        <w:pStyle w:val="ListParagraph"/>
        <w:spacing w:before="120" w:after="120"/>
        <w:ind w:left="792"/>
        <w:rPr>
          <w:sz w:val="20"/>
          <w:szCs w:val="20"/>
        </w:rPr>
      </w:pPr>
    </w:p>
    <w:p w14:paraId="18633109" w14:textId="2AC3646F" w:rsidR="00324D93" w:rsidRPr="008D3549" w:rsidRDefault="002600E3" w:rsidP="00FD24B3">
      <w:pPr>
        <w:pStyle w:val="ListParagraph"/>
        <w:numPr>
          <w:ilvl w:val="0"/>
          <w:numId w:val="112"/>
        </w:numPr>
        <w:spacing w:before="120" w:after="120"/>
        <w:rPr>
          <w:sz w:val="20"/>
          <w:szCs w:val="20"/>
        </w:rPr>
      </w:pPr>
      <w:r w:rsidRPr="008D3549">
        <w:rPr>
          <w:sz w:val="20"/>
          <w:szCs w:val="20"/>
          <w:highlight w:val="white"/>
        </w:rPr>
        <w:t>Enabling accessibility through promotion of supply chain opportunities with SMEs &amp; Social Enterprises. We expect our Suppliers to support and build supply chain diversity through:</w:t>
      </w:r>
    </w:p>
    <w:p w14:paraId="305CD7E0" w14:textId="77777777" w:rsidR="00324D93" w:rsidRPr="008D3549" w:rsidRDefault="002600E3">
      <w:pPr>
        <w:shd w:val="clear" w:color="auto" w:fill="FFFFFF"/>
        <w:spacing w:line="240" w:lineRule="auto"/>
        <w:ind w:left="1080"/>
        <w:jc w:val="both"/>
        <w:rPr>
          <w:sz w:val="20"/>
          <w:szCs w:val="20"/>
        </w:rPr>
      </w:pPr>
      <w:r w:rsidRPr="008D3549">
        <w:rPr>
          <w:sz w:val="20"/>
          <w:szCs w:val="20"/>
        </w:rPr>
        <w:t> </w:t>
      </w:r>
    </w:p>
    <w:p w14:paraId="74D2694A" w14:textId="33A4B2B5" w:rsidR="00324D93" w:rsidRPr="008D3549" w:rsidRDefault="002600E3">
      <w:pPr>
        <w:numPr>
          <w:ilvl w:val="0"/>
          <w:numId w:val="1"/>
        </w:numPr>
        <w:shd w:val="clear" w:color="auto" w:fill="FFFFFF"/>
        <w:spacing w:line="240" w:lineRule="auto"/>
        <w:jc w:val="both"/>
        <w:rPr>
          <w:sz w:val="20"/>
          <w:szCs w:val="20"/>
        </w:rPr>
      </w:pPr>
      <w:r w:rsidRPr="008D3549">
        <w:rPr>
          <w:sz w:val="20"/>
          <w:szCs w:val="20"/>
          <w:highlight w:val="white"/>
        </w:rPr>
        <w:t>Supply chain processes that enable the participation of Micro, Small to Medium Sized Enterprises (SMEs) and Social Enterprises (SEs)</w:t>
      </w:r>
      <w:r w:rsidR="00433986">
        <w:rPr>
          <w:sz w:val="20"/>
          <w:szCs w:val="20"/>
          <w:highlight w:val="white"/>
        </w:rPr>
        <w:t>;</w:t>
      </w:r>
    </w:p>
    <w:p w14:paraId="471E2F92" w14:textId="77777777" w:rsidR="00324D93" w:rsidRPr="008D3549" w:rsidRDefault="002600E3">
      <w:pPr>
        <w:shd w:val="clear" w:color="auto" w:fill="FFFFFF"/>
        <w:spacing w:line="240" w:lineRule="auto"/>
        <w:ind w:left="2160"/>
        <w:jc w:val="both"/>
        <w:rPr>
          <w:sz w:val="20"/>
          <w:szCs w:val="20"/>
        </w:rPr>
      </w:pPr>
      <w:r w:rsidRPr="008D3549">
        <w:rPr>
          <w:sz w:val="20"/>
          <w:szCs w:val="20"/>
        </w:rPr>
        <w:t> </w:t>
      </w:r>
    </w:p>
    <w:p w14:paraId="6C13DF42" w14:textId="08B5EC61" w:rsidR="00324D93" w:rsidRPr="008D3549" w:rsidRDefault="002600E3">
      <w:pPr>
        <w:numPr>
          <w:ilvl w:val="0"/>
          <w:numId w:val="1"/>
        </w:numPr>
        <w:shd w:val="clear" w:color="auto" w:fill="FFFFFF"/>
        <w:spacing w:line="240" w:lineRule="auto"/>
        <w:jc w:val="both"/>
        <w:rPr>
          <w:sz w:val="20"/>
          <w:szCs w:val="20"/>
        </w:rPr>
      </w:pPr>
      <w:r w:rsidRPr="008D3549">
        <w:rPr>
          <w:sz w:val="20"/>
          <w:szCs w:val="20"/>
          <w:highlight w:val="white"/>
        </w:rPr>
        <w:t>Subcontracting opportunities are open to Small to Medium Sized Enterprises (SMEs) and Social Enterprises (SEs), including the advertisement of all subcontracting opportunities over £25,000 on Contracts Finder as per Joint Schedule 12, Supply Chain Visibility</w:t>
      </w:r>
      <w:r w:rsidR="00433986">
        <w:rPr>
          <w:sz w:val="20"/>
          <w:szCs w:val="20"/>
          <w:highlight w:val="white"/>
        </w:rPr>
        <w:t>;</w:t>
      </w:r>
    </w:p>
    <w:p w14:paraId="5168E468" w14:textId="77777777" w:rsidR="00324D93" w:rsidRPr="008D3549" w:rsidRDefault="002600E3">
      <w:pPr>
        <w:shd w:val="clear" w:color="auto" w:fill="FFFFFF"/>
        <w:spacing w:line="240" w:lineRule="auto"/>
        <w:ind w:left="2160"/>
        <w:jc w:val="both"/>
        <w:rPr>
          <w:sz w:val="20"/>
          <w:szCs w:val="20"/>
        </w:rPr>
      </w:pPr>
      <w:r w:rsidRPr="008D3549">
        <w:rPr>
          <w:sz w:val="20"/>
          <w:szCs w:val="20"/>
        </w:rPr>
        <w:t> </w:t>
      </w:r>
    </w:p>
    <w:p w14:paraId="400F4651" w14:textId="29359876" w:rsidR="00324D93" w:rsidRPr="008D3549" w:rsidRDefault="002600E3">
      <w:pPr>
        <w:numPr>
          <w:ilvl w:val="0"/>
          <w:numId w:val="1"/>
        </w:numPr>
        <w:shd w:val="clear" w:color="auto" w:fill="FFFFFF"/>
        <w:spacing w:line="240" w:lineRule="auto"/>
        <w:jc w:val="both"/>
        <w:rPr>
          <w:sz w:val="20"/>
          <w:szCs w:val="20"/>
        </w:rPr>
      </w:pPr>
      <w:r w:rsidRPr="008D3549">
        <w:rPr>
          <w:sz w:val="20"/>
          <w:szCs w:val="20"/>
          <w:highlight w:val="white"/>
        </w:rPr>
        <w:t>Cascading prompt payment throughout Supplier supply chains as per Paragraph 4: Pricing and Payments of the Core Terms</w:t>
      </w:r>
      <w:r w:rsidR="00433986">
        <w:rPr>
          <w:sz w:val="20"/>
          <w:szCs w:val="20"/>
          <w:highlight w:val="white"/>
        </w:rPr>
        <w:t>; and</w:t>
      </w:r>
    </w:p>
    <w:p w14:paraId="250977C8" w14:textId="77777777" w:rsidR="00324D93" w:rsidRPr="008D3549" w:rsidRDefault="002600E3">
      <w:pPr>
        <w:shd w:val="clear" w:color="auto" w:fill="FFFFFF"/>
        <w:spacing w:line="240" w:lineRule="auto"/>
        <w:ind w:left="720"/>
        <w:jc w:val="both"/>
        <w:rPr>
          <w:sz w:val="20"/>
          <w:szCs w:val="20"/>
        </w:rPr>
      </w:pPr>
      <w:r w:rsidRPr="008D3549">
        <w:rPr>
          <w:sz w:val="20"/>
          <w:szCs w:val="20"/>
        </w:rPr>
        <w:t> </w:t>
      </w:r>
    </w:p>
    <w:p w14:paraId="7744EBC6" w14:textId="77777777" w:rsidR="00324D93" w:rsidRPr="008D3549" w:rsidRDefault="002600E3">
      <w:pPr>
        <w:numPr>
          <w:ilvl w:val="0"/>
          <w:numId w:val="1"/>
        </w:numPr>
        <w:shd w:val="clear" w:color="auto" w:fill="FFFFFF"/>
        <w:spacing w:line="240" w:lineRule="auto"/>
        <w:jc w:val="both"/>
        <w:rPr>
          <w:sz w:val="20"/>
          <w:szCs w:val="20"/>
        </w:rPr>
      </w:pPr>
      <w:r w:rsidRPr="008D3549">
        <w:rPr>
          <w:sz w:val="20"/>
          <w:szCs w:val="20"/>
          <w:highlight w:val="white"/>
        </w:rPr>
        <w:lastRenderedPageBreak/>
        <w:t>Growth &amp; Development through provision of advice and support to SMEs &amp; SEs to develop resilient local supply chains.</w:t>
      </w:r>
    </w:p>
    <w:p w14:paraId="2A160D02" w14:textId="77777777" w:rsidR="00324D93" w:rsidRPr="008D3549" w:rsidRDefault="00324D93">
      <w:pPr>
        <w:spacing w:after="200"/>
        <w:ind w:left="720"/>
        <w:rPr>
          <w:sz w:val="20"/>
          <w:szCs w:val="20"/>
          <w:highlight w:val="white"/>
        </w:rPr>
      </w:pPr>
    </w:p>
    <w:p w14:paraId="63831D1C" w14:textId="77777777" w:rsidR="00AA12BA" w:rsidRPr="008D3549" w:rsidRDefault="00AA12BA" w:rsidP="00AA12BA">
      <w:pPr>
        <w:pStyle w:val="ListParagraph"/>
        <w:shd w:val="clear" w:color="auto" w:fill="FFFFFF"/>
        <w:spacing w:line="240" w:lineRule="auto"/>
        <w:ind w:left="1080"/>
        <w:jc w:val="both"/>
        <w:rPr>
          <w:sz w:val="20"/>
          <w:szCs w:val="20"/>
        </w:rPr>
      </w:pPr>
    </w:p>
    <w:p w14:paraId="695A7A13" w14:textId="6EC0385C" w:rsidR="00AA12BA" w:rsidRPr="008D3549" w:rsidRDefault="002600E3" w:rsidP="00C37FF8">
      <w:pPr>
        <w:pStyle w:val="ListParagraph"/>
        <w:numPr>
          <w:ilvl w:val="0"/>
          <w:numId w:val="114"/>
        </w:numPr>
        <w:shd w:val="clear" w:color="auto" w:fill="FFFFFF"/>
        <w:spacing w:line="240" w:lineRule="auto"/>
        <w:jc w:val="both"/>
        <w:rPr>
          <w:sz w:val="20"/>
          <w:szCs w:val="20"/>
        </w:rPr>
      </w:pPr>
      <w:r w:rsidRPr="008D3549">
        <w:rPr>
          <w:sz w:val="20"/>
          <w:szCs w:val="20"/>
          <w:highlight w:val="white"/>
        </w:rPr>
        <w:t>CCS will expect Suppliers to measure and report the number, value and % of total contract spend of opportunities awarded to: SMEs</w:t>
      </w:r>
      <w:r w:rsidR="00CA7AA0">
        <w:rPr>
          <w:sz w:val="20"/>
          <w:szCs w:val="20"/>
          <w:highlight w:val="white"/>
        </w:rPr>
        <w:t xml:space="preserve">, </w:t>
      </w:r>
      <w:r w:rsidRPr="008D3549">
        <w:rPr>
          <w:sz w:val="20"/>
          <w:szCs w:val="20"/>
          <w:highlight w:val="white"/>
        </w:rPr>
        <w:t xml:space="preserve">VCSEs, </w:t>
      </w:r>
      <w:proofErr w:type="spellStart"/>
      <w:r w:rsidRPr="008D3549">
        <w:rPr>
          <w:sz w:val="20"/>
          <w:szCs w:val="20"/>
          <w:highlight w:val="white"/>
        </w:rPr>
        <w:t>Mutuals</w:t>
      </w:r>
      <w:proofErr w:type="spellEnd"/>
      <w:r w:rsidRPr="008D3549">
        <w:rPr>
          <w:sz w:val="20"/>
          <w:szCs w:val="20"/>
          <w:highlight w:val="white"/>
        </w:rPr>
        <w:t xml:space="preserve"> as per Joint Schedule 12</w:t>
      </w:r>
    </w:p>
    <w:p w14:paraId="0B38D08E" w14:textId="77777777" w:rsidR="00AA12BA" w:rsidRPr="008D3549" w:rsidRDefault="00AA12BA" w:rsidP="00AA12BA">
      <w:pPr>
        <w:pStyle w:val="ListParagraph"/>
        <w:shd w:val="clear" w:color="auto" w:fill="FFFFFF"/>
        <w:spacing w:line="240" w:lineRule="auto"/>
        <w:ind w:left="1080"/>
        <w:jc w:val="both"/>
        <w:rPr>
          <w:sz w:val="20"/>
          <w:szCs w:val="20"/>
        </w:rPr>
      </w:pPr>
    </w:p>
    <w:p w14:paraId="24CE5BA9" w14:textId="13CFCAA7" w:rsidR="00AA12BA" w:rsidRPr="00C37FF8" w:rsidRDefault="002600E3" w:rsidP="00FD24B3">
      <w:pPr>
        <w:pStyle w:val="ListParagraph"/>
        <w:numPr>
          <w:ilvl w:val="0"/>
          <w:numId w:val="115"/>
        </w:numPr>
        <w:shd w:val="clear" w:color="auto" w:fill="FFFFFF"/>
        <w:spacing w:line="240" w:lineRule="auto"/>
        <w:ind w:left="1080"/>
        <w:jc w:val="both"/>
        <w:rPr>
          <w:sz w:val="20"/>
          <w:szCs w:val="20"/>
        </w:rPr>
      </w:pPr>
      <w:r w:rsidRPr="008D3549">
        <w:rPr>
          <w:sz w:val="20"/>
          <w:szCs w:val="20"/>
          <w:highlight w:val="white"/>
        </w:rPr>
        <w:t xml:space="preserve">Suppliers will have an obligation to advertise supply chain opportunities </w:t>
      </w:r>
    </w:p>
    <w:p w14:paraId="259E1F71" w14:textId="77777777" w:rsidR="00C37FF8" w:rsidRPr="008D3549" w:rsidRDefault="00C37FF8" w:rsidP="00C37FF8">
      <w:pPr>
        <w:pStyle w:val="ListParagraph"/>
        <w:shd w:val="clear" w:color="auto" w:fill="FFFFFF"/>
        <w:spacing w:line="240" w:lineRule="auto"/>
        <w:ind w:left="1080"/>
        <w:jc w:val="both"/>
        <w:rPr>
          <w:sz w:val="20"/>
          <w:szCs w:val="20"/>
        </w:rPr>
      </w:pPr>
    </w:p>
    <w:p w14:paraId="72B67845" w14:textId="3CA80EA3" w:rsidR="00324D93" w:rsidRPr="008D3549" w:rsidRDefault="002600E3" w:rsidP="00FD24B3">
      <w:pPr>
        <w:pStyle w:val="ListParagraph"/>
        <w:numPr>
          <w:ilvl w:val="0"/>
          <w:numId w:val="116"/>
        </w:numPr>
        <w:shd w:val="clear" w:color="auto" w:fill="FFFFFF"/>
        <w:spacing w:line="240" w:lineRule="auto"/>
        <w:ind w:left="1800"/>
        <w:jc w:val="both"/>
        <w:rPr>
          <w:sz w:val="20"/>
          <w:szCs w:val="20"/>
        </w:rPr>
      </w:pPr>
      <w:r w:rsidRPr="008D3549">
        <w:rPr>
          <w:sz w:val="20"/>
          <w:szCs w:val="20"/>
        </w:rPr>
        <w:t>The Supplier shall ensure that all Sub-Contracts, which the</w:t>
      </w:r>
      <w:r w:rsidR="00AA12BA" w:rsidRPr="008D3549">
        <w:rPr>
          <w:sz w:val="20"/>
          <w:szCs w:val="20"/>
        </w:rPr>
        <w:t xml:space="preserve"> </w:t>
      </w:r>
      <w:r w:rsidRPr="008D3549">
        <w:rPr>
          <w:sz w:val="20"/>
          <w:szCs w:val="20"/>
        </w:rPr>
        <w:t>Supplier intends to procure following date of this Call Off Contract,</w:t>
      </w:r>
      <w:r w:rsidR="00AA12BA" w:rsidRPr="008D3549">
        <w:rPr>
          <w:sz w:val="20"/>
          <w:szCs w:val="20"/>
        </w:rPr>
        <w:t xml:space="preserve"> </w:t>
      </w:r>
      <w:r w:rsidRPr="008D3549">
        <w:rPr>
          <w:sz w:val="20"/>
          <w:szCs w:val="20"/>
        </w:rPr>
        <w:t>and which the Supplier has not, before the date of this Call Off</w:t>
      </w:r>
      <w:r w:rsidR="00AA12BA" w:rsidRPr="008D3549">
        <w:rPr>
          <w:sz w:val="20"/>
          <w:szCs w:val="20"/>
        </w:rPr>
        <w:t xml:space="preserve"> </w:t>
      </w:r>
      <w:r w:rsidRPr="008D3549">
        <w:rPr>
          <w:sz w:val="20"/>
          <w:szCs w:val="20"/>
        </w:rPr>
        <w:t>Contract, already awarded to a particular Sub-Contractor, are:</w:t>
      </w:r>
    </w:p>
    <w:p w14:paraId="5D30E5C0" w14:textId="0B28AE89" w:rsidR="00324D93" w:rsidRPr="008D3549" w:rsidRDefault="002600E3" w:rsidP="00FD24B3">
      <w:pPr>
        <w:pStyle w:val="ListParagraph"/>
        <w:numPr>
          <w:ilvl w:val="0"/>
          <w:numId w:val="117"/>
        </w:numPr>
        <w:shd w:val="clear" w:color="auto" w:fill="FFFFFF"/>
        <w:spacing w:line="240" w:lineRule="auto"/>
        <w:ind w:left="2520"/>
        <w:jc w:val="both"/>
        <w:rPr>
          <w:sz w:val="20"/>
          <w:szCs w:val="20"/>
        </w:rPr>
      </w:pPr>
      <w:r w:rsidRPr="008D3549">
        <w:rPr>
          <w:sz w:val="20"/>
          <w:szCs w:val="20"/>
        </w:rPr>
        <w:t>advertised; and</w:t>
      </w:r>
    </w:p>
    <w:p w14:paraId="32130633" w14:textId="1E654895" w:rsidR="00324D93" w:rsidRPr="008D3549" w:rsidRDefault="002600E3" w:rsidP="00FD24B3">
      <w:pPr>
        <w:pStyle w:val="ListParagraph"/>
        <w:numPr>
          <w:ilvl w:val="0"/>
          <w:numId w:val="117"/>
        </w:numPr>
        <w:shd w:val="clear" w:color="auto" w:fill="FFFFFF"/>
        <w:spacing w:line="240" w:lineRule="auto"/>
        <w:ind w:left="2520"/>
        <w:jc w:val="both"/>
        <w:rPr>
          <w:sz w:val="20"/>
          <w:szCs w:val="20"/>
        </w:rPr>
      </w:pPr>
      <w:r w:rsidRPr="008D3549">
        <w:rPr>
          <w:sz w:val="20"/>
          <w:szCs w:val="20"/>
        </w:rPr>
        <w:t>awarded following a fair, transparent and competitiv</w:t>
      </w:r>
      <w:r w:rsidR="00AA12BA" w:rsidRPr="008D3549">
        <w:rPr>
          <w:sz w:val="20"/>
          <w:szCs w:val="20"/>
        </w:rPr>
        <w:t xml:space="preserve">e </w:t>
      </w:r>
      <w:r w:rsidRPr="008D3549">
        <w:rPr>
          <w:sz w:val="20"/>
          <w:szCs w:val="20"/>
        </w:rPr>
        <w:t>process proportionate to the nature and value of the Sub-Contract.</w:t>
      </w:r>
    </w:p>
    <w:p w14:paraId="1EE1912B" w14:textId="77777777" w:rsidR="00324D93" w:rsidRPr="008D3549" w:rsidRDefault="00324D93">
      <w:pPr>
        <w:shd w:val="clear" w:color="auto" w:fill="FFFFFF"/>
        <w:spacing w:line="240" w:lineRule="auto"/>
        <w:ind w:left="720"/>
        <w:jc w:val="both"/>
        <w:rPr>
          <w:sz w:val="20"/>
          <w:szCs w:val="20"/>
          <w:highlight w:val="white"/>
        </w:rPr>
      </w:pPr>
    </w:p>
    <w:p w14:paraId="5E282C6E" w14:textId="6DA1E500" w:rsidR="00C25D94" w:rsidRPr="00C37FF8" w:rsidRDefault="002600E3" w:rsidP="00FD24B3">
      <w:pPr>
        <w:pStyle w:val="ListParagraph"/>
        <w:numPr>
          <w:ilvl w:val="0"/>
          <w:numId w:val="119"/>
        </w:numPr>
        <w:shd w:val="clear" w:color="auto" w:fill="FFFFFF"/>
        <w:spacing w:line="240" w:lineRule="auto"/>
        <w:rPr>
          <w:b/>
          <w:sz w:val="20"/>
          <w:szCs w:val="20"/>
        </w:rPr>
      </w:pPr>
      <w:r w:rsidRPr="00C37FF8">
        <w:rPr>
          <w:b/>
          <w:sz w:val="20"/>
          <w:szCs w:val="20"/>
        </w:rPr>
        <w:t xml:space="preserve">Supplier Accessibility Responsibilities </w:t>
      </w:r>
    </w:p>
    <w:p w14:paraId="76DB2390" w14:textId="77777777" w:rsidR="00261A3B" w:rsidRPr="008D3549" w:rsidRDefault="00261A3B" w:rsidP="00261A3B">
      <w:pPr>
        <w:pStyle w:val="ListParagraph"/>
        <w:shd w:val="clear" w:color="auto" w:fill="FFFFFF"/>
        <w:spacing w:line="240" w:lineRule="auto"/>
        <w:ind w:left="360"/>
        <w:rPr>
          <w:sz w:val="20"/>
          <w:szCs w:val="20"/>
        </w:rPr>
      </w:pPr>
    </w:p>
    <w:p w14:paraId="06BCED22" w14:textId="4FF0412D" w:rsidR="00C25D94" w:rsidRPr="008D3549" w:rsidRDefault="002600E3" w:rsidP="00C37FF8">
      <w:pPr>
        <w:pStyle w:val="ListParagraph"/>
        <w:numPr>
          <w:ilvl w:val="1"/>
          <w:numId w:val="151"/>
        </w:numPr>
        <w:shd w:val="clear" w:color="auto" w:fill="FFFFFF"/>
        <w:spacing w:line="240" w:lineRule="auto"/>
        <w:rPr>
          <w:sz w:val="20"/>
          <w:szCs w:val="20"/>
        </w:rPr>
      </w:pPr>
      <w:r w:rsidRPr="008D3549">
        <w:rPr>
          <w:sz w:val="20"/>
          <w:szCs w:val="20"/>
        </w:rPr>
        <w:t>Where required by Buyers, Suppliers shall provide suitable hardware and software to meet the diverse user needs.  This may include individuals with a visual, auditory, physical, speech, cognitive, language, learning, behavioural or neurological impairment, as well as the needs of users for whom English is not their first language.</w:t>
      </w:r>
    </w:p>
    <w:p w14:paraId="4F012A8C" w14:textId="77777777" w:rsidR="00261A3B" w:rsidRPr="008D3549" w:rsidRDefault="00261A3B" w:rsidP="00261A3B">
      <w:pPr>
        <w:pStyle w:val="ListParagraph"/>
        <w:shd w:val="clear" w:color="auto" w:fill="FFFFFF"/>
        <w:spacing w:line="240" w:lineRule="auto"/>
        <w:ind w:left="792"/>
        <w:rPr>
          <w:sz w:val="20"/>
          <w:szCs w:val="20"/>
        </w:rPr>
      </w:pPr>
    </w:p>
    <w:p w14:paraId="5E3AE53B" w14:textId="7ACA1678" w:rsidR="00C25D94" w:rsidRPr="008D3549" w:rsidRDefault="002600E3" w:rsidP="00C37FF8">
      <w:pPr>
        <w:pStyle w:val="ListParagraph"/>
        <w:numPr>
          <w:ilvl w:val="1"/>
          <w:numId w:val="120"/>
        </w:numPr>
        <w:shd w:val="clear" w:color="auto" w:fill="FFFFFF"/>
        <w:spacing w:line="240" w:lineRule="auto"/>
        <w:rPr>
          <w:sz w:val="20"/>
          <w:szCs w:val="20"/>
        </w:rPr>
      </w:pPr>
      <w:r w:rsidRPr="008D3549">
        <w:rPr>
          <w:sz w:val="20"/>
          <w:szCs w:val="20"/>
        </w:rPr>
        <w:t>Suppliers shall assist Buyers in fulfilling their legal obligations with regards to accessibility, by offering help and guidance on how the Services can either support or be tailored to the Customer’s needs.</w:t>
      </w:r>
    </w:p>
    <w:p w14:paraId="35CD0317" w14:textId="77777777" w:rsidR="00261A3B" w:rsidRPr="008D3549" w:rsidRDefault="00261A3B" w:rsidP="00261A3B">
      <w:pPr>
        <w:pStyle w:val="ListParagraph"/>
        <w:shd w:val="clear" w:color="auto" w:fill="FFFFFF"/>
        <w:spacing w:line="240" w:lineRule="auto"/>
        <w:ind w:left="792"/>
        <w:rPr>
          <w:sz w:val="20"/>
          <w:szCs w:val="20"/>
        </w:rPr>
      </w:pPr>
    </w:p>
    <w:p w14:paraId="42147644" w14:textId="14FC48D3" w:rsidR="00C25D94" w:rsidRPr="008D3549" w:rsidRDefault="002600E3" w:rsidP="00C37FF8">
      <w:pPr>
        <w:pStyle w:val="ListParagraph"/>
        <w:numPr>
          <w:ilvl w:val="1"/>
          <w:numId w:val="121"/>
        </w:numPr>
        <w:shd w:val="clear" w:color="auto" w:fill="FFFFFF"/>
        <w:spacing w:line="240" w:lineRule="auto"/>
        <w:rPr>
          <w:sz w:val="20"/>
          <w:szCs w:val="20"/>
        </w:rPr>
      </w:pPr>
      <w:r w:rsidRPr="008D3549">
        <w:rPr>
          <w:sz w:val="20"/>
          <w:szCs w:val="20"/>
        </w:rPr>
        <w:t>Where required by a Buyer, the Supplier shall provide an accessibility statement for Services provided under a Call-Off Contract.</w:t>
      </w:r>
    </w:p>
    <w:p w14:paraId="2D82745C" w14:textId="77777777" w:rsidR="00261A3B" w:rsidRPr="008D3549" w:rsidRDefault="00261A3B" w:rsidP="00261A3B">
      <w:pPr>
        <w:pStyle w:val="ListParagraph"/>
        <w:shd w:val="clear" w:color="auto" w:fill="FFFFFF"/>
        <w:spacing w:line="240" w:lineRule="auto"/>
        <w:ind w:left="792"/>
        <w:rPr>
          <w:sz w:val="20"/>
          <w:szCs w:val="20"/>
        </w:rPr>
      </w:pPr>
    </w:p>
    <w:p w14:paraId="38E96690" w14:textId="00B6BF9F" w:rsidR="00C25D94" w:rsidRPr="008D3549" w:rsidRDefault="002600E3" w:rsidP="00FD24B3">
      <w:pPr>
        <w:pStyle w:val="ListParagraph"/>
        <w:numPr>
          <w:ilvl w:val="1"/>
          <w:numId w:val="122"/>
        </w:numPr>
        <w:shd w:val="clear" w:color="auto" w:fill="FFFFFF"/>
        <w:spacing w:line="240" w:lineRule="auto"/>
        <w:rPr>
          <w:sz w:val="20"/>
          <w:szCs w:val="20"/>
        </w:rPr>
      </w:pPr>
      <w:r w:rsidRPr="008D3549">
        <w:rPr>
          <w:sz w:val="20"/>
          <w:szCs w:val="20"/>
        </w:rPr>
        <w:t>The Supplier shall where relevant maintain an accessibility policy, and identify (and where requested provide the details to Buyers) a role or department within their organisations with responsibility for the policy.</w:t>
      </w:r>
    </w:p>
    <w:p w14:paraId="7DE1F433" w14:textId="77777777" w:rsidR="00261A3B" w:rsidRPr="008D3549" w:rsidRDefault="00261A3B" w:rsidP="00261A3B">
      <w:pPr>
        <w:pStyle w:val="ListParagraph"/>
        <w:shd w:val="clear" w:color="auto" w:fill="FFFFFF"/>
        <w:spacing w:line="240" w:lineRule="auto"/>
        <w:ind w:left="792"/>
        <w:rPr>
          <w:sz w:val="20"/>
          <w:szCs w:val="20"/>
        </w:rPr>
      </w:pPr>
    </w:p>
    <w:p w14:paraId="546A2008" w14:textId="606246A2" w:rsidR="00324D93" w:rsidRPr="008D3549" w:rsidRDefault="002600E3" w:rsidP="00FD24B3">
      <w:pPr>
        <w:pStyle w:val="ListParagraph"/>
        <w:numPr>
          <w:ilvl w:val="1"/>
          <w:numId w:val="123"/>
        </w:numPr>
        <w:shd w:val="clear" w:color="auto" w:fill="FFFFFF"/>
        <w:spacing w:line="240" w:lineRule="auto"/>
        <w:rPr>
          <w:sz w:val="20"/>
          <w:szCs w:val="20"/>
        </w:rPr>
      </w:pPr>
      <w:r w:rsidRPr="008D3549">
        <w:rPr>
          <w:sz w:val="20"/>
          <w:szCs w:val="20"/>
        </w:rPr>
        <w:t>Improving the experience of service users with specific diversity profiles or needs e.g. undertaking staff sensitivity training, fostering a culture of respect for Buyers of diverse profiles, ensuring accessibility, including (but not limited to);</w:t>
      </w:r>
    </w:p>
    <w:p w14:paraId="353C8ED7" w14:textId="77777777" w:rsidR="00261A3B" w:rsidRPr="008D3549" w:rsidRDefault="00261A3B" w:rsidP="00261A3B">
      <w:pPr>
        <w:pStyle w:val="ListParagraph"/>
        <w:shd w:val="clear" w:color="auto" w:fill="FFFFFF"/>
        <w:spacing w:line="240" w:lineRule="auto"/>
        <w:ind w:left="792"/>
        <w:rPr>
          <w:sz w:val="20"/>
          <w:szCs w:val="20"/>
        </w:rPr>
      </w:pPr>
    </w:p>
    <w:p w14:paraId="07483AEA" w14:textId="1989CACA" w:rsidR="00C25D94" w:rsidRPr="00195C17" w:rsidRDefault="002600E3" w:rsidP="00FD24B3">
      <w:pPr>
        <w:numPr>
          <w:ilvl w:val="0"/>
          <w:numId w:val="23"/>
        </w:numPr>
        <w:rPr>
          <w:sz w:val="20"/>
          <w:szCs w:val="20"/>
        </w:rPr>
      </w:pPr>
      <w:r w:rsidRPr="008D3549">
        <w:rPr>
          <w:sz w:val="20"/>
          <w:szCs w:val="20"/>
        </w:rPr>
        <w:t xml:space="preserve">Supplier’s website and any mobile applications are accessible, i.e. New websites and mobile applications designed to deliver the Services </w:t>
      </w:r>
      <w:r w:rsidR="00CA7AA0">
        <w:rPr>
          <w:sz w:val="20"/>
          <w:szCs w:val="20"/>
        </w:rPr>
        <w:t>shall</w:t>
      </w:r>
      <w:r w:rsidRPr="008D3549">
        <w:rPr>
          <w:sz w:val="20"/>
          <w:szCs w:val="20"/>
        </w:rPr>
        <w:t xml:space="preserve"> meet WCAG 2.1 AA accessibility standard </w:t>
      </w:r>
      <w:r w:rsidRPr="008D3549">
        <w:rPr>
          <w:i/>
          <w:sz w:val="20"/>
          <w:szCs w:val="20"/>
        </w:rPr>
        <w:t xml:space="preserve">by the date of your first call-off. </w:t>
      </w:r>
      <w:r w:rsidRPr="008D3549">
        <w:rPr>
          <w:sz w:val="20"/>
          <w:szCs w:val="20"/>
        </w:rPr>
        <w:t xml:space="preserve">no later </w:t>
      </w:r>
      <w:r w:rsidRPr="00195C17">
        <w:rPr>
          <w:sz w:val="20"/>
          <w:szCs w:val="20"/>
        </w:rPr>
        <w:t xml:space="preserve">than 23 September 2019 (websites) and 23 June 2021 (mobile applications). Guidance on understanding WCAG 2.1 may be found here </w:t>
      </w:r>
      <w:hyperlink r:id="rId24">
        <w:r w:rsidRPr="00195C17">
          <w:rPr>
            <w:sz w:val="20"/>
            <w:szCs w:val="20"/>
            <w:u w:val="single"/>
          </w:rPr>
          <w:t>https://www.gov.uk/s</w:t>
        </w:r>
        <w:r w:rsidRPr="00195C17">
          <w:rPr>
            <w:sz w:val="20"/>
            <w:szCs w:val="20"/>
            <w:u w:val="single"/>
          </w:rPr>
          <w:t>e</w:t>
        </w:r>
        <w:r w:rsidRPr="00195C17">
          <w:rPr>
            <w:sz w:val="20"/>
            <w:szCs w:val="20"/>
            <w:u w:val="single"/>
          </w:rPr>
          <w:t>rvice-manual/helping-people-to-use-your-service/understanding-wcag</w:t>
        </w:r>
      </w:hyperlink>
      <w:r w:rsidRPr="00195C17">
        <w:rPr>
          <w:sz w:val="20"/>
          <w:szCs w:val="20"/>
        </w:rPr>
        <w:t xml:space="preserve">. </w:t>
      </w:r>
    </w:p>
    <w:p w14:paraId="646F3141" w14:textId="77777777" w:rsidR="00C25D94" w:rsidRPr="00C37FF8" w:rsidRDefault="00C25D94" w:rsidP="00C25D94">
      <w:pPr>
        <w:rPr>
          <w:b/>
          <w:sz w:val="20"/>
          <w:szCs w:val="20"/>
        </w:rPr>
      </w:pPr>
    </w:p>
    <w:p w14:paraId="345956F6" w14:textId="55B0E52C" w:rsidR="00C25D94" w:rsidRDefault="002600E3" w:rsidP="00FD24B3">
      <w:pPr>
        <w:pStyle w:val="ListParagraph"/>
        <w:numPr>
          <w:ilvl w:val="1"/>
          <w:numId w:val="124"/>
        </w:numPr>
        <w:rPr>
          <w:b/>
          <w:sz w:val="20"/>
          <w:szCs w:val="20"/>
        </w:rPr>
      </w:pPr>
      <w:r w:rsidRPr="00C37FF8">
        <w:rPr>
          <w:b/>
          <w:sz w:val="20"/>
          <w:szCs w:val="20"/>
        </w:rPr>
        <w:t xml:space="preserve">Economic Equality </w:t>
      </w:r>
    </w:p>
    <w:p w14:paraId="7E54B58D" w14:textId="77777777" w:rsidR="00C37FF8" w:rsidRPr="00C37FF8" w:rsidRDefault="00C37FF8" w:rsidP="00C37FF8">
      <w:pPr>
        <w:pStyle w:val="ListParagraph"/>
        <w:ind w:left="792"/>
        <w:rPr>
          <w:b/>
          <w:sz w:val="20"/>
          <w:szCs w:val="20"/>
        </w:rPr>
      </w:pPr>
    </w:p>
    <w:p w14:paraId="3D9918F9" w14:textId="6AB1716D" w:rsidR="00324D93" w:rsidRPr="008D3549" w:rsidRDefault="002600E3" w:rsidP="00FD24B3">
      <w:pPr>
        <w:pStyle w:val="ListParagraph"/>
        <w:numPr>
          <w:ilvl w:val="1"/>
          <w:numId w:val="125"/>
        </w:numPr>
        <w:rPr>
          <w:sz w:val="20"/>
          <w:szCs w:val="20"/>
        </w:rPr>
      </w:pPr>
      <w:r w:rsidRPr="008D3549">
        <w:rPr>
          <w:sz w:val="20"/>
          <w:szCs w:val="20"/>
        </w:rPr>
        <w:t xml:space="preserve">Suppliers shall have a fair and equal pay policy and aim to pay all employees the National Living Wage, irrespective of age where the same role is being performed.  The Supplier shall ensure compliance with the National Minimum Wage and National Living Wage legislation: </w:t>
      </w:r>
    </w:p>
    <w:p w14:paraId="3224867B" w14:textId="64228409" w:rsidR="00C25D94" w:rsidRPr="00433986" w:rsidRDefault="00433986" w:rsidP="00433986">
      <w:pPr>
        <w:pStyle w:val="ListParagraph"/>
        <w:tabs>
          <w:tab w:val="left" w:pos="2127"/>
        </w:tabs>
        <w:spacing w:after="120" w:line="240" w:lineRule="auto"/>
        <w:ind w:left="2520"/>
        <w:jc w:val="both"/>
        <w:rPr>
          <w:sz w:val="20"/>
          <w:szCs w:val="20"/>
        </w:rPr>
      </w:pPr>
      <w:hyperlink r:id="rId25" w:history="1">
        <w:r w:rsidRPr="00433986">
          <w:rPr>
            <w:rStyle w:val="Hyperlink"/>
            <w:color w:val="auto"/>
            <w:sz w:val="20"/>
            <w:szCs w:val="20"/>
          </w:rPr>
          <w:t>https:</w:t>
        </w:r>
        <w:r w:rsidRPr="00433986">
          <w:rPr>
            <w:rStyle w:val="Hyperlink"/>
            <w:color w:val="auto"/>
            <w:sz w:val="20"/>
            <w:szCs w:val="20"/>
          </w:rPr>
          <w:t>/</w:t>
        </w:r>
        <w:r w:rsidRPr="00433986">
          <w:rPr>
            <w:rStyle w:val="Hyperlink"/>
            <w:color w:val="auto"/>
            <w:sz w:val="20"/>
            <w:szCs w:val="20"/>
          </w:rPr>
          <w:t>/www.gov.uk/national-minimum-wage-rates</w:t>
        </w:r>
      </w:hyperlink>
      <w:r>
        <w:rPr>
          <w:sz w:val="20"/>
          <w:szCs w:val="20"/>
          <w:u w:val="single"/>
        </w:rPr>
        <w:t xml:space="preserve"> ;</w:t>
      </w:r>
    </w:p>
    <w:p w14:paraId="37FB2BFE" w14:textId="2192AC42" w:rsidR="00324D93" w:rsidRPr="008D3549" w:rsidRDefault="002600E3" w:rsidP="00FD24B3">
      <w:pPr>
        <w:pStyle w:val="ListParagraph"/>
        <w:numPr>
          <w:ilvl w:val="1"/>
          <w:numId w:val="125"/>
        </w:numPr>
        <w:tabs>
          <w:tab w:val="left" w:pos="2127"/>
        </w:tabs>
        <w:spacing w:after="120" w:line="240" w:lineRule="auto"/>
        <w:jc w:val="both"/>
        <w:rPr>
          <w:sz w:val="20"/>
          <w:szCs w:val="20"/>
        </w:rPr>
      </w:pPr>
      <w:r w:rsidRPr="008D3549">
        <w:rPr>
          <w:sz w:val="20"/>
          <w:szCs w:val="20"/>
        </w:rPr>
        <w:lastRenderedPageBreak/>
        <w:t xml:space="preserve">All organisations with 250 or more employees </w:t>
      </w:r>
      <w:r w:rsidR="00CA7AA0">
        <w:rPr>
          <w:sz w:val="20"/>
          <w:szCs w:val="20"/>
        </w:rPr>
        <w:t>shall</w:t>
      </w:r>
      <w:r w:rsidRPr="008D3549">
        <w:rPr>
          <w:sz w:val="20"/>
          <w:szCs w:val="20"/>
        </w:rPr>
        <w:t xml:space="preserve"> publish and report specific figures about their gender pay gap, and we expect Suppliers to progress towards equalising this</w:t>
      </w:r>
      <w:r w:rsidR="00433986">
        <w:rPr>
          <w:sz w:val="20"/>
          <w:szCs w:val="20"/>
        </w:rPr>
        <w:t>;</w:t>
      </w:r>
    </w:p>
    <w:p w14:paraId="39D382D2" w14:textId="0C6E9725" w:rsidR="00324D93" w:rsidRPr="00AA787A" w:rsidRDefault="002600E3" w:rsidP="00FD24B3">
      <w:pPr>
        <w:pStyle w:val="ListParagraph"/>
        <w:numPr>
          <w:ilvl w:val="1"/>
          <w:numId w:val="125"/>
        </w:numPr>
        <w:tabs>
          <w:tab w:val="left" w:pos="2127"/>
        </w:tabs>
        <w:spacing w:after="120" w:line="240" w:lineRule="auto"/>
        <w:jc w:val="both"/>
        <w:rPr>
          <w:sz w:val="20"/>
          <w:szCs w:val="20"/>
        </w:rPr>
      </w:pPr>
      <w:r w:rsidRPr="008D3549">
        <w:rPr>
          <w:sz w:val="20"/>
          <w:szCs w:val="20"/>
        </w:rPr>
        <w:t>The Supplier shall ensure compliance with the Working Time Directive in relation to delivery of any part of the Services</w:t>
      </w:r>
      <w:r w:rsidRPr="00AA787A">
        <w:rPr>
          <w:sz w:val="20"/>
          <w:szCs w:val="20"/>
        </w:rPr>
        <w:t xml:space="preserve">. </w:t>
      </w:r>
      <w:hyperlink r:id="rId26" w:history="1">
        <w:r w:rsidRPr="00AA787A">
          <w:rPr>
            <w:rStyle w:val="Hyperlink"/>
            <w:color w:val="auto"/>
            <w:sz w:val="20"/>
            <w:szCs w:val="20"/>
          </w:rPr>
          <w:t>https://www.gov.uk/maximum-weekly-working</w:t>
        </w:r>
        <w:r w:rsidRPr="00AA787A">
          <w:rPr>
            <w:rStyle w:val="Hyperlink"/>
            <w:color w:val="auto"/>
            <w:sz w:val="20"/>
            <w:szCs w:val="20"/>
          </w:rPr>
          <w:t>-</w:t>
        </w:r>
        <w:r w:rsidRPr="00AA787A">
          <w:rPr>
            <w:rStyle w:val="Hyperlink"/>
            <w:color w:val="auto"/>
            <w:sz w:val="20"/>
            <w:szCs w:val="20"/>
          </w:rPr>
          <w:t>hours</w:t>
        </w:r>
      </w:hyperlink>
      <w:r w:rsidR="00433986" w:rsidRPr="00AA787A">
        <w:rPr>
          <w:sz w:val="20"/>
          <w:szCs w:val="20"/>
          <w:u w:val="single"/>
        </w:rPr>
        <w:t>;</w:t>
      </w:r>
    </w:p>
    <w:p w14:paraId="024E7A13" w14:textId="183A06DC" w:rsidR="00324D93" w:rsidRPr="008D3549" w:rsidRDefault="002600E3" w:rsidP="00FD24B3">
      <w:pPr>
        <w:pStyle w:val="ListParagraph"/>
        <w:numPr>
          <w:ilvl w:val="1"/>
          <w:numId w:val="125"/>
        </w:numPr>
        <w:tabs>
          <w:tab w:val="left" w:pos="0"/>
        </w:tabs>
        <w:spacing w:after="120" w:line="240" w:lineRule="auto"/>
        <w:jc w:val="both"/>
        <w:rPr>
          <w:sz w:val="20"/>
          <w:szCs w:val="20"/>
        </w:rPr>
      </w:pPr>
      <w:r w:rsidRPr="008D3549">
        <w:rPr>
          <w:sz w:val="20"/>
          <w:szCs w:val="20"/>
        </w:rPr>
        <w:t>Tackle inequalities through upskilling and supporting people to be successful in employment, especially those from vulnerable or disadvantaged groups</w:t>
      </w:r>
      <w:r w:rsidR="00433986">
        <w:rPr>
          <w:sz w:val="20"/>
          <w:szCs w:val="20"/>
        </w:rPr>
        <w:t>; and</w:t>
      </w:r>
      <w:r w:rsidRPr="008D3549">
        <w:rPr>
          <w:sz w:val="20"/>
          <w:szCs w:val="20"/>
        </w:rPr>
        <w:t xml:space="preserve"> </w:t>
      </w:r>
    </w:p>
    <w:p w14:paraId="15C4958D" w14:textId="21FFEB47" w:rsidR="00C25D94" w:rsidRPr="00195C17" w:rsidRDefault="002600E3" w:rsidP="00FD24B3">
      <w:pPr>
        <w:pStyle w:val="ListParagraph"/>
        <w:numPr>
          <w:ilvl w:val="1"/>
          <w:numId w:val="125"/>
        </w:numPr>
        <w:tabs>
          <w:tab w:val="left" w:pos="0"/>
        </w:tabs>
        <w:spacing w:after="120" w:line="240" w:lineRule="auto"/>
        <w:jc w:val="both"/>
        <w:rPr>
          <w:sz w:val="20"/>
          <w:szCs w:val="20"/>
        </w:rPr>
      </w:pPr>
      <w:r w:rsidRPr="008D3549">
        <w:rPr>
          <w:sz w:val="20"/>
          <w:szCs w:val="20"/>
        </w:rPr>
        <w:t xml:space="preserve">Pay people fairly for the work </w:t>
      </w:r>
      <w:r w:rsidRPr="008D3549">
        <w:rPr>
          <w:sz w:val="20"/>
          <w:szCs w:val="20"/>
          <w:highlight w:val="white"/>
        </w:rPr>
        <w:t>they do and work with other companies with similar values and policies.</w:t>
      </w:r>
    </w:p>
    <w:p w14:paraId="71F1D30A" w14:textId="77777777" w:rsidR="00195C17" w:rsidRPr="00C37FF8" w:rsidRDefault="00195C17" w:rsidP="00195C17">
      <w:pPr>
        <w:pStyle w:val="ListParagraph"/>
        <w:tabs>
          <w:tab w:val="left" w:pos="0"/>
        </w:tabs>
        <w:spacing w:after="120" w:line="240" w:lineRule="auto"/>
        <w:ind w:left="2160"/>
        <w:jc w:val="both"/>
        <w:rPr>
          <w:b/>
          <w:sz w:val="20"/>
          <w:szCs w:val="20"/>
        </w:rPr>
      </w:pPr>
    </w:p>
    <w:p w14:paraId="2F8B5662" w14:textId="06841FCC" w:rsidR="00324D93" w:rsidRPr="00C37FF8" w:rsidRDefault="002600E3" w:rsidP="00FD24B3">
      <w:pPr>
        <w:pStyle w:val="ListParagraph"/>
        <w:numPr>
          <w:ilvl w:val="1"/>
          <w:numId w:val="126"/>
        </w:numPr>
        <w:tabs>
          <w:tab w:val="left" w:pos="0"/>
        </w:tabs>
        <w:spacing w:after="120" w:line="240" w:lineRule="auto"/>
        <w:jc w:val="both"/>
        <w:rPr>
          <w:b/>
          <w:sz w:val="20"/>
          <w:szCs w:val="20"/>
        </w:rPr>
      </w:pPr>
      <w:r w:rsidRPr="00C37FF8">
        <w:rPr>
          <w:b/>
          <w:sz w:val="20"/>
          <w:szCs w:val="20"/>
        </w:rPr>
        <w:t xml:space="preserve">Equal Opportunity </w:t>
      </w:r>
    </w:p>
    <w:p w14:paraId="0F7DB503" w14:textId="77777777" w:rsidR="00324D93" w:rsidRPr="008D3549" w:rsidRDefault="00324D93">
      <w:pPr>
        <w:rPr>
          <w:sz w:val="20"/>
          <w:szCs w:val="20"/>
        </w:rPr>
      </w:pPr>
    </w:p>
    <w:p w14:paraId="6495EB89" w14:textId="7C76B090" w:rsidR="00324D93" w:rsidRPr="008D3549" w:rsidRDefault="002600E3" w:rsidP="00FD24B3">
      <w:pPr>
        <w:pStyle w:val="ListParagraph"/>
        <w:numPr>
          <w:ilvl w:val="0"/>
          <w:numId w:val="127"/>
        </w:numPr>
        <w:rPr>
          <w:sz w:val="20"/>
          <w:szCs w:val="20"/>
        </w:rPr>
      </w:pPr>
      <w:r w:rsidRPr="008D3549">
        <w:rPr>
          <w:sz w:val="20"/>
          <w:szCs w:val="20"/>
        </w:rPr>
        <w:t>We expect Suppliers and their Supply Chains to support and encourage employment and skills development opportunities through the performance of this Framework Agreement, with a specific focus on opportunities for priority groups within the local community, including but not limited to:</w:t>
      </w:r>
    </w:p>
    <w:p w14:paraId="6679D07E" w14:textId="77777777" w:rsidR="00324D93" w:rsidRPr="008D3549" w:rsidRDefault="002600E3" w:rsidP="00FD24B3">
      <w:pPr>
        <w:numPr>
          <w:ilvl w:val="0"/>
          <w:numId w:val="47"/>
        </w:numPr>
        <w:rPr>
          <w:sz w:val="20"/>
          <w:szCs w:val="20"/>
        </w:rPr>
      </w:pPr>
      <w:r w:rsidRPr="008D3549">
        <w:rPr>
          <w:sz w:val="20"/>
          <w:szCs w:val="20"/>
        </w:rPr>
        <w:t>people with disabilities;</w:t>
      </w:r>
    </w:p>
    <w:p w14:paraId="6A4056ED" w14:textId="77777777" w:rsidR="00324D93" w:rsidRPr="008D3549" w:rsidRDefault="002600E3" w:rsidP="00FD24B3">
      <w:pPr>
        <w:numPr>
          <w:ilvl w:val="0"/>
          <w:numId w:val="47"/>
        </w:numPr>
        <w:rPr>
          <w:sz w:val="20"/>
          <w:szCs w:val="20"/>
        </w:rPr>
      </w:pPr>
      <w:r w:rsidRPr="008D3549">
        <w:rPr>
          <w:sz w:val="20"/>
          <w:szCs w:val="20"/>
        </w:rPr>
        <w:t>Ex-offenders;</w:t>
      </w:r>
    </w:p>
    <w:p w14:paraId="4153A42E" w14:textId="2AED158B" w:rsidR="00324D93" w:rsidRPr="008D3549" w:rsidRDefault="002600E3" w:rsidP="00FD24B3">
      <w:pPr>
        <w:numPr>
          <w:ilvl w:val="0"/>
          <w:numId w:val="47"/>
        </w:numPr>
        <w:rPr>
          <w:sz w:val="20"/>
          <w:szCs w:val="20"/>
        </w:rPr>
      </w:pPr>
      <w:r w:rsidRPr="008D3549">
        <w:rPr>
          <w:sz w:val="20"/>
          <w:szCs w:val="20"/>
        </w:rPr>
        <w:t>BAME;</w:t>
      </w:r>
      <w:r w:rsidR="00433986">
        <w:rPr>
          <w:sz w:val="20"/>
          <w:szCs w:val="20"/>
        </w:rPr>
        <w:t xml:space="preserve"> and</w:t>
      </w:r>
    </w:p>
    <w:p w14:paraId="40CE49A2" w14:textId="77777777" w:rsidR="00324D93" w:rsidRPr="008D3549" w:rsidRDefault="002600E3" w:rsidP="00FD24B3">
      <w:pPr>
        <w:numPr>
          <w:ilvl w:val="0"/>
          <w:numId w:val="47"/>
        </w:numPr>
        <w:rPr>
          <w:sz w:val="20"/>
          <w:szCs w:val="20"/>
        </w:rPr>
      </w:pPr>
      <w:r w:rsidRPr="008D3549">
        <w:rPr>
          <w:sz w:val="20"/>
          <w:szCs w:val="20"/>
        </w:rPr>
        <w:t>long-term unemployed.</w:t>
      </w:r>
    </w:p>
    <w:p w14:paraId="44EBAC49" w14:textId="00B2A6DC" w:rsidR="00324D93" w:rsidRPr="008D3549" w:rsidRDefault="002600E3" w:rsidP="00FD24B3">
      <w:pPr>
        <w:pStyle w:val="ListParagraph"/>
        <w:numPr>
          <w:ilvl w:val="0"/>
          <w:numId w:val="127"/>
        </w:numPr>
        <w:rPr>
          <w:sz w:val="20"/>
          <w:szCs w:val="20"/>
        </w:rPr>
      </w:pPr>
      <w:r w:rsidRPr="008D3549">
        <w:rPr>
          <w:sz w:val="20"/>
          <w:szCs w:val="20"/>
        </w:rPr>
        <w:t>This support may be through various activities such as, for example:</w:t>
      </w:r>
    </w:p>
    <w:p w14:paraId="65AEC32F" w14:textId="77777777" w:rsidR="00F15CD3" w:rsidRPr="008D3549" w:rsidRDefault="002600E3" w:rsidP="00FD24B3">
      <w:pPr>
        <w:pStyle w:val="ListParagraph"/>
        <w:numPr>
          <w:ilvl w:val="0"/>
          <w:numId w:val="128"/>
        </w:numPr>
        <w:rPr>
          <w:sz w:val="20"/>
          <w:szCs w:val="20"/>
        </w:rPr>
      </w:pPr>
      <w:r w:rsidRPr="008D3549">
        <w:rPr>
          <w:sz w:val="20"/>
          <w:szCs w:val="20"/>
        </w:rPr>
        <w:t>Apprenticeship and work experience placements;</w:t>
      </w:r>
    </w:p>
    <w:p w14:paraId="5E23435F" w14:textId="77777777" w:rsidR="00F15CD3" w:rsidRPr="008D3549" w:rsidRDefault="002600E3" w:rsidP="00FD24B3">
      <w:pPr>
        <w:pStyle w:val="ListParagraph"/>
        <w:numPr>
          <w:ilvl w:val="0"/>
          <w:numId w:val="128"/>
        </w:numPr>
        <w:rPr>
          <w:sz w:val="20"/>
          <w:szCs w:val="20"/>
        </w:rPr>
      </w:pPr>
      <w:r w:rsidRPr="008D3549">
        <w:rPr>
          <w:sz w:val="20"/>
          <w:szCs w:val="20"/>
        </w:rPr>
        <w:t>Part-time and full-time employment and flexible working opportunities;</w:t>
      </w:r>
    </w:p>
    <w:p w14:paraId="49B97018" w14:textId="13FFA044" w:rsidR="00F15CD3" w:rsidRPr="008D3549" w:rsidRDefault="002600E3" w:rsidP="00FD24B3">
      <w:pPr>
        <w:pStyle w:val="ListParagraph"/>
        <w:numPr>
          <w:ilvl w:val="0"/>
          <w:numId w:val="128"/>
        </w:numPr>
        <w:rPr>
          <w:sz w:val="20"/>
          <w:szCs w:val="20"/>
        </w:rPr>
      </w:pPr>
      <w:r w:rsidRPr="008D3549">
        <w:rPr>
          <w:sz w:val="20"/>
          <w:szCs w:val="20"/>
        </w:rPr>
        <w:t>Supporting individuals to fulfil their potential with further education,</w:t>
      </w:r>
      <w:r w:rsidR="00F15CD3" w:rsidRPr="008D3549">
        <w:rPr>
          <w:sz w:val="20"/>
          <w:szCs w:val="20"/>
        </w:rPr>
        <w:t xml:space="preserve"> </w:t>
      </w:r>
      <w:r w:rsidRPr="008D3549">
        <w:rPr>
          <w:sz w:val="20"/>
          <w:szCs w:val="20"/>
        </w:rPr>
        <w:t>employment or training e.g. coaching, mentoring, CV and interview skills;</w:t>
      </w:r>
    </w:p>
    <w:p w14:paraId="538798D9" w14:textId="1D86AB8D" w:rsidR="00F15CD3" w:rsidRPr="008D3549" w:rsidRDefault="002600E3" w:rsidP="00FD24B3">
      <w:pPr>
        <w:pStyle w:val="ListParagraph"/>
        <w:numPr>
          <w:ilvl w:val="0"/>
          <w:numId w:val="128"/>
        </w:numPr>
        <w:rPr>
          <w:sz w:val="20"/>
          <w:szCs w:val="20"/>
        </w:rPr>
      </w:pPr>
      <w:r w:rsidRPr="008D3549">
        <w:rPr>
          <w:sz w:val="20"/>
          <w:szCs w:val="20"/>
        </w:rPr>
        <w:t>Providing funded training and professional development opportunities for</w:t>
      </w:r>
      <w:r w:rsidR="00F15CD3" w:rsidRPr="008D3549">
        <w:rPr>
          <w:sz w:val="20"/>
          <w:szCs w:val="20"/>
        </w:rPr>
        <w:t xml:space="preserve"> </w:t>
      </w:r>
      <w:r w:rsidRPr="008D3549">
        <w:rPr>
          <w:sz w:val="20"/>
          <w:szCs w:val="20"/>
        </w:rPr>
        <w:t>existing employees;</w:t>
      </w:r>
      <w:r w:rsidR="00F15CD3" w:rsidRPr="008D3549">
        <w:rPr>
          <w:sz w:val="20"/>
          <w:szCs w:val="20"/>
        </w:rPr>
        <w:t xml:space="preserve"> </w:t>
      </w:r>
      <w:r w:rsidR="00433986">
        <w:rPr>
          <w:sz w:val="20"/>
          <w:szCs w:val="20"/>
        </w:rPr>
        <w:t>and</w:t>
      </w:r>
    </w:p>
    <w:p w14:paraId="3849D529" w14:textId="18F39429" w:rsidR="00324D93" w:rsidRPr="008D3549" w:rsidRDefault="002600E3" w:rsidP="00FD24B3">
      <w:pPr>
        <w:pStyle w:val="ListParagraph"/>
        <w:numPr>
          <w:ilvl w:val="0"/>
          <w:numId w:val="128"/>
        </w:numPr>
        <w:rPr>
          <w:sz w:val="20"/>
          <w:szCs w:val="20"/>
        </w:rPr>
      </w:pPr>
      <w:r w:rsidRPr="008D3549">
        <w:rPr>
          <w:sz w:val="20"/>
          <w:szCs w:val="20"/>
        </w:rPr>
        <w:t>Offering a range of employee assistance schemes.</w:t>
      </w:r>
    </w:p>
    <w:p w14:paraId="03834EF4" w14:textId="77777777" w:rsidR="00324D93" w:rsidRPr="008D3549" w:rsidRDefault="00324D93">
      <w:pPr>
        <w:rPr>
          <w:sz w:val="20"/>
          <w:szCs w:val="20"/>
        </w:rPr>
      </w:pPr>
    </w:p>
    <w:p w14:paraId="314FDBFA" w14:textId="4DCDA6EA" w:rsidR="00324D93" w:rsidRPr="00C37FF8" w:rsidRDefault="002600E3" w:rsidP="00FD24B3">
      <w:pPr>
        <w:pStyle w:val="ListParagraph"/>
        <w:numPr>
          <w:ilvl w:val="1"/>
          <w:numId w:val="129"/>
        </w:numPr>
        <w:tabs>
          <w:tab w:val="left" w:pos="2127"/>
        </w:tabs>
        <w:spacing w:after="120" w:line="240" w:lineRule="auto"/>
        <w:jc w:val="both"/>
        <w:rPr>
          <w:b/>
          <w:sz w:val="20"/>
          <w:szCs w:val="20"/>
        </w:rPr>
      </w:pPr>
      <w:r w:rsidRPr="00C37FF8">
        <w:rPr>
          <w:b/>
          <w:sz w:val="20"/>
          <w:szCs w:val="20"/>
        </w:rPr>
        <w:t xml:space="preserve">Wellbeing &amp; Community Benefits </w:t>
      </w:r>
    </w:p>
    <w:p w14:paraId="5FB6CCDA" w14:textId="77777777" w:rsidR="00324D93" w:rsidRPr="008D3549" w:rsidRDefault="00324D93">
      <w:pPr>
        <w:rPr>
          <w:b/>
          <w:i/>
          <w:sz w:val="20"/>
          <w:szCs w:val="20"/>
        </w:rPr>
      </w:pPr>
    </w:p>
    <w:p w14:paraId="02DDA888" w14:textId="534D34D8" w:rsidR="00324D93" w:rsidRPr="008D3549" w:rsidRDefault="002600E3" w:rsidP="00FD24B3">
      <w:pPr>
        <w:pStyle w:val="ListParagraph"/>
        <w:numPr>
          <w:ilvl w:val="0"/>
          <w:numId w:val="130"/>
        </w:numPr>
        <w:rPr>
          <w:sz w:val="20"/>
          <w:szCs w:val="20"/>
        </w:rPr>
      </w:pPr>
      <w:r w:rsidRPr="008D3549">
        <w:rPr>
          <w:sz w:val="20"/>
          <w:szCs w:val="20"/>
        </w:rPr>
        <w:t>CCS and Buyer(s) expect the Supplier to positively impact individual wellbeing and contribute to transforming our local communities in a real and sustainable manner through activities, such as (but not limited to):</w:t>
      </w:r>
    </w:p>
    <w:p w14:paraId="0C971B03" w14:textId="77777777" w:rsidR="00324D93" w:rsidRPr="008D3549" w:rsidRDefault="002600E3" w:rsidP="00FD24B3">
      <w:pPr>
        <w:numPr>
          <w:ilvl w:val="0"/>
          <w:numId w:val="18"/>
        </w:numPr>
        <w:rPr>
          <w:sz w:val="20"/>
          <w:szCs w:val="20"/>
        </w:rPr>
      </w:pPr>
      <w:r w:rsidRPr="008D3549">
        <w:rPr>
          <w:sz w:val="20"/>
          <w:szCs w:val="20"/>
        </w:rPr>
        <w:t>Supporting local businesses (not currently part of the existing supply chain) e.g. SMEs &amp; SEs;</w:t>
      </w:r>
    </w:p>
    <w:p w14:paraId="1BF3FF03" w14:textId="77777777" w:rsidR="00324D93" w:rsidRPr="008D3549" w:rsidRDefault="002600E3" w:rsidP="00FD24B3">
      <w:pPr>
        <w:numPr>
          <w:ilvl w:val="0"/>
          <w:numId w:val="18"/>
        </w:numPr>
        <w:rPr>
          <w:sz w:val="20"/>
          <w:szCs w:val="20"/>
        </w:rPr>
      </w:pPr>
      <w:r w:rsidRPr="008D3549">
        <w:rPr>
          <w:sz w:val="20"/>
          <w:szCs w:val="20"/>
        </w:rPr>
        <w:t>Creating cohesive communities: initiatives to support vulnerable people and address social issues such as homelessness, loneliness such as (but not limited to) donations to charities, staff volunteering, fundraising activities, befriending schemes etc;</w:t>
      </w:r>
    </w:p>
    <w:p w14:paraId="7A8AD40B" w14:textId="77777777" w:rsidR="00324D93" w:rsidRPr="008D3549" w:rsidRDefault="002600E3" w:rsidP="00FD24B3">
      <w:pPr>
        <w:numPr>
          <w:ilvl w:val="0"/>
          <w:numId w:val="18"/>
        </w:numPr>
        <w:rPr>
          <w:sz w:val="20"/>
          <w:szCs w:val="20"/>
        </w:rPr>
      </w:pPr>
      <w:r w:rsidRPr="008D3549">
        <w:rPr>
          <w:sz w:val="20"/>
          <w:szCs w:val="20"/>
        </w:rPr>
        <w:t>Staff wellbeing e.g. promoting awareness about mental health, substance misuse, domestic abuse, first aid training, anti-bullying campaigns, gender equality and diversity and inclusion training etc;</w:t>
      </w:r>
    </w:p>
    <w:p w14:paraId="3AF5A345" w14:textId="1328183A" w:rsidR="00324D93" w:rsidRPr="008D3549" w:rsidRDefault="002600E3" w:rsidP="00FD24B3">
      <w:pPr>
        <w:numPr>
          <w:ilvl w:val="0"/>
          <w:numId w:val="18"/>
        </w:numPr>
        <w:rPr>
          <w:sz w:val="20"/>
          <w:szCs w:val="20"/>
        </w:rPr>
      </w:pPr>
      <w:r w:rsidRPr="008D3549">
        <w:rPr>
          <w:sz w:val="20"/>
          <w:szCs w:val="20"/>
        </w:rPr>
        <w:t>Providing funded training and professional development opportunities for priority groups and lower skilled individuals not employed by the Supplier within the community</w:t>
      </w:r>
      <w:r w:rsidR="00433986">
        <w:rPr>
          <w:sz w:val="20"/>
          <w:szCs w:val="20"/>
        </w:rPr>
        <w:t>; and</w:t>
      </w:r>
    </w:p>
    <w:p w14:paraId="7C855445" w14:textId="3D78946A" w:rsidR="00324D93" w:rsidRDefault="002600E3" w:rsidP="00FD24B3">
      <w:pPr>
        <w:numPr>
          <w:ilvl w:val="0"/>
          <w:numId w:val="18"/>
        </w:numPr>
        <w:shd w:val="clear" w:color="auto" w:fill="FFFFFF"/>
        <w:spacing w:line="240" w:lineRule="auto"/>
        <w:jc w:val="both"/>
        <w:rPr>
          <w:sz w:val="20"/>
          <w:szCs w:val="20"/>
        </w:rPr>
      </w:pPr>
      <w:r w:rsidRPr="008D3549">
        <w:rPr>
          <w:sz w:val="20"/>
          <w:szCs w:val="20"/>
        </w:rPr>
        <w:t xml:space="preserve">Ensure, as a minimum, all legislative requirements are adhered to for </w:t>
      </w:r>
      <w:r w:rsidR="00195C17" w:rsidRPr="008D3549">
        <w:rPr>
          <w:sz w:val="20"/>
          <w:szCs w:val="20"/>
        </w:rPr>
        <w:t>employee’s</w:t>
      </w:r>
      <w:r w:rsidRPr="008D3549">
        <w:rPr>
          <w:sz w:val="20"/>
          <w:szCs w:val="20"/>
        </w:rPr>
        <w:t xml:space="preserve"> home working and shall conduct health &amp; safety reviews and home working assessments</w:t>
      </w:r>
      <w:r w:rsidR="00433986">
        <w:rPr>
          <w:sz w:val="20"/>
          <w:szCs w:val="20"/>
        </w:rPr>
        <w:t xml:space="preserve">. </w:t>
      </w:r>
    </w:p>
    <w:p w14:paraId="55E27435" w14:textId="6B90FCF4" w:rsidR="00C37FF8" w:rsidRDefault="00C37FF8" w:rsidP="00C37FF8">
      <w:pPr>
        <w:shd w:val="clear" w:color="auto" w:fill="FFFFFF"/>
        <w:spacing w:line="240" w:lineRule="auto"/>
        <w:ind w:left="2520"/>
        <w:jc w:val="both"/>
        <w:rPr>
          <w:sz w:val="20"/>
          <w:szCs w:val="20"/>
        </w:rPr>
      </w:pPr>
    </w:p>
    <w:p w14:paraId="34450577" w14:textId="56EF8490" w:rsidR="00C37FF8" w:rsidRDefault="00C37FF8" w:rsidP="00C37FF8">
      <w:pPr>
        <w:shd w:val="clear" w:color="auto" w:fill="FFFFFF"/>
        <w:spacing w:line="240" w:lineRule="auto"/>
        <w:ind w:left="2520"/>
        <w:jc w:val="both"/>
        <w:rPr>
          <w:sz w:val="20"/>
          <w:szCs w:val="20"/>
        </w:rPr>
      </w:pPr>
    </w:p>
    <w:p w14:paraId="3DBD7C74" w14:textId="77777777" w:rsidR="00C37FF8" w:rsidRPr="008D3549" w:rsidRDefault="00C37FF8" w:rsidP="00C37FF8">
      <w:pPr>
        <w:shd w:val="clear" w:color="auto" w:fill="FFFFFF"/>
        <w:spacing w:line="240" w:lineRule="auto"/>
        <w:ind w:left="2520"/>
        <w:jc w:val="both"/>
        <w:rPr>
          <w:sz w:val="20"/>
          <w:szCs w:val="20"/>
        </w:rPr>
      </w:pPr>
    </w:p>
    <w:p w14:paraId="21FEE2D7" w14:textId="77777777" w:rsidR="00324D93" w:rsidRPr="008D3549" w:rsidRDefault="00324D93">
      <w:pPr>
        <w:rPr>
          <w:sz w:val="20"/>
          <w:szCs w:val="20"/>
        </w:rPr>
      </w:pPr>
    </w:p>
    <w:p w14:paraId="1337C2DC" w14:textId="6F36E01C" w:rsidR="00F15CD3" w:rsidRPr="00C37FF8" w:rsidRDefault="002600E3" w:rsidP="00FD24B3">
      <w:pPr>
        <w:pStyle w:val="ListParagraph"/>
        <w:numPr>
          <w:ilvl w:val="1"/>
          <w:numId w:val="131"/>
        </w:numPr>
        <w:tabs>
          <w:tab w:val="left" w:pos="2127"/>
        </w:tabs>
        <w:spacing w:after="120" w:line="240" w:lineRule="auto"/>
        <w:jc w:val="both"/>
        <w:rPr>
          <w:b/>
          <w:sz w:val="20"/>
          <w:szCs w:val="20"/>
        </w:rPr>
      </w:pPr>
      <w:r w:rsidRPr="00C37FF8">
        <w:rPr>
          <w:b/>
          <w:sz w:val="20"/>
          <w:szCs w:val="20"/>
        </w:rPr>
        <w:lastRenderedPageBreak/>
        <w:t xml:space="preserve">Fighting Climate Change </w:t>
      </w:r>
    </w:p>
    <w:p w14:paraId="27409646" w14:textId="77777777" w:rsidR="00C51A9A" w:rsidRPr="008D3549" w:rsidRDefault="00C51A9A" w:rsidP="00C51A9A">
      <w:pPr>
        <w:pStyle w:val="ListParagraph"/>
        <w:tabs>
          <w:tab w:val="left" w:pos="2127"/>
        </w:tabs>
        <w:spacing w:after="120" w:line="240" w:lineRule="auto"/>
        <w:ind w:left="792"/>
        <w:jc w:val="both"/>
        <w:rPr>
          <w:sz w:val="20"/>
          <w:szCs w:val="20"/>
        </w:rPr>
      </w:pPr>
    </w:p>
    <w:p w14:paraId="5E70106D" w14:textId="66C7C444" w:rsidR="00324D93" w:rsidRPr="00C37FF8" w:rsidRDefault="002600E3" w:rsidP="00C37FF8">
      <w:pPr>
        <w:pStyle w:val="ListParagraph"/>
        <w:numPr>
          <w:ilvl w:val="2"/>
          <w:numId w:val="131"/>
        </w:numPr>
        <w:tabs>
          <w:tab w:val="left" w:pos="2127"/>
        </w:tabs>
        <w:spacing w:after="120" w:line="240" w:lineRule="auto"/>
        <w:jc w:val="both"/>
        <w:rPr>
          <w:b/>
          <w:sz w:val="20"/>
          <w:szCs w:val="20"/>
        </w:rPr>
      </w:pPr>
      <w:r w:rsidRPr="00C37FF8">
        <w:rPr>
          <w:b/>
          <w:sz w:val="20"/>
          <w:szCs w:val="20"/>
        </w:rPr>
        <w:t>Environmental Sustainability.</w:t>
      </w:r>
    </w:p>
    <w:p w14:paraId="0C330D4D" w14:textId="77E7C19E" w:rsidR="00324D93" w:rsidRPr="008D3549" w:rsidRDefault="002600E3" w:rsidP="00295F18">
      <w:pPr>
        <w:numPr>
          <w:ilvl w:val="0"/>
          <w:numId w:val="4"/>
        </w:numPr>
        <w:tabs>
          <w:tab w:val="left" w:pos="2127"/>
        </w:tabs>
        <w:spacing w:before="120" w:line="240" w:lineRule="auto"/>
        <w:jc w:val="both"/>
        <w:rPr>
          <w:sz w:val="20"/>
          <w:szCs w:val="20"/>
        </w:rPr>
      </w:pPr>
      <w:r w:rsidRPr="008D3549">
        <w:rPr>
          <w:sz w:val="20"/>
          <w:szCs w:val="20"/>
        </w:rPr>
        <w:t>Suppliers shall contribute towards the public sector’s goal of improving the sustainability of ICT purchases and their operation via the Services supplied to Buyers under this Framework Contract</w:t>
      </w:r>
      <w:r w:rsidR="00433986">
        <w:rPr>
          <w:sz w:val="20"/>
          <w:szCs w:val="20"/>
        </w:rPr>
        <w:t>;</w:t>
      </w:r>
    </w:p>
    <w:p w14:paraId="1D920570" w14:textId="23BB4899" w:rsidR="00324D93" w:rsidRPr="008D3549" w:rsidRDefault="002600E3" w:rsidP="00295F18">
      <w:pPr>
        <w:numPr>
          <w:ilvl w:val="0"/>
          <w:numId w:val="4"/>
        </w:numPr>
        <w:tabs>
          <w:tab w:val="left" w:pos="2127"/>
        </w:tabs>
        <w:spacing w:line="240" w:lineRule="auto"/>
        <w:jc w:val="both"/>
        <w:rPr>
          <w:sz w:val="20"/>
          <w:szCs w:val="20"/>
        </w:rPr>
      </w:pPr>
      <w:r w:rsidRPr="008D3549">
        <w:rPr>
          <w:sz w:val="20"/>
          <w:szCs w:val="20"/>
        </w:rPr>
        <w:t>Suppliers shall, where required, support Buyers in developing their environmental policies, by providing advice on the best use of Services supplied and where appropriate by proposing innovative Services</w:t>
      </w:r>
      <w:r w:rsidR="00433986">
        <w:rPr>
          <w:sz w:val="20"/>
          <w:szCs w:val="20"/>
        </w:rPr>
        <w:t>;</w:t>
      </w:r>
    </w:p>
    <w:p w14:paraId="05E75196" w14:textId="605838D4" w:rsidR="00324D93" w:rsidRPr="008D3549" w:rsidRDefault="002600E3" w:rsidP="00295F18">
      <w:pPr>
        <w:numPr>
          <w:ilvl w:val="0"/>
          <w:numId w:val="4"/>
        </w:numPr>
        <w:tabs>
          <w:tab w:val="left" w:pos="2127"/>
        </w:tabs>
        <w:spacing w:after="120" w:line="240" w:lineRule="auto"/>
        <w:jc w:val="both"/>
        <w:rPr>
          <w:sz w:val="20"/>
          <w:szCs w:val="20"/>
        </w:rPr>
      </w:pPr>
      <w:r w:rsidRPr="008D3549">
        <w:rPr>
          <w:sz w:val="20"/>
          <w:szCs w:val="20"/>
        </w:rPr>
        <w:t xml:space="preserve">Suppliers are required to consider the impacts of their business processes on the environment and take measures to reduce such impact including by supporting where possible the Government’s Environmental Policy and Sustainable Development  Plan: </w:t>
      </w:r>
      <w:hyperlink r:id="rId27">
        <w:r w:rsidRPr="008D3549">
          <w:rPr>
            <w:sz w:val="20"/>
            <w:szCs w:val="20"/>
            <w:u w:val="single"/>
          </w:rPr>
          <w:t>https://ww</w:t>
        </w:r>
        <w:r w:rsidRPr="008D3549">
          <w:rPr>
            <w:sz w:val="20"/>
            <w:szCs w:val="20"/>
            <w:u w:val="single"/>
          </w:rPr>
          <w:t>w</w:t>
        </w:r>
        <w:r w:rsidRPr="008D3549">
          <w:rPr>
            <w:sz w:val="20"/>
            <w:szCs w:val="20"/>
            <w:u w:val="single"/>
          </w:rPr>
          <w:t>.gov.uk/government/sustainable-development</w:t>
        </w:r>
      </w:hyperlink>
      <w:r w:rsidR="00433986">
        <w:rPr>
          <w:sz w:val="20"/>
          <w:szCs w:val="20"/>
        </w:rPr>
        <w:t xml:space="preserve"> ; and</w:t>
      </w:r>
    </w:p>
    <w:p w14:paraId="1631AE4D" w14:textId="7F76ED49" w:rsidR="00324D93" w:rsidRPr="008D3549" w:rsidRDefault="002600E3" w:rsidP="00295F18">
      <w:pPr>
        <w:numPr>
          <w:ilvl w:val="0"/>
          <w:numId w:val="4"/>
        </w:numPr>
        <w:tabs>
          <w:tab w:val="left" w:pos="2127"/>
        </w:tabs>
        <w:rPr>
          <w:sz w:val="20"/>
          <w:szCs w:val="20"/>
        </w:rPr>
      </w:pPr>
      <w:r w:rsidRPr="008D3549">
        <w:rPr>
          <w:sz w:val="20"/>
          <w:szCs w:val="20"/>
        </w:rPr>
        <w:t xml:space="preserve">The supplier shall demonstrate how it delivers the sustainability agenda as </w:t>
      </w:r>
      <w:r w:rsidRPr="00195C17">
        <w:rPr>
          <w:sz w:val="20"/>
          <w:szCs w:val="20"/>
        </w:rPr>
        <w:t xml:space="preserve">detailed in the Outsourcing Playbook: </w:t>
      </w:r>
      <w:hyperlink r:id="rId28" w:history="1">
        <w:r w:rsidR="00AA787A" w:rsidRPr="00AA787A">
          <w:rPr>
            <w:rStyle w:val="Hyperlink"/>
            <w:color w:val="auto"/>
            <w:sz w:val="20"/>
            <w:szCs w:val="20"/>
          </w:rPr>
          <w:t>https://www.gov.uk/government/publications/the-outsourcing-playbook</w:t>
        </w:r>
      </w:hyperlink>
    </w:p>
    <w:p w14:paraId="0AF88C67" w14:textId="77777777" w:rsidR="00324D93" w:rsidRPr="008D3549" w:rsidRDefault="00324D93">
      <w:pPr>
        <w:tabs>
          <w:tab w:val="left" w:pos="2127"/>
        </w:tabs>
        <w:ind w:left="1800"/>
        <w:rPr>
          <w:sz w:val="20"/>
          <w:szCs w:val="20"/>
          <w:u w:val="single"/>
        </w:rPr>
      </w:pPr>
    </w:p>
    <w:p w14:paraId="7C2F0961" w14:textId="12C5E9FF" w:rsidR="00324D93" w:rsidRDefault="002600E3" w:rsidP="00FD24B3">
      <w:pPr>
        <w:pStyle w:val="ListParagraph"/>
        <w:numPr>
          <w:ilvl w:val="0"/>
          <w:numId w:val="132"/>
        </w:numPr>
        <w:tabs>
          <w:tab w:val="left" w:pos="2127"/>
        </w:tabs>
        <w:rPr>
          <w:b/>
          <w:sz w:val="20"/>
          <w:szCs w:val="20"/>
        </w:rPr>
      </w:pPr>
      <w:r w:rsidRPr="00C37FF8">
        <w:rPr>
          <w:b/>
          <w:sz w:val="20"/>
          <w:szCs w:val="20"/>
        </w:rPr>
        <w:t>Energy Efficiency</w:t>
      </w:r>
    </w:p>
    <w:p w14:paraId="4DAE9435" w14:textId="77777777" w:rsidR="00C37FF8" w:rsidRPr="00C37FF8" w:rsidRDefault="00C37FF8" w:rsidP="00C37FF8">
      <w:pPr>
        <w:pStyle w:val="ListParagraph"/>
        <w:tabs>
          <w:tab w:val="left" w:pos="2127"/>
        </w:tabs>
        <w:rPr>
          <w:b/>
          <w:sz w:val="20"/>
          <w:szCs w:val="20"/>
        </w:rPr>
      </w:pPr>
    </w:p>
    <w:p w14:paraId="3387D6C2" w14:textId="6787E1E5" w:rsidR="00324D93" w:rsidRPr="00195C17" w:rsidRDefault="002600E3" w:rsidP="00295F18">
      <w:pPr>
        <w:numPr>
          <w:ilvl w:val="0"/>
          <w:numId w:val="3"/>
        </w:numPr>
        <w:tabs>
          <w:tab w:val="left" w:pos="2127"/>
        </w:tabs>
        <w:spacing w:after="120" w:line="240" w:lineRule="auto"/>
        <w:jc w:val="both"/>
        <w:rPr>
          <w:sz w:val="20"/>
          <w:szCs w:val="20"/>
        </w:rPr>
      </w:pPr>
      <w:r w:rsidRPr="008D3549">
        <w:rPr>
          <w:sz w:val="20"/>
          <w:szCs w:val="20"/>
        </w:rPr>
        <w:t xml:space="preserve">Suppliers </w:t>
      </w:r>
      <w:r w:rsidR="00CA7AA0">
        <w:rPr>
          <w:sz w:val="20"/>
          <w:szCs w:val="20"/>
        </w:rPr>
        <w:t>shall</w:t>
      </w:r>
      <w:r w:rsidRPr="008D3549">
        <w:rPr>
          <w:sz w:val="20"/>
          <w:szCs w:val="20"/>
        </w:rPr>
        <w:t xml:space="preserve"> consider the energy efficiency of all Goods and/or Services offered </w:t>
      </w:r>
      <w:r w:rsidRPr="00195C17">
        <w:rPr>
          <w:sz w:val="20"/>
          <w:szCs w:val="20"/>
        </w:rPr>
        <w:t>to Buyers and provide appropriate solutions and advice:</w:t>
      </w:r>
    </w:p>
    <w:p w14:paraId="7D46A884" w14:textId="43957E4D" w:rsidR="00324D93" w:rsidRPr="00195C17" w:rsidRDefault="002600E3">
      <w:pPr>
        <w:tabs>
          <w:tab w:val="left" w:pos="2127"/>
        </w:tabs>
        <w:spacing w:after="120" w:line="240" w:lineRule="auto"/>
        <w:ind w:left="1800"/>
        <w:jc w:val="both"/>
        <w:rPr>
          <w:sz w:val="20"/>
          <w:szCs w:val="20"/>
          <w:u w:val="single"/>
        </w:rPr>
      </w:pPr>
      <w:r w:rsidRPr="00195C17">
        <w:rPr>
          <w:sz w:val="20"/>
          <w:szCs w:val="20"/>
        </w:rPr>
        <w:t xml:space="preserve">DEFRA: </w:t>
      </w:r>
      <w:r w:rsidR="00AA787A" w:rsidRPr="00AA787A">
        <w:rPr>
          <w:sz w:val="20"/>
          <w:szCs w:val="20"/>
          <w:u w:val="single"/>
        </w:rPr>
        <w:t>https://www.gov.uk/government/publications/sustainability-in-information-and-communication-technology-ict-a-defra-guide</w:t>
      </w:r>
    </w:p>
    <w:p w14:paraId="1ABBBA34" w14:textId="77777777" w:rsidR="00324D93" w:rsidRPr="00195C17" w:rsidRDefault="002600E3">
      <w:pPr>
        <w:tabs>
          <w:tab w:val="left" w:pos="2127"/>
        </w:tabs>
        <w:spacing w:before="120" w:after="120" w:line="240" w:lineRule="auto"/>
        <w:ind w:left="1800"/>
        <w:jc w:val="both"/>
        <w:rPr>
          <w:sz w:val="20"/>
          <w:szCs w:val="20"/>
        </w:rPr>
      </w:pPr>
      <w:r w:rsidRPr="00195C17">
        <w:rPr>
          <w:sz w:val="20"/>
          <w:szCs w:val="20"/>
        </w:rPr>
        <w:t>Certification of Energy Efficiency for Data Centres:</w:t>
      </w:r>
      <w:r w:rsidRPr="00195C17">
        <w:rPr>
          <w:rFonts w:ascii="Calibri" w:eastAsia="Calibri" w:hAnsi="Calibri" w:cs="Calibri"/>
          <w:sz w:val="20"/>
          <w:szCs w:val="20"/>
        </w:rPr>
        <w:t xml:space="preserve"> </w:t>
      </w:r>
      <w:hyperlink r:id="rId29">
        <w:r w:rsidRPr="00195C17">
          <w:rPr>
            <w:sz w:val="20"/>
            <w:szCs w:val="20"/>
            <w:u w:val="single"/>
          </w:rPr>
          <w:t>https://www.ceedacert.com/</w:t>
        </w:r>
      </w:hyperlink>
    </w:p>
    <w:p w14:paraId="2EE3263F" w14:textId="77777777" w:rsidR="00324D93" w:rsidRPr="008D3549" w:rsidRDefault="00324D93">
      <w:pPr>
        <w:tabs>
          <w:tab w:val="left" w:pos="2127"/>
        </w:tabs>
        <w:spacing w:before="120" w:after="120" w:line="240" w:lineRule="auto"/>
        <w:rPr>
          <w:sz w:val="20"/>
          <w:szCs w:val="20"/>
        </w:rPr>
      </w:pPr>
    </w:p>
    <w:p w14:paraId="5B3F120E" w14:textId="4239CFB2" w:rsidR="00324D93" w:rsidRPr="00C37FF8" w:rsidRDefault="002600E3" w:rsidP="00FD24B3">
      <w:pPr>
        <w:pStyle w:val="ListParagraph"/>
        <w:numPr>
          <w:ilvl w:val="0"/>
          <w:numId w:val="133"/>
        </w:numPr>
        <w:tabs>
          <w:tab w:val="left" w:pos="2127"/>
        </w:tabs>
        <w:spacing w:before="120" w:line="240" w:lineRule="auto"/>
        <w:jc w:val="both"/>
        <w:rPr>
          <w:b/>
          <w:sz w:val="20"/>
          <w:szCs w:val="20"/>
        </w:rPr>
      </w:pPr>
      <w:r w:rsidRPr="00C37FF8">
        <w:rPr>
          <w:b/>
          <w:sz w:val="20"/>
          <w:szCs w:val="20"/>
        </w:rPr>
        <w:t xml:space="preserve">‘Carbon Footprint’ measurement </w:t>
      </w:r>
    </w:p>
    <w:p w14:paraId="1DA494C1" w14:textId="7902A2AC" w:rsidR="00324D93" w:rsidRPr="008D3549" w:rsidRDefault="002600E3" w:rsidP="00FD24B3">
      <w:pPr>
        <w:numPr>
          <w:ilvl w:val="0"/>
          <w:numId w:val="76"/>
        </w:numPr>
        <w:tabs>
          <w:tab w:val="left" w:pos="2127"/>
        </w:tabs>
        <w:spacing w:before="120" w:line="240" w:lineRule="auto"/>
        <w:jc w:val="both"/>
        <w:rPr>
          <w:sz w:val="20"/>
          <w:szCs w:val="20"/>
        </w:rPr>
      </w:pPr>
      <w:r w:rsidRPr="008D3549">
        <w:rPr>
          <w:sz w:val="20"/>
          <w:szCs w:val="20"/>
        </w:rPr>
        <w:t xml:space="preserve">Suppliers </w:t>
      </w:r>
      <w:r w:rsidR="00CA7AA0">
        <w:rPr>
          <w:sz w:val="20"/>
          <w:szCs w:val="20"/>
        </w:rPr>
        <w:t>shall</w:t>
      </w:r>
      <w:r w:rsidRPr="008D3549">
        <w:rPr>
          <w:sz w:val="20"/>
          <w:szCs w:val="20"/>
        </w:rPr>
        <w:t xml:space="preserve"> provide Information, where required by the Buyer, on all relevant products and Services to assist Customers in the task of calculating their total carbon footprint.</w:t>
      </w:r>
    </w:p>
    <w:p w14:paraId="1BB49010" w14:textId="77777777" w:rsidR="00F15CD3" w:rsidRPr="008D3549" w:rsidRDefault="00F15CD3" w:rsidP="00F15CD3">
      <w:pPr>
        <w:tabs>
          <w:tab w:val="left" w:pos="2127"/>
        </w:tabs>
        <w:spacing w:before="120" w:line="240" w:lineRule="auto"/>
        <w:jc w:val="both"/>
        <w:rPr>
          <w:sz w:val="20"/>
          <w:szCs w:val="20"/>
        </w:rPr>
      </w:pPr>
    </w:p>
    <w:p w14:paraId="5D80252F" w14:textId="6C01CA23" w:rsidR="00324D93" w:rsidRPr="00C37FF8" w:rsidRDefault="002600E3" w:rsidP="00FD24B3">
      <w:pPr>
        <w:pStyle w:val="ListParagraph"/>
        <w:numPr>
          <w:ilvl w:val="0"/>
          <w:numId w:val="134"/>
        </w:numPr>
        <w:tabs>
          <w:tab w:val="left" w:pos="2127"/>
        </w:tabs>
        <w:spacing w:before="120" w:line="240" w:lineRule="auto"/>
        <w:jc w:val="both"/>
        <w:rPr>
          <w:b/>
          <w:sz w:val="20"/>
          <w:szCs w:val="20"/>
        </w:rPr>
      </w:pPr>
      <w:r w:rsidRPr="00C37FF8">
        <w:rPr>
          <w:b/>
          <w:sz w:val="20"/>
          <w:szCs w:val="20"/>
        </w:rPr>
        <w:t>Waste Management</w:t>
      </w:r>
    </w:p>
    <w:p w14:paraId="181F74B6" w14:textId="2DC644B0" w:rsidR="00324D93" w:rsidRPr="008D3549" w:rsidRDefault="002600E3" w:rsidP="00FD24B3">
      <w:pPr>
        <w:numPr>
          <w:ilvl w:val="0"/>
          <w:numId w:val="52"/>
        </w:numPr>
        <w:spacing w:before="120" w:line="240" w:lineRule="auto"/>
        <w:jc w:val="both"/>
        <w:rPr>
          <w:sz w:val="20"/>
          <w:szCs w:val="20"/>
        </w:rPr>
      </w:pPr>
      <w:r w:rsidRPr="008D3549">
        <w:rPr>
          <w:sz w:val="20"/>
          <w:szCs w:val="20"/>
        </w:rPr>
        <w:t>Suppliers shall ensure that they have adequate waste management solutions for the Services</w:t>
      </w:r>
      <w:r w:rsidR="00433986">
        <w:rPr>
          <w:sz w:val="20"/>
          <w:szCs w:val="20"/>
        </w:rPr>
        <w:t>; and</w:t>
      </w:r>
    </w:p>
    <w:p w14:paraId="09CD2E88" w14:textId="77777777" w:rsidR="00324D93" w:rsidRPr="008D3549" w:rsidRDefault="002600E3" w:rsidP="00FD24B3">
      <w:pPr>
        <w:numPr>
          <w:ilvl w:val="0"/>
          <w:numId w:val="52"/>
        </w:numPr>
        <w:spacing w:after="120" w:line="240" w:lineRule="auto"/>
        <w:jc w:val="both"/>
        <w:rPr>
          <w:sz w:val="20"/>
          <w:szCs w:val="20"/>
        </w:rPr>
      </w:pPr>
      <w:r w:rsidRPr="008D3549">
        <w:rPr>
          <w:sz w:val="20"/>
          <w:szCs w:val="20"/>
        </w:rPr>
        <w:t>Suppliers shall, where requested, provide Buyers with a waste management strategy for the Services including refresh, refurbishment or reuse of equipment and environmental recovery, recycling or disposal options.</w:t>
      </w:r>
    </w:p>
    <w:p w14:paraId="1F7EC4AA" w14:textId="77777777" w:rsidR="00324D93" w:rsidRPr="008D3549" w:rsidRDefault="002600E3">
      <w:pPr>
        <w:spacing w:before="120" w:after="120" w:line="240" w:lineRule="auto"/>
        <w:ind w:left="1800"/>
        <w:jc w:val="both"/>
        <w:rPr>
          <w:sz w:val="20"/>
          <w:szCs w:val="20"/>
        </w:rPr>
      </w:pPr>
      <w:r w:rsidRPr="008D3549">
        <w:rPr>
          <w:sz w:val="20"/>
          <w:szCs w:val="20"/>
        </w:rPr>
        <w:t>External links for guidance:</w:t>
      </w:r>
    </w:p>
    <w:p w14:paraId="5D4B7C82" w14:textId="77777777" w:rsidR="00324D93" w:rsidRPr="00195C17" w:rsidRDefault="002600E3">
      <w:pPr>
        <w:spacing w:before="120" w:after="120" w:line="240" w:lineRule="auto"/>
        <w:ind w:left="1800"/>
        <w:jc w:val="both"/>
        <w:rPr>
          <w:sz w:val="20"/>
          <w:szCs w:val="20"/>
        </w:rPr>
      </w:pPr>
      <w:r w:rsidRPr="00195C17">
        <w:rPr>
          <w:sz w:val="20"/>
          <w:szCs w:val="20"/>
        </w:rPr>
        <w:t>WEEE Directive:</w:t>
      </w:r>
    </w:p>
    <w:p w14:paraId="33F45D65" w14:textId="77777777" w:rsidR="00324D93" w:rsidRPr="00195C17" w:rsidRDefault="0052761B">
      <w:pPr>
        <w:spacing w:before="120" w:after="120" w:line="240" w:lineRule="auto"/>
        <w:ind w:left="1800"/>
        <w:jc w:val="both"/>
        <w:rPr>
          <w:sz w:val="20"/>
          <w:szCs w:val="20"/>
        </w:rPr>
      </w:pPr>
      <w:hyperlink r:id="rId30">
        <w:r w:rsidR="002600E3" w:rsidRPr="00195C17">
          <w:rPr>
            <w:sz w:val="20"/>
            <w:szCs w:val="20"/>
            <w:u w:val="single"/>
          </w:rPr>
          <w:t>http://www.environment-agency.gov.uk/business/topics/waste/32084.aspx</w:t>
        </w:r>
      </w:hyperlink>
    </w:p>
    <w:p w14:paraId="40AFC12F" w14:textId="77777777" w:rsidR="00324D93" w:rsidRPr="00195C17" w:rsidRDefault="002600E3">
      <w:pPr>
        <w:spacing w:before="120" w:after="120" w:line="240" w:lineRule="auto"/>
        <w:ind w:left="1800"/>
        <w:jc w:val="both"/>
        <w:rPr>
          <w:sz w:val="20"/>
          <w:szCs w:val="20"/>
        </w:rPr>
      </w:pPr>
      <w:r w:rsidRPr="00195C17">
        <w:rPr>
          <w:sz w:val="20"/>
          <w:szCs w:val="20"/>
        </w:rPr>
        <w:t>and</w:t>
      </w:r>
    </w:p>
    <w:p w14:paraId="31930B95" w14:textId="77777777" w:rsidR="00324D93" w:rsidRPr="00195C17" w:rsidRDefault="0052761B">
      <w:pPr>
        <w:spacing w:before="120" w:after="120" w:line="240" w:lineRule="auto"/>
        <w:ind w:left="1800"/>
        <w:jc w:val="both"/>
        <w:rPr>
          <w:sz w:val="20"/>
          <w:szCs w:val="20"/>
        </w:rPr>
      </w:pPr>
      <w:hyperlink r:id="rId31">
        <w:r w:rsidR="002600E3" w:rsidRPr="00195C17">
          <w:rPr>
            <w:sz w:val="20"/>
            <w:szCs w:val="20"/>
            <w:u w:val="single"/>
          </w:rPr>
          <w:t>http://eur-lex.europa.eu/LexUriServ/LexUriServ.do?uri=CELEX:32002L0096:EN:NOT</w:t>
        </w:r>
      </w:hyperlink>
    </w:p>
    <w:p w14:paraId="71300EFE" w14:textId="77777777" w:rsidR="00324D93" w:rsidRPr="00195C17" w:rsidRDefault="002600E3">
      <w:pPr>
        <w:spacing w:before="120" w:after="120" w:line="240" w:lineRule="auto"/>
        <w:ind w:left="1800"/>
        <w:jc w:val="both"/>
        <w:rPr>
          <w:sz w:val="20"/>
          <w:szCs w:val="20"/>
        </w:rPr>
      </w:pPr>
      <w:r w:rsidRPr="00195C17">
        <w:rPr>
          <w:sz w:val="20"/>
          <w:szCs w:val="20"/>
        </w:rPr>
        <w:t>RoHS Regulations:</w:t>
      </w:r>
    </w:p>
    <w:p w14:paraId="5BBC2B7F" w14:textId="77777777" w:rsidR="00324D93" w:rsidRPr="00195C17" w:rsidRDefault="0052761B">
      <w:pPr>
        <w:spacing w:before="120" w:after="120" w:line="240" w:lineRule="auto"/>
        <w:ind w:left="1800"/>
        <w:jc w:val="both"/>
        <w:rPr>
          <w:sz w:val="20"/>
          <w:szCs w:val="20"/>
        </w:rPr>
      </w:pPr>
      <w:hyperlink r:id="rId32">
        <w:r w:rsidR="002600E3" w:rsidRPr="00195C17">
          <w:rPr>
            <w:sz w:val="20"/>
            <w:szCs w:val="20"/>
            <w:u w:val="single"/>
          </w:rPr>
          <w:t>http://www.rohs.gov.uk/</w:t>
        </w:r>
      </w:hyperlink>
    </w:p>
    <w:p w14:paraId="38704B14" w14:textId="4C66408E" w:rsidR="00324D93" w:rsidRDefault="00324D93">
      <w:pPr>
        <w:spacing w:before="120" w:after="120" w:line="240" w:lineRule="auto"/>
        <w:jc w:val="both"/>
        <w:rPr>
          <w:sz w:val="20"/>
          <w:szCs w:val="20"/>
        </w:rPr>
      </w:pPr>
    </w:p>
    <w:p w14:paraId="09C7774F" w14:textId="4438BE82" w:rsidR="00C37FF8" w:rsidRDefault="00C37FF8">
      <w:pPr>
        <w:spacing w:before="120" w:after="120" w:line="240" w:lineRule="auto"/>
        <w:jc w:val="both"/>
        <w:rPr>
          <w:sz w:val="20"/>
          <w:szCs w:val="20"/>
        </w:rPr>
      </w:pPr>
    </w:p>
    <w:p w14:paraId="4FF14C87" w14:textId="77777777" w:rsidR="00C37FF8" w:rsidRPr="008D3549" w:rsidRDefault="00C37FF8">
      <w:pPr>
        <w:spacing w:before="120" w:after="120" w:line="240" w:lineRule="auto"/>
        <w:jc w:val="both"/>
        <w:rPr>
          <w:sz w:val="20"/>
          <w:szCs w:val="20"/>
        </w:rPr>
      </w:pPr>
    </w:p>
    <w:p w14:paraId="775BCC6D" w14:textId="759A1084" w:rsidR="00324D93" w:rsidRPr="00C37FF8" w:rsidRDefault="002600E3" w:rsidP="00FD24B3">
      <w:pPr>
        <w:pStyle w:val="ListParagraph"/>
        <w:numPr>
          <w:ilvl w:val="0"/>
          <w:numId w:val="135"/>
        </w:numPr>
        <w:spacing w:before="120" w:after="120" w:line="259" w:lineRule="auto"/>
        <w:jc w:val="both"/>
        <w:rPr>
          <w:b/>
          <w:sz w:val="20"/>
          <w:szCs w:val="20"/>
        </w:rPr>
      </w:pPr>
      <w:r w:rsidRPr="00C37FF8">
        <w:rPr>
          <w:b/>
          <w:sz w:val="20"/>
          <w:szCs w:val="20"/>
        </w:rPr>
        <w:lastRenderedPageBreak/>
        <w:t>Measurement and reporting</w:t>
      </w:r>
    </w:p>
    <w:p w14:paraId="32788486" w14:textId="77777777" w:rsidR="005B28E1" w:rsidRPr="008D3549" w:rsidRDefault="005B28E1" w:rsidP="005B28E1">
      <w:pPr>
        <w:pStyle w:val="ListParagraph"/>
        <w:spacing w:before="120" w:after="120" w:line="259" w:lineRule="auto"/>
        <w:ind w:left="780"/>
        <w:jc w:val="both"/>
        <w:rPr>
          <w:sz w:val="20"/>
          <w:szCs w:val="20"/>
        </w:rPr>
      </w:pPr>
    </w:p>
    <w:p w14:paraId="17BE5D6C" w14:textId="5480EA29" w:rsidR="00324D93" w:rsidRPr="008D3549" w:rsidRDefault="002600E3" w:rsidP="00FD24B3">
      <w:pPr>
        <w:pStyle w:val="ListParagraph"/>
        <w:numPr>
          <w:ilvl w:val="0"/>
          <w:numId w:val="137"/>
        </w:numPr>
        <w:spacing w:before="120" w:after="120" w:line="259" w:lineRule="auto"/>
        <w:jc w:val="both"/>
        <w:rPr>
          <w:sz w:val="20"/>
          <w:szCs w:val="20"/>
          <w:highlight w:val="white"/>
        </w:rPr>
      </w:pPr>
      <w:r w:rsidRPr="008D3549">
        <w:rPr>
          <w:sz w:val="20"/>
          <w:szCs w:val="20"/>
        </w:rPr>
        <w:t>Suppliers are required to develop and maintain a plan throughout the life of the Framework Contract detailing how the</w:t>
      </w:r>
      <w:r w:rsidRPr="008D3549">
        <w:rPr>
          <w:sz w:val="20"/>
          <w:szCs w:val="20"/>
          <w:highlight w:val="white"/>
        </w:rPr>
        <w:t xml:space="preserve"> Supplier will contribute to the overall achievement of our Social Value priorities.  For the avoidance of doubt:</w:t>
      </w:r>
    </w:p>
    <w:p w14:paraId="70A40CCB" w14:textId="77777777" w:rsidR="005B28E1" w:rsidRPr="008D3549" w:rsidRDefault="005B28E1" w:rsidP="005B28E1">
      <w:pPr>
        <w:pStyle w:val="ListParagraph"/>
        <w:spacing w:before="120" w:after="120" w:line="259" w:lineRule="auto"/>
        <w:ind w:left="1584"/>
        <w:jc w:val="both"/>
        <w:rPr>
          <w:sz w:val="20"/>
          <w:szCs w:val="20"/>
          <w:highlight w:val="white"/>
        </w:rPr>
      </w:pPr>
    </w:p>
    <w:p w14:paraId="208E2A16" w14:textId="53A68C2B" w:rsidR="005B28E1" w:rsidRPr="008D3549" w:rsidRDefault="002600E3" w:rsidP="00FD24B3">
      <w:pPr>
        <w:pStyle w:val="ListParagraph"/>
        <w:numPr>
          <w:ilvl w:val="0"/>
          <w:numId w:val="136"/>
        </w:numPr>
        <w:spacing w:before="120" w:line="259" w:lineRule="auto"/>
        <w:jc w:val="both"/>
        <w:rPr>
          <w:sz w:val="20"/>
          <w:szCs w:val="20"/>
        </w:rPr>
      </w:pPr>
      <w:r w:rsidRPr="008D3549">
        <w:rPr>
          <w:sz w:val="20"/>
          <w:szCs w:val="20"/>
        </w:rPr>
        <w:t>The Social Value commitments and targets made during the Call-Off Procedure will form part of the contractual agreement between the Buyer and the Supplier, therefore bidders should only commit to activities that are within their capacity and capability to deliver</w:t>
      </w:r>
      <w:r w:rsidR="00433986">
        <w:rPr>
          <w:sz w:val="20"/>
          <w:szCs w:val="20"/>
        </w:rPr>
        <w:t>;</w:t>
      </w:r>
    </w:p>
    <w:p w14:paraId="3E860B05" w14:textId="6684FE7A" w:rsidR="005B28E1" w:rsidRPr="008D3549" w:rsidRDefault="002600E3" w:rsidP="00FD24B3">
      <w:pPr>
        <w:pStyle w:val="ListParagraph"/>
        <w:numPr>
          <w:ilvl w:val="0"/>
          <w:numId w:val="136"/>
        </w:numPr>
        <w:spacing w:before="120" w:line="259" w:lineRule="auto"/>
        <w:jc w:val="both"/>
        <w:rPr>
          <w:sz w:val="20"/>
          <w:szCs w:val="20"/>
        </w:rPr>
      </w:pPr>
      <w:r w:rsidRPr="008D3549">
        <w:rPr>
          <w:sz w:val="20"/>
          <w:szCs w:val="20"/>
        </w:rPr>
        <w:t>Social value forms part of the quality criteria and will be evaluated independently of price. Suppliers are therefore strongly advised not to include any additional costs related to social value as part of the price submission as this may negatively impact the competitiveness of Supplier overall tender submission</w:t>
      </w:r>
      <w:r w:rsidR="00433986">
        <w:rPr>
          <w:sz w:val="20"/>
          <w:szCs w:val="20"/>
        </w:rPr>
        <w:t>;</w:t>
      </w:r>
    </w:p>
    <w:p w14:paraId="6F5655A4" w14:textId="12DC0D52" w:rsidR="005B28E1" w:rsidRPr="008D3549" w:rsidRDefault="002600E3" w:rsidP="00FD24B3">
      <w:pPr>
        <w:pStyle w:val="ListParagraph"/>
        <w:numPr>
          <w:ilvl w:val="0"/>
          <w:numId w:val="136"/>
        </w:numPr>
        <w:spacing w:before="120" w:line="259" w:lineRule="auto"/>
        <w:jc w:val="both"/>
        <w:rPr>
          <w:sz w:val="20"/>
          <w:szCs w:val="20"/>
        </w:rPr>
      </w:pPr>
      <w:r w:rsidRPr="008D3549">
        <w:rPr>
          <w:sz w:val="20"/>
          <w:szCs w:val="20"/>
        </w:rPr>
        <w:t xml:space="preserve">The Supplier </w:t>
      </w:r>
      <w:r w:rsidR="00CA7AA0">
        <w:rPr>
          <w:sz w:val="20"/>
          <w:szCs w:val="20"/>
        </w:rPr>
        <w:t>shall</w:t>
      </w:r>
      <w:r w:rsidRPr="008D3549">
        <w:rPr>
          <w:sz w:val="20"/>
          <w:szCs w:val="20"/>
        </w:rPr>
        <w:t xml:space="preserve"> provide an implementation plan to the Buyer detailing how the required Social Value commitments will be delivered through the Call-Off Contract</w:t>
      </w:r>
      <w:r w:rsidR="00433986">
        <w:rPr>
          <w:sz w:val="20"/>
          <w:szCs w:val="20"/>
        </w:rPr>
        <w:t>; and</w:t>
      </w:r>
    </w:p>
    <w:p w14:paraId="7325EDA3" w14:textId="5F340820" w:rsidR="00324D93" w:rsidRDefault="002600E3" w:rsidP="00FD24B3">
      <w:pPr>
        <w:pStyle w:val="ListParagraph"/>
        <w:numPr>
          <w:ilvl w:val="0"/>
          <w:numId w:val="136"/>
        </w:numPr>
        <w:spacing w:before="120" w:line="259" w:lineRule="auto"/>
        <w:jc w:val="both"/>
        <w:rPr>
          <w:sz w:val="20"/>
          <w:szCs w:val="20"/>
        </w:rPr>
      </w:pPr>
      <w:r w:rsidRPr="008D3549">
        <w:rPr>
          <w:sz w:val="20"/>
          <w:szCs w:val="20"/>
        </w:rPr>
        <w:t xml:space="preserve">Buyers and Suppliers will jointly agree the timeline for delivering the targets and measures that were committed to by the Supplier during the Call Off Procedure. </w:t>
      </w:r>
    </w:p>
    <w:p w14:paraId="6A28AAC2" w14:textId="77777777" w:rsidR="00195C17" w:rsidRPr="008D3549" w:rsidRDefault="00195C17" w:rsidP="00195C17">
      <w:pPr>
        <w:pStyle w:val="ListParagraph"/>
        <w:spacing w:before="120" w:line="259" w:lineRule="auto"/>
        <w:ind w:left="2520"/>
        <w:jc w:val="both"/>
        <w:rPr>
          <w:sz w:val="20"/>
          <w:szCs w:val="20"/>
        </w:rPr>
      </w:pPr>
    </w:p>
    <w:p w14:paraId="3E5C2E62" w14:textId="5D24D6EE" w:rsidR="00324D93" w:rsidRPr="008D3549" w:rsidRDefault="002600E3" w:rsidP="00FD24B3">
      <w:pPr>
        <w:pStyle w:val="ListParagraph"/>
        <w:numPr>
          <w:ilvl w:val="0"/>
          <w:numId w:val="137"/>
        </w:numPr>
        <w:spacing w:before="120" w:after="120" w:line="259" w:lineRule="auto"/>
        <w:jc w:val="both"/>
        <w:rPr>
          <w:sz w:val="20"/>
          <w:szCs w:val="20"/>
        </w:rPr>
      </w:pPr>
      <w:r w:rsidRPr="008D3549">
        <w:rPr>
          <w:sz w:val="20"/>
          <w:szCs w:val="20"/>
        </w:rPr>
        <w:t>Delivering Social Value -</w:t>
      </w:r>
    </w:p>
    <w:p w14:paraId="716C2DAE" w14:textId="7C9D9E16" w:rsidR="00324D93" w:rsidRPr="008D3549" w:rsidRDefault="002600E3" w:rsidP="00FD24B3">
      <w:pPr>
        <w:numPr>
          <w:ilvl w:val="0"/>
          <w:numId w:val="45"/>
        </w:numPr>
        <w:shd w:val="clear" w:color="auto" w:fill="FFFFFF"/>
        <w:spacing w:before="120" w:line="259" w:lineRule="auto"/>
        <w:jc w:val="both"/>
        <w:rPr>
          <w:sz w:val="20"/>
          <w:szCs w:val="20"/>
        </w:rPr>
      </w:pPr>
      <w:r w:rsidRPr="008D3549">
        <w:rPr>
          <w:sz w:val="20"/>
          <w:szCs w:val="20"/>
        </w:rPr>
        <w:t xml:space="preserve">The Supplier </w:t>
      </w:r>
      <w:r w:rsidR="00CA7AA0">
        <w:rPr>
          <w:sz w:val="20"/>
          <w:szCs w:val="20"/>
        </w:rPr>
        <w:t>shall</w:t>
      </w:r>
      <w:r w:rsidRPr="008D3549">
        <w:rPr>
          <w:sz w:val="20"/>
          <w:szCs w:val="20"/>
        </w:rPr>
        <w:t xml:space="preserve"> manage, measure and report on the delivery of Social Value throughout the life of all Call-Off Contracts under this Framework Agreement</w:t>
      </w:r>
      <w:r w:rsidR="00433986">
        <w:rPr>
          <w:sz w:val="20"/>
          <w:szCs w:val="20"/>
        </w:rPr>
        <w:t xml:space="preserve">; </w:t>
      </w:r>
    </w:p>
    <w:p w14:paraId="5E21625F" w14:textId="679AEACB" w:rsidR="00324D93" w:rsidRPr="008D3549" w:rsidRDefault="002600E3" w:rsidP="00FD24B3">
      <w:pPr>
        <w:numPr>
          <w:ilvl w:val="0"/>
          <w:numId w:val="45"/>
        </w:numPr>
        <w:shd w:val="clear" w:color="auto" w:fill="FFFFFF"/>
        <w:spacing w:line="259" w:lineRule="auto"/>
        <w:jc w:val="both"/>
        <w:rPr>
          <w:sz w:val="20"/>
          <w:szCs w:val="20"/>
        </w:rPr>
      </w:pPr>
      <w:r w:rsidRPr="008D3549">
        <w:rPr>
          <w:sz w:val="20"/>
          <w:szCs w:val="20"/>
        </w:rPr>
        <w:t xml:space="preserve">The Supplier </w:t>
      </w:r>
      <w:r w:rsidR="00CA7AA0">
        <w:rPr>
          <w:sz w:val="20"/>
          <w:szCs w:val="20"/>
        </w:rPr>
        <w:t>shall</w:t>
      </w:r>
      <w:r w:rsidRPr="008D3549">
        <w:rPr>
          <w:sz w:val="20"/>
          <w:szCs w:val="20"/>
        </w:rPr>
        <w:t xml:space="preserve"> provide an annual Social Value Delivery Statement to CCS detailing the Social Value that has been delivered through Call-Off Contracts under this Framework</w:t>
      </w:r>
      <w:r w:rsidR="00433986">
        <w:rPr>
          <w:sz w:val="20"/>
          <w:szCs w:val="20"/>
        </w:rPr>
        <w:t>; and</w:t>
      </w:r>
    </w:p>
    <w:p w14:paraId="09357EDF" w14:textId="12770A0C" w:rsidR="00324D93" w:rsidRPr="005F6F63" w:rsidRDefault="002600E3" w:rsidP="00B80ED8">
      <w:pPr>
        <w:numPr>
          <w:ilvl w:val="0"/>
          <w:numId w:val="45"/>
        </w:numPr>
        <w:shd w:val="clear" w:color="auto" w:fill="FFFFFF"/>
        <w:spacing w:after="120" w:line="259" w:lineRule="auto"/>
        <w:jc w:val="both"/>
        <w:rPr>
          <w:sz w:val="20"/>
          <w:szCs w:val="20"/>
        </w:rPr>
      </w:pPr>
      <w:r w:rsidRPr="005F6F63">
        <w:rPr>
          <w:sz w:val="20"/>
          <w:szCs w:val="20"/>
        </w:rPr>
        <w:t>As part of the Civil Society Strategy implementation CCS reserves the right to publish information on the delivery of Social Value through this Framework and may contact suppliers requesting case studies for the purpose of increasing awareness and sharing knowledge.</w:t>
      </w:r>
    </w:p>
    <w:p w14:paraId="2BC86CCF" w14:textId="77777777" w:rsidR="00324D93" w:rsidRPr="008D3549" w:rsidRDefault="00324D93">
      <w:pPr>
        <w:widowControl w:val="0"/>
        <w:spacing w:before="172"/>
        <w:ind w:left="720" w:right="508"/>
        <w:rPr>
          <w:sz w:val="20"/>
          <w:szCs w:val="20"/>
        </w:rPr>
      </w:pPr>
    </w:p>
    <w:p w14:paraId="4303048F" w14:textId="77777777" w:rsidR="00324D93" w:rsidRPr="008D3549" w:rsidRDefault="00324D93">
      <w:pPr>
        <w:widowControl w:val="0"/>
        <w:spacing w:before="172"/>
        <w:ind w:left="720" w:right="508"/>
        <w:rPr>
          <w:sz w:val="20"/>
          <w:szCs w:val="20"/>
        </w:rPr>
      </w:pPr>
    </w:p>
    <w:p w14:paraId="65D2C71A" w14:textId="77777777" w:rsidR="00324D93" w:rsidRPr="008D3549" w:rsidRDefault="00324D93">
      <w:pPr>
        <w:widowControl w:val="0"/>
        <w:spacing w:before="172"/>
        <w:ind w:left="720" w:right="508"/>
        <w:rPr>
          <w:sz w:val="20"/>
          <w:szCs w:val="20"/>
        </w:rPr>
      </w:pPr>
    </w:p>
    <w:p w14:paraId="622D1286" w14:textId="77777777" w:rsidR="00324D93" w:rsidRPr="008D3549" w:rsidRDefault="00324D93">
      <w:pPr>
        <w:widowControl w:val="0"/>
        <w:spacing w:before="172"/>
        <w:ind w:left="720" w:right="508"/>
        <w:rPr>
          <w:sz w:val="20"/>
          <w:szCs w:val="20"/>
        </w:rPr>
      </w:pPr>
    </w:p>
    <w:p w14:paraId="04FC7DC2" w14:textId="77777777" w:rsidR="00324D93" w:rsidRPr="008D3549" w:rsidRDefault="00324D93">
      <w:pPr>
        <w:widowControl w:val="0"/>
        <w:spacing w:before="172"/>
        <w:ind w:left="720" w:right="508"/>
        <w:rPr>
          <w:sz w:val="20"/>
          <w:szCs w:val="20"/>
        </w:rPr>
      </w:pPr>
    </w:p>
    <w:p w14:paraId="6571402F" w14:textId="77777777" w:rsidR="00324D93" w:rsidRPr="008D3549" w:rsidRDefault="00324D93">
      <w:pPr>
        <w:widowControl w:val="0"/>
        <w:spacing w:before="172"/>
        <w:ind w:left="720" w:right="508"/>
        <w:rPr>
          <w:sz w:val="20"/>
          <w:szCs w:val="20"/>
        </w:rPr>
      </w:pPr>
    </w:p>
    <w:p w14:paraId="44B83A91" w14:textId="77777777" w:rsidR="00324D93" w:rsidRPr="008D3549" w:rsidRDefault="00324D93">
      <w:pPr>
        <w:widowControl w:val="0"/>
        <w:spacing w:before="172"/>
        <w:ind w:left="720" w:right="508"/>
        <w:rPr>
          <w:sz w:val="20"/>
          <w:szCs w:val="20"/>
        </w:rPr>
      </w:pPr>
    </w:p>
    <w:p w14:paraId="6AABB14D" w14:textId="77777777" w:rsidR="00324D93" w:rsidRPr="008D3549" w:rsidRDefault="00324D93">
      <w:pPr>
        <w:widowControl w:val="0"/>
        <w:spacing w:before="172"/>
        <w:ind w:left="720" w:right="508"/>
        <w:rPr>
          <w:sz w:val="20"/>
          <w:szCs w:val="20"/>
        </w:rPr>
      </w:pPr>
    </w:p>
    <w:p w14:paraId="57BDD500" w14:textId="77777777" w:rsidR="00324D93" w:rsidRPr="008D3549" w:rsidRDefault="00324D93">
      <w:pPr>
        <w:widowControl w:val="0"/>
        <w:spacing w:before="172"/>
        <w:ind w:left="720" w:right="508"/>
        <w:rPr>
          <w:sz w:val="20"/>
          <w:szCs w:val="20"/>
        </w:rPr>
      </w:pPr>
    </w:p>
    <w:p w14:paraId="28A14EC6" w14:textId="77777777" w:rsidR="00324D93" w:rsidRPr="008D3549" w:rsidRDefault="00324D93">
      <w:pPr>
        <w:widowControl w:val="0"/>
        <w:spacing w:before="172"/>
        <w:ind w:left="720" w:right="508"/>
        <w:rPr>
          <w:sz w:val="20"/>
          <w:szCs w:val="20"/>
        </w:rPr>
      </w:pPr>
    </w:p>
    <w:p w14:paraId="4F57B960" w14:textId="77777777" w:rsidR="00324D93" w:rsidRPr="008D3549" w:rsidRDefault="00324D93">
      <w:pPr>
        <w:widowControl w:val="0"/>
        <w:spacing w:before="172"/>
        <w:ind w:left="720" w:right="508"/>
        <w:rPr>
          <w:sz w:val="20"/>
          <w:szCs w:val="20"/>
        </w:rPr>
      </w:pPr>
    </w:p>
    <w:p w14:paraId="736F8199" w14:textId="77777777" w:rsidR="00324D93" w:rsidRPr="008D3549" w:rsidRDefault="00324D93">
      <w:pPr>
        <w:widowControl w:val="0"/>
        <w:spacing w:before="172"/>
        <w:ind w:left="720" w:right="508"/>
        <w:rPr>
          <w:sz w:val="20"/>
          <w:szCs w:val="20"/>
        </w:rPr>
      </w:pPr>
    </w:p>
    <w:p w14:paraId="17CBAFBD" w14:textId="77777777" w:rsidR="00324D93" w:rsidRPr="008D3549" w:rsidRDefault="00324D93">
      <w:pPr>
        <w:widowControl w:val="0"/>
        <w:spacing w:before="172"/>
        <w:ind w:left="720" w:right="508"/>
        <w:rPr>
          <w:sz w:val="20"/>
          <w:szCs w:val="20"/>
        </w:rPr>
      </w:pPr>
    </w:p>
    <w:p w14:paraId="30EBCF1D" w14:textId="46C9428D" w:rsidR="004F1E08" w:rsidRDefault="004F1E08" w:rsidP="00195C17">
      <w:pPr>
        <w:widowControl w:val="0"/>
        <w:tabs>
          <w:tab w:val="left" w:pos="1711"/>
        </w:tabs>
        <w:spacing w:before="172"/>
        <w:ind w:right="508"/>
        <w:rPr>
          <w:sz w:val="20"/>
          <w:szCs w:val="20"/>
        </w:rPr>
        <w:sectPr w:rsidR="004F1E08">
          <w:type w:val="continuous"/>
          <w:pgSz w:w="11909" w:h="16834"/>
          <w:pgMar w:top="1440" w:right="1440" w:bottom="1440" w:left="1440" w:header="720" w:footer="720" w:gutter="0"/>
          <w:cols w:space="720"/>
        </w:sectPr>
      </w:pPr>
    </w:p>
    <w:p w14:paraId="492FF442" w14:textId="1D94B5D3" w:rsidR="00324D93" w:rsidRPr="00ED2AEC" w:rsidRDefault="00407B4C" w:rsidP="00407B4C">
      <w:pPr>
        <w:widowControl w:val="0"/>
        <w:tabs>
          <w:tab w:val="left" w:pos="1711"/>
        </w:tabs>
        <w:spacing w:before="172"/>
        <w:ind w:right="508"/>
        <w:rPr>
          <w:b/>
          <w:sz w:val="20"/>
          <w:szCs w:val="20"/>
        </w:rPr>
      </w:pPr>
      <w:bookmarkStart w:id="18" w:name="AnnexB"/>
      <w:r w:rsidRPr="00ED2AEC">
        <w:rPr>
          <w:b/>
          <w:sz w:val="20"/>
          <w:szCs w:val="20"/>
        </w:rPr>
        <w:lastRenderedPageBreak/>
        <w:t>ANNEX B –</w:t>
      </w:r>
      <w:r w:rsidR="00ED2AEC">
        <w:rPr>
          <w:b/>
          <w:sz w:val="20"/>
          <w:szCs w:val="20"/>
        </w:rPr>
        <w:t xml:space="preserve"> Pricing </w:t>
      </w:r>
      <w:r w:rsidRPr="00ED2AEC">
        <w:rPr>
          <w:b/>
          <w:sz w:val="20"/>
          <w:szCs w:val="20"/>
        </w:rPr>
        <w:t xml:space="preserve">Definitions </w:t>
      </w:r>
    </w:p>
    <w:bookmarkEnd w:id="18"/>
    <w:p w14:paraId="366666ED" w14:textId="4E5D53C5" w:rsidR="00556A77" w:rsidRPr="00ED2AEC" w:rsidRDefault="00556A77" w:rsidP="00407B4C">
      <w:pPr>
        <w:widowControl w:val="0"/>
        <w:tabs>
          <w:tab w:val="left" w:pos="1711"/>
        </w:tabs>
        <w:spacing w:before="172"/>
        <w:ind w:right="508"/>
        <w:rPr>
          <w:sz w:val="20"/>
          <w:szCs w:val="20"/>
        </w:rPr>
      </w:pPr>
      <w:r w:rsidRPr="00ED2AEC">
        <w:rPr>
          <w:sz w:val="20"/>
          <w:szCs w:val="20"/>
        </w:rPr>
        <w:t>Lot 1</w:t>
      </w:r>
    </w:p>
    <w:p w14:paraId="60099102" w14:textId="7B7F3D25" w:rsidR="002F0060" w:rsidRPr="00ED2AEC" w:rsidRDefault="002F0060" w:rsidP="00407B4C">
      <w:pPr>
        <w:widowControl w:val="0"/>
        <w:tabs>
          <w:tab w:val="left" w:pos="1711"/>
        </w:tabs>
        <w:spacing w:before="172"/>
        <w:ind w:right="508"/>
        <w:rPr>
          <w:sz w:val="20"/>
          <w:szCs w:val="20"/>
        </w:rPr>
      </w:pPr>
      <w:r w:rsidRPr="00ED2AEC">
        <w:rPr>
          <w:sz w:val="20"/>
          <w:szCs w:val="20"/>
        </w:rPr>
        <w:t xml:space="preserve">Contact Centre Agents - </w:t>
      </w:r>
      <w:r w:rsidR="00F57AB9" w:rsidRPr="00ED2AEC">
        <w:rPr>
          <w:sz w:val="20"/>
          <w:szCs w:val="20"/>
        </w:rPr>
        <w:t>Role</w:t>
      </w:r>
      <w:r w:rsidRPr="00ED2AEC">
        <w:rPr>
          <w:sz w:val="20"/>
          <w:szCs w:val="20"/>
        </w:rPr>
        <w:t xml:space="preserve"> Definitions</w:t>
      </w:r>
    </w:p>
    <w:p w14:paraId="21ABA380" w14:textId="77777777" w:rsidR="00556A77" w:rsidRPr="00ED2AEC" w:rsidRDefault="00556A77" w:rsidP="00407B4C">
      <w:pPr>
        <w:widowControl w:val="0"/>
        <w:tabs>
          <w:tab w:val="left" w:pos="1711"/>
        </w:tabs>
        <w:spacing w:before="172"/>
        <w:ind w:right="508"/>
        <w:rPr>
          <w:sz w:val="20"/>
          <w:szCs w:val="20"/>
        </w:rPr>
      </w:pPr>
    </w:p>
    <w:tbl>
      <w:tblPr>
        <w:tblW w:w="13938" w:type="dxa"/>
        <w:tblCellMar>
          <w:left w:w="0" w:type="dxa"/>
          <w:right w:w="0" w:type="dxa"/>
        </w:tblCellMar>
        <w:tblLook w:val="04A0" w:firstRow="1" w:lastRow="0" w:firstColumn="1" w:lastColumn="0" w:noHBand="0" w:noVBand="1"/>
      </w:tblPr>
      <w:tblGrid>
        <w:gridCol w:w="1680"/>
        <w:gridCol w:w="2836"/>
        <w:gridCol w:w="21"/>
        <w:gridCol w:w="2571"/>
        <w:gridCol w:w="2577"/>
        <w:gridCol w:w="2246"/>
        <w:gridCol w:w="2007"/>
      </w:tblGrid>
      <w:tr w:rsidR="00556A77" w:rsidRPr="00ED2AEC" w14:paraId="3F76A40B" w14:textId="77777777" w:rsidTr="00556A77">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70937C" w14:textId="77777777" w:rsidR="00556A77" w:rsidRPr="00ED2AEC" w:rsidRDefault="00556A77" w:rsidP="002F0060">
            <w:pPr>
              <w:spacing w:line="240" w:lineRule="auto"/>
              <w:rPr>
                <w:rFonts w:eastAsia="Times New Roman"/>
                <w:sz w:val="20"/>
                <w:szCs w:val="20"/>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3D6B811"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Entry level agent or equivalent</w:t>
            </w:r>
          </w:p>
        </w:tc>
        <w:tc>
          <w:tcPr>
            <w:tcW w:w="0" w:type="auto"/>
            <w:tcBorders>
              <w:top w:val="single" w:sz="6" w:space="0" w:color="000000"/>
              <w:left w:val="single" w:sz="6" w:space="0" w:color="CCCCCC"/>
              <w:bottom w:val="single" w:sz="6" w:space="0" w:color="000000"/>
              <w:right w:val="single" w:sz="6" w:space="0" w:color="CCCCCC"/>
            </w:tcBorders>
          </w:tcPr>
          <w:p w14:paraId="3C8F36A5" w14:textId="77777777" w:rsidR="00556A77" w:rsidRPr="00ED2AEC" w:rsidRDefault="00556A77" w:rsidP="002F0060">
            <w:pPr>
              <w:spacing w:line="240" w:lineRule="auto"/>
              <w:rPr>
                <w:rFonts w:eastAsia="Times New Roman"/>
                <w:bCs/>
                <w:sz w:val="20"/>
                <w:szCs w:val="20"/>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F6038FB" w14:textId="07D61FD1" w:rsidR="00556A77" w:rsidRPr="00ED2AEC" w:rsidRDefault="00556A77" w:rsidP="002F0060">
            <w:pPr>
              <w:spacing w:line="240" w:lineRule="auto"/>
              <w:rPr>
                <w:rFonts w:eastAsia="Times New Roman"/>
                <w:bCs/>
                <w:sz w:val="20"/>
                <w:szCs w:val="20"/>
              </w:rPr>
            </w:pPr>
            <w:r w:rsidRPr="00ED2AEC">
              <w:rPr>
                <w:rFonts w:eastAsia="Times New Roman"/>
                <w:bCs/>
                <w:sz w:val="20"/>
                <w:szCs w:val="20"/>
              </w:rPr>
              <w:t>Intermediate agent or equivalent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976E6D0"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Advanced agent or equivalent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18191D5"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Back office agent or equivalent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2C44ACF"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Team leader or equivalent</w:t>
            </w:r>
          </w:p>
        </w:tc>
      </w:tr>
      <w:tr w:rsidR="00556A77" w:rsidRPr="00ED2AEC" w14:paraId="1B765628"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80005B"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Education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9A830A"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No professional qualifications are needed but there is a requirement for basic education.</w:t>
            </w:r>
          </w:p>
        </w:tc>
        <w:tc>
          <w:tcPr>
            <w:tcW w:w="0" w:type="auto"/>
            <w:tcBorders>
              <w:top w:val="single" w:sz="6" w:space="0" w:color="CCCCCC"/>
              <w:left w:val="single" w:sz="6" w:space="0" w:color="CCCCCC"/>
              <w:bottom w:val="single" w:sz="6" w:space="0" w:color="000000"/>
              <w:right w:val="single" w:sz="6" w:space="0" w:color="CCCCCC"/>
            </w:tcBorders>
          </w:tcPr>
          <w:p w14:paraId="1B7168A9"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A20A9E" w14:textId="5D3027BD"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No professional qualifications are needed but there is a requirement for basic education, GCSE passes preferable (English and Maths specifically)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7E567F"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Professional qualifications are required for the role. NVQ/City and Guilds in Contact Centre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90CCC"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No professional qualifications are needed but there is a requirement for basic education, GCSE passes preferable (English and Maths specifically)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FCAC99"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Professional qualifications are required for the role. NVQ/City and Guilds in Contact Centre Services</w:t>
            </w:r>
          </w:p>
        </w:tc>
      </w:tr>
      <w:tr w:rsidR="00556A77" w:rsidRPr="00ED2AEC" w14:paraId="63D5A832"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D3F7A7"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Time to competence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D08135"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Minimal training with competence achieved in less than 3 months. Requirement to be customer facing (voice skill required)</w:t>
            </w:r>
          </w:p>
        </w:tc>
        <w:tc>
          <w:tcPr>
            <w:tcW w:w="0" w:type="auto"/>
            <w:tcBorders>
              <w:top w:val="single" w:sz="6" w:space="0" w:color="CCCCCC"/>
              <w:left w:val="single" w:sz="6" w:space="0" w:color="CCCCCC"/>
              <w:bottom w:val="single" w:sz="6" w:space="0" w:color="000000"/>
              <w:right w:val="single" w:sz="6" w:space="0" w:color="CCCCCC"/>
            </w:tcBorders>
          </w:tcPr>
          <w:p w14:paraId="7CE87955"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F9A94C" w14:textId="68C8DD8E"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Formal and on job training or experience within the role, with competence achieved in 3 – 12 months. Requirement to be customer facing (voice skill required</w:t>
            </w:r>
            <w:proofErr w:type="gramStart"/>
            <w:r w:rsidRPr="00ED2AEC">
              <w:rPr>
                <w:rFonts w:eastAsia="Times New Roman"/>
                <w:color w:val="000000"/>
                <w:sz w:val="20"/>
                <w:szCs w:val="20"/>
              </w:rPr>
              <w:t>).Multi</w:t>
            </w:r>
            <w:proofErr w:type="gramEnd"/>
            <w:r w:rsidRPr="00ED2AEC">
              <w:rPr>
                <w:rFonts w:eastAsia="Times New Roman"/>
                <w:color w:val="000000"/>
                <w:sz w:val="20"/>
                <w:szCs w:val="20"/>
              </w:rPr>
              <w:t>-skilling across multiple products and capability to work across different systems / technologies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E07052"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 xml:space="preserve">Extensive training or experience within the role, with competence achieved after 12 months. Voice skill with ability to manage multiple complex systems and products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1DDF8"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Minimal training with competence achieved in less than 3 months. No voice skill required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ED4751"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 xml:space="preserve">Extensive training or experience within the role, with competence achieved after 12 months. Voice skill with ability to manage multiple complex systems and products </w:t>
            </w:r>
          </w:p>
        </w:tc>
      </w:tr>
      <w:tr w:rsidR="00556A77" w:rsidRPr="00ED2AEC" w14:paraId="61000860"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A261BB"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Knowledge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8C0C10"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 xml:space="preserve">Minimum number of subject areas and minimum depth of knowledge required. Limited flexibility between processes/systems/clients needed to complete this role. </w:t>
            </w:r>
          </w:p>
        </w:tc>
        <w:tc>
          <w:tcPr>
            <w:tcW w:w="0" w:type="auto"/>
            <w:tcBorders>
              <w:top w:val="single" w:sz="6" w:space="0" w:color="CCCCCC"/>
              <w:left w:val="single" w:sz="6" w:space="0" w:color="CCCCCC"/>
              <w:bottom w:val="single" w:sz="6" w:space="0" w:color="000000"/>
              <w:right w:val="single" w:sz="6" w:space="0" w:color="CCCCCC"/>
            </w:tcBorders>
          </w:tcPr>
          <w:p w14:paraId="3FF1E5C6"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7A672" w14:textId="7D83AF88"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Small number of subject areas with large depth of knowledge required or large number of subject areas with little depth of knowledge required. Integration and multiple use of processes and systems.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7914CA"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Large number of subject areas with large depth of knowledge required. Excellent knowledge of processes and systems.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F7E20"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Small number of subject areas with large depth of knowledge required or large number of subject areas with little depth of knowledge required. Integration and multiple use of processes and systems.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3644F3"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 xml:space="preserve">Large number of subject areas with large depth of knowledge required. Excellent knowledge of processes and systems. Ability to coach and manage a group of people </w:t>
            </w:r>
            <w:r w:rsidRPr="00ED2AEC">
              <w:rPr>
                <w:rFonts w:eastAsia="Times New Roman"/>
                <w:color w:val="000000"/>
                <w:sz w:val="20"/>
                <w:szCs w:val="20"/>
              </w:rPr>
              <w:lastRenderedPageBreak/>
              <w:t>delivering day to day operations</w:t>
            </w:r>
          </w:p>
        </w:tc>
      </w:tr>
      <w:tr w:rsidR="00556A77" w:rsidRPr="00ED2AEC" w14:paraId="49CA5E2E"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4E2C81"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lastRenderedPageBreak/>
              <w:t>Decision making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0E44B4"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Works to clear and rigid guidelines and minimal or no decision making required. Anything outside of guidelines must be escalated.</w:t>
            </w:r>
          </w:p>
        </w:tc>
        <w:tc>
          <w:tcPr>
            <w:tcW w:w="0" w:type="auto"/>
            <w:tcBorders>
              <w:top w:val="single" w:sz="6" w:space="0" w:color="CCCCCC"/>
              <w:left w:val="single" w:sz="6" w:space="0" w:color="CCCCCC"/>
              <w:bottom w:val="single" w:sz="6" w:space="0" w:color="000000"/>
              <w:right w:val="single" w:sz="6" w:space="0" w:color="CCCCCC"/>
            </w:tcBorders>
          </w:tcPr>
          <w:p w14:paraId="6E55C0E0"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6E802F" w14:textId="3E08B00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Requires own judgement to make decisions, though an escalation point may still be required.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388043"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Role requires ability to make decisions using significant discretion and judgement and may be involved in implementation of changes.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D677A"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Clear and rigid guidelines and minimal or no decision making required. Anything outside of guidelines must be escalated.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9784B1"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Owns the day to day targets, ensuring that the team are skilled, organised and motivated to deliver the targets.</w:t>
            </w:r>
          </w:p>
        </w:tc>
      </w:tr>
      <w:tr w:rsidR="00556A77" w:rsidRPr="00ED2AEC" w14:paraId="7E558B6C"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8BE96B"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Financial authority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869E7D"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Minimal – role requires only basic transactional financial authority. These limits are pre-set and are defined on the process maps.</w:t>
            </w:r>
          </w:p>
        </w:tc>
        <w:tc>
          <w:tcPr>
            <w:tcW w:w="0" w:type="auto"/>
            <w:tcBorders>
              <w:top w:val="single" w:sz="6" w:space="0" w:color="CCCCCC"/>
              <w:left w:val="single" w:sz="6" w:space="0" w:color="CCCCCC"/>
              <w:bottom w:val="single" w:sz="6" w:space="0" w:color="000000"/>
              <w:right w:val="single" w:sz="6" w:space="0" w:color="CCCCCC"/>
            </w:tcBorders>
          </w:tcPr>
          <w:p w14:paraId="12AD8347"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7AFB8D" w14:textId="6AD54463"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The role requires an understanding of the impact on the budget and this is applied when agreeing transactions. Authority within specified limits but there will be a need to use a degree of judgement.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111768"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Ability to impact on budgets/costs will be high and financial authority may be within greater specified limits. A greater degree of judgement may be applied in order to gain closure.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BB9AF"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Minimal – role requires only basic transactional financial authority. These limits are pre-set and are defined on the process maps.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CF64AA"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Owns the team financial parameters and can prioritise the activities to ensure targets are met and/or contingencies are put in place.</w:t>
            </w:r>
          </w:p>
        </w:tc>
      </w:tr>
      <w:tr w:rsidR="00556A77" w:rsidRPr="00ED2AEC" w14:paraId="44F5AEAF"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D29AE2"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Change/business improvement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8C9243"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Can suggest a potential improvement to the process they are involved with. Can identify that a process can be done better.</w:t>
            </w:r>
          </w:p>
        </w:tc>
        <w:tc>
          <w:tcPr>
            <w:tcW w:w="0" w:type="auto"/>
            <w:tcBorders>
              <w:top w:val="single" w:sz="6" w:space="0" w:color="CCCCCC"/>
              <w:left w:val="single" w:sz="6" w:space="0" w:color="CCCCCC"/>
              <w:bottom w:val="single" w:sz="6" w:space="0" w:color="000000"/>
              <w:right w:val="single" w:sz="6" w:space="0" w:color="CCCCCC"/>
            </w:tcBorders>
          </w:tcPr>
          <w:p w14:paraId="6AE19990"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D3FD17" w14:textId="2591F145"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The requirement is to identify the need for change and produce recommendations.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A132A5"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Identifies the need for a business/change improvement and can make recommendations for implementation. Within this role there would be a requirement to build a business case based on knowledge gained via the role and have a basic understanding of the potential cost savings and business benefits.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20D53C"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Can suggest a potential improvement to the process they are involved with. Can identify that a process can be done better.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12AD9"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Listens and understands the opportunities to improve the services. Can implement these in own team and propose broader service application to site and contract managers. Implements change effectively within own team environment</w:t>
            </w:r>
          </w:p>
        </w:tc>
      </w:tr>
      <w:tr w:rsidR="00556A77" w:rsidRPr="00ED2AEC" w14:paraId="61AB93EA"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3B3FF9"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Customer relationship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12097A"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Transactional – basic fulfilment. A transaction that includes little or no advice, counselling or recommendations is performed.</w:t>
            </w:r>
          </w:p>
        </w:tc>
        <w:tc>
          <w:tcPr>
            <w:tcW w:w="0" w:type="auto"/>
            <w:tcBorders>
              <w:top w:val="single" w:sz="6" w:space="0" w:color="CCCCCC"/>
              <w:left w:val="single" w:sz="6" w:space="0" w:color="CCCCCC"/>
              <w:bottom w:val="single" w:sz="6" w:space="0" w:color="000000"/>
              <w:right w:val="single" w:sz="6" w:space="0" w:color="CCCCCC"/>
            </w:tcBorders>
          </w:tcPr>
          <w:p w14:paraId="36F85322"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0254E0" w14:textId="6BCD1DAC"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 xml:space="preserve">Service provision – the role requires the handling of queries from customers and there is a need to have a good understanding of the customer’s requirement and how or who is best able to fulfil it. The role requires an </w:t>
            </w:r>
            <w:r w:rsidRPr="00ED2AEC">
              <w:rPr>
                <w:rFonts w:eastAsia="Times New Roman"/>
                <w:color w:val="000000"/>
                <w:sz w:val="20"/>
                <w:szCs w:val="20"/>
              </w:rPr>
              <w:lastRenderedPageBreak/>
              <w:t>ability to communicate with customers across various media.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7F0120"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lastRenderedPageBreak/>
              <w:t>Contact will require enhanced authority to influence, impact and manage the relationship with the customer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AE3E4"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Transactional – basic fulfilment. A transaction that includes little or no advice, counselling or recommendations is performed.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595AA"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Contact will require enhanced authority to influence, impact and manage the relationship with the customer, including the management of attrition back fill</w:t>
            </w:r>
          </w:p>
        </w:tc>
      </w:tr>
      <w:tr w:rsidR="00556A77" w:rsidRPr="00ED2AEC" w14:paraId="1E290EF8"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566D46"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Client relationship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AAD42C"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No Client contact although there will be an understanding of who they are and the importance of the service the role provides on behalf of the client.</w:t>
            </w:r>
          </w:p>
        </w:tc>
        <w:tc>
          <w:tcPr>
            <w:tcW w:w="0" w:type="auto"/>
            <w:tcBorders>
              <w:top w:val="single" w:sz="6" w:space="0" w:color="CCCCCC"/>
              <w:left w:val="single" w:sz="6" w:space="0" w:color="CCCCCC"/>
              <w:bottom w:val="single" w:sz="6" w:space="0" w:color="000000"/>
              <w:right w:val="single" w:sz="6" w:space="0" w:color="CCCCCC"/>
            </w:tcBorders>
          </w:tcPr>
          <w:p w14:paraId="0699F4E8"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9A693C" w14:textId="6F9A1EBC"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Client contact. Produces and provides information or service direct to the Client.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C4070D"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Managing the Client expectations and perceptions of the organisation. Influence and impact the Client.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4F58EA"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No Client contact although there will be an understanding of who they are and the importance of the service the role provides on behalf of the client.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12BEA8"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Managing the Client expectations and perceptions of the organisation. Influence and impact the Client.</w:t>
            </w:r>
          </w:p>
        </w:tc>
      </w:tr>
      <w:tr w:rsidR="00556A77" w:rsidRPr="00ED2AEC" w14:paraId="48C7404F"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301510"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Control of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A4DFE7"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Flexibility to control input or output for majority of time.</w:t>
            </w:r>
          </w:p>
        </w:tc>
        <w:tc>
          <w:tcPr>
            <w:tcW w:w="0" w:type="auto"/>
            <w:tcBorders>
              <w:top w:val="single" w:sz="6" w:space="0" w:color="CCCCCC"/>
              <w:left w:val="single" w:sz="6" w:space="0" w:color="CCCCCC"/>
              <w:bottom w:val="single" w:sz="6" w:space="0" w:color="000000"/>
              <w:right w:val="single" w:sz="6" w:space="0" w:color="CCCCCC"/>
            </w:tcBorders>
          </w:tcPr>
          <w:p w14:paraId="6B50308F"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2E79A1" w14:textId="5B551D41"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Medium volume with little or no control of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FD1816"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High volumes with little or no control over input and output of work for the vast majority of the time.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1F4E9"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Flexibility to control input or output for majority of time.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6D5E4B"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Manages the flow of work on behalf of the team to ensure that optimal services are being delivered through the group to service targets</w:t>
            </w:r>
          </w:p>
        </w:tc>
      </w:tr>
      <w:tr w:rsidR="00556A77" w:rsidRPr="00ED2AEC" w14:paraId="7AC405E7" w14:textId="77777777" w:rsidTr="00556A7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FAE11B" w14:textId="77777777" w:rsidR="00556A77" w:rsidRPr="00ED2AEC" w:rsidRDefault="00556A77" w:rsidP="002F0060">
            <w:pPr>
              <w:spacing w:line="240" w:lineRule="auto"/>
              <w:rPr>
                <w:rFonts w:eastAsia="Times New Roman"/>
                <w:bCs/>
                <w:sz w:val="20"/>
                <w:szCs w:val="20"/>
              </w:rPr>
            </w:pPr>
            <w:r w:rsidRPr="00ED2AEC">
              <w:rPr>
                <w:rFonts w:eastAsia="Times New Roman"/>
                <w:bCs/>
                <w:sz w:val="20"/>
                <w:szCs w:val="20"/>
              </w:rPr>
              <w:t>Mental demand of job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A8A73"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 xml:space="preserve">Low due to repetitive tasks and clear guidelines on requirements. </w:t>
            </w:r>
          </w:p>
        </w:tc>
        <w:tc>
          <w:tcPr>
            <w:tcW w:w="0" w:type="auto"/>
            <w:tcBorders>
              <w:top w:val="single" w:sz="6" w:space="0" w:color="CCCCCC"/>
              <w:left w:val="single" w:sz="6" w:space="0" w:color="CCCCCC"/>
              <w:bottom w:val="single" w:sz="6" w:space="0" w:color="000000"/>
              <w:right w:val="single" w:sz="6" w:space="0" w:color="CCCCCC"/>
            </w:tcBorders>
          </w:tcPr>
          <w:p w14:paraId="57629A85" w14:textId="77777777" w:rsidR="00556A77" w:rsidRPr="00ED2AEC" w:rsidRDefault="00556A77" w:rsidP="002F0060">
            <w:pPr>
              <w:spacing w:line="240" w:lineRule="auto"/>
              <w:rPr>
                <w:rFonts w:eastAsia="Times New Roman"/>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BE15BF" w14:textId="7E63D801"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Medium due to the need to make judgements on courses of action. May deal with unhappy/frustrated &amp; hard to understand service users.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553487"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High due to the range of expectations on the role. May deal with angry, abusive, frightened, vulnerable service users.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CCE759"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 xml:space="preserve">Low due to repetitive tasks and clear guidelines on requirements.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D4260A" w14:textId="77777777" w:rsidR="00556A77" w:rsidRPr="00ED2AEC" w:rsidRDefault="00556A77" w:rsidP="002F0060">
            <w:pPr>
              <w:spacing w:line="240" w:lineRule="auto"/>
              <w:rPr>
                <w:rFonts w:eastAsia="Times New Roman"/>
                <w:color w:val="000000"/>
                <w:sz w:val="20"/>
                <w:szCs w:val="20"/>
              </w:rPr>
            </w:pPr>
            <w:r w:rsidRPr="00ED2AEC">
              <w:rPr>
                <w:rFonts w:eastAsia="Times New Roman"/>
                <w:color w:val="000000"/>
                <w:sz w:val="20"/>
                <w:szCs w:val="20"/>
              </w:rPr>
              <w:t>High due to the range of expectations on the role. May deal with angry, abusive, frightened, vulnerable service users.</w:t>
            </w:r>
          </w:p>
        </w:tc>
      </w:tr>
    </w:tbl>
    <w:p w14:paraId="11870804" w14:textId="77777777" w:rsidR="002F0060" w:rsidRPr="00ED2AEC" w:rsidRDefault="002F0060" w:rsidP="00407B4C">
      <w:pPr>
        <w:widowControl w:val="0"/>
        <w:tabs>
          <w:tab w:val="left" w:pos="1711"/>
        </w:tabs>
        <w:spacing w:before="172"/>
        <w:ind w:right="508"/>
        <w:rPr>
          <w:sz w:val="20"/>
          <w:szCs w:val="20"/>
        </w:rPr>
      </w:pPr>
    </w:p>
    <w:p w14:paraId="5C062780" w14:textId="354D9CBF" w:rsidR="00407B4C" w:rsidRPr="00ED2AEC" w:rsidRDefault="002F0060" w:rsidP="00407B4C">
      <w:pPr>
        <w:widowControl w:val="0"/>
        <w:tabs>
          <w:tab w:val="left" w:pos="1711"/>
        </w:tabs>
        <w:spacing w:before="172"/>
        <w:ind w:right="508"/>
        <w:rPr>
          <w:sz w:val="20"/>
          <w:szCs w:val="20"/>
        </w:rPr>
      </w:pPr>
      <w:r w:rsidRPr="00ED2AEC">
        <w:rPr>
          <w:sz w:val="20"/>
          <w:szCs w:val="20"/>
        </w:rPr>
        <w:t xml:space="preserve">Contact Centre Implementation - </w:t>
      </w:r>
      <w:r w:rsidR="00ED2AEC" w:rsidRPr="00ED2AEC">
        <w:rPr>
          <w:sz w:val="20"/>
          <w:szCs w:val="20"/>
        </w:rPr>
        <w:t>Role</w:t>
      </w:r>
      <w:r w:rsidRPr="00ED2AEC">
        <w:rPr>
          <w:sz w:val="20"/>
          <w:szCs w:val="20"/>
        </w:rPr>
        <w:t xml:space="preserve"> Definitions</w:t>
      </w:r>
    </w:p>
    <w:p w14:paraId="1CD22751" w14:textId="77777777" w:rsidR="00B80ED8" w:rsidRPr="00ED2AEC" w:rsidRDefault="00B80ED8" w:rsidP="00407B4C">
      <w:pPr>
        <w:widowControl w:val="0"/>
        <w:tabs>
          <w:tab w:val="left" w:pos="1711"/>
        </w:tabs>
        <w:spacing w:before="172"/>
        <w:ind w:right="508"/>
        <w:rPr>
          <w:sz w:val="20"/>
          <w:szCs w:val="20"/>
        </w:rPr>
      </w:pPr>
    </w:p>
    <w:tbl>
      <w:tblPr>
        <w:tblW w:w="0" w:type="dxa"/>
        <w:tblCellMar>
          <w:left w:w="0" w:type="dxa"/>
          <w:right w:w="0" w:type="dxa"/>
        </w:tblCellMar>
        <w:tblLook w:val="04A0" w:firstRow="1" w:lastRow="0" w:firstColumn="1" w:lastColumn="0" w:noHBand="0" w:noVBand="1"/>
      </w:tblPr>
      <w:tblGrid>
        <w:gridCol w:w="1130"/>
        <w:gridCol w:w="1931"/>
        <w:gridCol w:w="1721"/>
        <w:gridCol w:w="1857"/>
        <w:gridCol w:w="2022"/>
        <w:gridCol w:w="3040"/>
        <w:gridCol w:w="2237"/>
      </w:tblGrid>
      <w:tr w:rsidR="00B80ED8" w:rsidRPr="00ED2AEC" w14:paraId="1D620E78" w14:textId="77777777" w:rsidTr="00B80ED8">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BE3E20"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Contact Centre Implementation - Level Definitions</w:t>
            </w:r>
          </w:p>
        </w:tc>
      </w:tr>
      <w:tr w:rsidR="00B80ED8" w:rsidRPr="00ED2AEC" w14:paraId="172514A2" w14:textId="77777777" w:rsidTr="00B80ED8">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D1D7F4" w14:textId="77777777" w:rsidR="00B80ED8" w:rsidRPr="00ED2AEC" w:rsidRDefault="00B80ED8" w:rsidP="00B80ED8">
            <w:pPr>
              <w:spacing w:line="240" w:lineRule="auto"/>
              <w:rPr>
                <w:rFonts w:eastAsia="Times New Roman"/>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56801F"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Entry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7E0A92"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 xml:space="preserve">Intermediate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682655"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Advanced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93538E"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F97621"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Senior 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5C075"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Director</w:t>
            </w:r>
          </w:p>
        </w:tc>
      </w:tr>
      <w:tr w:rsidR="00B80ED8" w:rsidRPr="00ED2AEC" w14:paraId="06331002" w14:textId="77777777" w:rsidTr="00B8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955350"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Job Description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A9C9F9"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t xml:space="preserve">- Individual contributor who supports operations </w:t>
            </w:r>
            <w:r w:rsidRPr="00ED2AEC">
              <w:rPr>
                <w:rFonts w:eastAsia="Times New Roman"/>
                <w:color w:val="000000"/>
                <w:sz w:val="20"/>
                <w:szCs w:val="20"/>
              </w:rPr>
              <w:lastRenderedPageBreak/>
              <w:t>in completing the daily tasks.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FB65236"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lastRenderedPageBreak/>
              <w:t xml:space="preserve">- Individual contributor who supports </w:t>
            </w:r>
            <w:r w:rsidRPr="00ED2AEC">
              <w:rPr>
                <w:rFonts w:eastAsia="Times New Roman"/>
                <w:color w:val="000000"/>
                <w:sz w:val="20"/>
                <w:szCs w:val="20"/>
              </w:rPr>
              <w:lastRenderedPageBreak/>
              <w:t>operations in completing the daily tasks.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07CCC16"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lastRenderedPageBreak/>
              <w:t xml:space="preserve">- Provides operational or technical support at </w:t>
            </w:r>
            <w:r w:rsidRPr="00ED2AEC">
              <w:rPr>
                <w:rFonts w:eastAsia="Times New Roman"/>
                <w:color w:val="000000"/>
                <w:sz w:val="20"/>
                <w:szCs w:val="20"/>
              </w:rPr>
              <w:lastRenderedPageBreak/>
              <w:t>a specialist level. - Section leadership; technical reference point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AE6C76"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lastRenderedPageBreak/>
              <w:t xml:space="preserve">- Manages the execution of business process </w:t>
            </w:r>
            <w:r w:rsidRPr="00ED2AEC">
              <w:rPr>
                <w:rFonts w:eastAsia="Times New Roman"/>
                <w:color w:val="000000"/>
                <w:sz w:val="20"/>
                <w:szCs w:val="20"/>
              </w:rPr>
              <w:lastRenderedPageBreak/>
              <w:t>improvements. Selects, tailors and implements business process improvement methods and tools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483F078"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lastRenderedPageBreak/>
              <w:t xml:space="preserve">- Develops organisational policies, standards, and guidelines for business process </w:t>
            </w:r>
            <w:r w:rsidRPr="00ED2AEC">
              <w:rPr>
                <w:rFonts w:eastAsia="Times New Roman"/>
                <w:color w:val="000000"/>
                <w:sz w:val="20"/>
                <w:szCs w:val="20"/>
              </w:rPr>
              <w:lastRenderedPageBreak/>
              <w:t>improvement which allow the organisation to quickly improve and implement business processes to meet business requirements.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4ACD9F9"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lastRenderedPageBreak/>
              <w:t>- Directs the creation and review of a cross-functional, enterprise-</w:t>
            </w:r>
            <w:r w:rsidRPr="00ED2AEC">
              <w:rPr>
                <w:rFonts w:eastAsia="Times New Roman"/>
                <w:color w:val="000000"/>
                <w:sz w:val="20"/>
                <w:szCs w:val="20"/>
              </w:rPr>
              <w:lastRenderedPageBreak/>
              <w:t>wide approach and culture for embracing business process management and improvement.</w:t>
            </w:r>
          </w:p>
        </w:tc>
      </w:tr>
      <w:tr w:rsidR="00B80ED8" w:rsidRPr="00ED2AEC" w14:paraId="09DDA024" w14:textId="77777777" w:rsidTr="00B8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F9DB70"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lastRenderedPageBreak/>
              <w:t>Knowledge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645929"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Have good analytical and communication skills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D754E"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Have knowledge of a function, capability and/or industry</w:t>
            </w:r>
            <w:r w:rsidRPr="00ED2AEC">
              <w:rPr>
                <w:rFonts w:eastAsia="Times New Roman"/>
                <w:sz w:val="20"/>
                <w:szCs w:val="20"/>
              </w:rPr>
              <w:br/>
              <w:t xml:space="preserve">- Have strong analytical skills, along with excellent verbal, written and presentation skills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49EB08"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Have specialised knowledge of a function, capability and/or industry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CA667F"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Have deep expertise in at least one function, capability and/or industry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CB191D"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F347E"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r>
      <w:tr w:rsidR="00B80ED8" w:rsidRPr="00ED2AEC" w14:paraId="4FAA5F0B" w14:textId="77777777" w:rsidTr="00B8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553ACE"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Complexity of Work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EBDAD60"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t>Analyses and designs business processes; identifies alternative solutions to exploit new technologies and automation.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B13316"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t>Analyses and designs business processes; identifies alternative solutions to exploit new technologies and automation.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01AC76"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xml:space="preserve">- </w:t>
            </w:r>
            <w:proofErr w:type="spellStart"/>
            <w:r w:rsidRPr="00ED2AEC">
              <w:rPr>
                <w:rFonts w:eastAsia="Times New Roman"/>
                <w:sz w:val="20"/>
                <w:szCs w:val="20"/>
              </w:rPr>
              <w:t>Adminsters</w:t>
            </w:r>
            <w:proofErr w:type="spellEnd"/>
            <w:r w:rsidRPr="00ED2AEC">
              <w:rPr>
                <w:rFonts w:eastAsia="Times New Roman"/>
                <w:sz w:val="20"/>
                <w:szCs w:val="20"/>
              </w:rPr>
              <w:t xml:space="preserve"> project documentation to support delivery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541D9B3"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t>Analyses and designs business processes; identifies alternative solutions to exploit new technologies and automation.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96FAA"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Sets direction and leads in the introduction and use of techniques, methodologies and tools, to meet overall business requirements, ensuring consistency across all user groups. Leads and plans business process improvement activities to analyse business processes; identify alternative solutions, assess feasibility, and recommend solutions which exploit new technologies and automation.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E4D89C1" w14:textId="77777777" w:rsidR="00B80ED8" w:rsidRPr="00ED2AEC" w:rsidRDefault="00B80ED8" w:rsidP="00B80ED8">
            <w:pPr>
              <w:spacing w:line="240" w:lineRule="auto"/>
              <w:rPr>
                <w:rFonts w:eastAsia="Times New Roman"/>
                <w:color w:val="000000"/>
                <w:sz w:val="20"/>
                <w:szCs w:val="20"/>
              </w:rPr>
            </w:pPr>
            <w:r w:rsidRPr="00ED2AEC">
              <w:rPr>
                <w:rFonts w:eastAsia="Times New Roman"/>
                <w:color w:val="000000"/>
                <w:sz w:val="20"/>
                <w:szCs w:val="20"/>
              </w:rPr>
              <w:t>- Drives the identification, evaluation and adoption of technologies to transform organisational agility; customer and user experience; improve supply chains and exploit business opportunities.</w:t>
            </w:r>
          </w:p>
        </w:tc>
      </w:tr>
      <w:tr w:rsidR="00B80ED8" w:rsidRPr="00ED2AEC" w14:paraId="03B8025B" w14:textId="77777777" w:rsidTr="00B80E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0D1019" w14:textId="77777777" w:rsidR="00B80ED8" w:rsidRPr="00ED2AEC" w:rsidRDefault="00B80ED8" w:rsidP="00B80ED8">
            <w:pPr>
              <w:spacing w:line="240" w:lineRule="auto"/>
              <w:rPr>
                <w:rFonts w:eastAsia="Times New Roman"/>
                <w:bCs/>
                <w:sz w:val="20"/>
                <w:szCs w:val="20"/>
              </w:rPr>
            </w:pPr>
            <w:r w:rsidRPr="00ED2AEC">
              <w:rPr>
                <w:rFonts w:eastAsia="Times New Roman"/>
                <w:bCs/>
                <w:sz w:val="20"/>
                <w:szCs w:val="20"/>
              </w:rPr>
              <w:t>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2F6686"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Typically requires 0-1 years of general work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CFB8C"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xml:space="preserve">- Typically requires 1-2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CAEDAB"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xml:space="preserve">- Typically requires 3-4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CA1BA"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Typically requires</w:t>
            </w:r>
            <w:r w:rsidRPr="00ED2AEC">
              <w:rPr>
                <w:rFonts w:eastAsia="Times New Roman"/>
                <w:sz w:val="20"/>
                <w:szCs w:val="20"/>
              </w:rPr>
              <w:br/>
              <w:t>5 years’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A4FF8F"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Will typically have acquired at least the 2 yrs. of Supervisory level or</w:t>
            </w:r>
            <w:r w:rsidRPr="00ED2AEC">
              <w:rPr>
                <w:rFonts w:eastAsia="Times New Roman"/>
                <w:sz w:val="20"/>
                <w:szCs w:val="20"/>
              </w:rPr>
              <w:br/>
              <w:t>professional level experience before becoming a manager.</w:t>
            </w:r>
            <w:r w:rsidRPr="00ED2AEC">
              <w:rPr>
                <w:rFonts w:eastAsia="Times New Roman"/>
                <w:sz w:val="20"/>
                <w:szCs w:val="20"/>
              </w:rPr>
              <w:br/>
              <w:t>- Typically requires 5 years of professional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D0A7C" w14:textId="77777777" w:rsidR="00B80ED8" w:rsidRPr="00ED2AEC" w:rsidRDefault="00B80ED8" w:rsidP="00B80ED8">
            <w:pPr>
              <w:spacing w:line="240" w:lineRule="auto"/>
              <w:rPr>
                <w:rFonts w:eastAsia="Times New Roman"/>
                <w:sz w:val="20"/>
                <w:szCs w:val="20"/>
              </w:rPr>
            </w:pPr>
            <w:r w:rsidRPr="00ED2AEC">
              <w:rPr>
                <w:rFonts w:eastAsia="Times New Roman"/>
                <w:sz w:val="20"/>
                <w:szCs w:val="20"/>
              </w:rPr>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over 10 </w:t>
            </w:r>
            <w:proofErr w:type="spellStart"/>
            <w:r w:rsidRPr="00ED2AEC">
              <w:rPr>
                <w:rFonts w:eastAsia="Times New Roman"/>
                <w:sz w:val="20"/>
                <w:szCs w:val="20"/>
              </w:rPr>
              <w:t>years experience</w:t>
            </w:r>
            <w:proofErr w:type="spellEnd"/>
          </w:p>
        </w:tc>
      </w:tr>
    </w:tbl>
    <w:p w14:paraId="7B439DEF" w14:textId="77777777" w:rsidR="002F0060" w:rsidRPr="00ED2AEC" w:rsidRDefault="002F0060" w:rsidP="00407B4C">
      <w:pPr>
        <w:widowControl w:val="0"/>
        <w:tabs>
          <w:tab w:val="left" w:pos="1711"/>
        </w:tabs>
        <w:spacing w:before="172"/>
        <w:ind w:right="508"/>
        <w:rPr>
          <w:sz w:val="20"/>
          <w:szCs w:val="20"/>
        </w:rPr>
      </w:pPr>
    </w:p>
    <w:p w14:paraId="7656771E" w14:textId="77777777" w:rsidR="00556A77" w:rsidRPr="00ED2AEC" w:rsidRDefault="00556A77" w:rsidP="002F0060">
      <w:pPr>
        <w:widowControl w:val="0"/>
        <w:spacing w:before="172"/>
        <w:ind w:right="508"/>
        <w:rPr>
          <w:sz w:val="20"/>
          <w:szCs w:val="20"/>
        </w:rPr>
      </w:pPr>
    </w:p>
    <w:p w14:paraId="5218F4F1" w14:textId="3E7BC794" w:rsidR="002F0060" w:rsidRPr="00ED2AEC" w:rsidRDefault="002F0060" w:rsidP="002F0060">
      <w:pPr>
        <w:widowControl w:val="0"/>
        <w:spacing w:before="172"/>
        <w:ind w:right="508"/>
        <w:rPr>
          <w:sz w:val="20"/>
          <w:szCs w:val="20"/>
        </w:rPr>
      </w:pPr>
      <w:r w:rsidRPr="00ED2AEC">
        <w:rPr>
          <w:sz w:val="20"/>
          <w:szCs w:val="20"/>
        </w:rPr>
        <w:t xml:space="preserve">Contact Centre Consultancy - </w:t>
      </w:r>
      <w:r w:rsidR="00ED2AEC" w:rsidRPr="00ED2AEC">
        <w:rPr>
          <w:sz w:val="20"/>
          <w:szCs w:val="20"/>
        </w:rPr>
        <w:t>Role</w:t>
      </w:r>
      <w:r w:rsidRPr="00ED2AEC">
        <w:rPr>
          <w:sz w:val="20"/>
          <w:szCs w:val="20"/>
        </w:rPr>
        <w:t xml:space="preserve"> Definitions</w:t>
      </w:r>
    </w:p>
    <w:p w14:paraId="1DC92EEA" w14:textId="77777777" w:rsidR="00556A77" w:rsidRPr="00ED2AEC" w:rsidRDefault="00556A77" w:rsidP="002F0060">
      <w:pPr>
        <w:widowControl w:val="0"/>
        <w:spacing w:before="172"/>
        <w:ind w:right="508"/>
        <w:rPr>
          <w:sz w:val="20"/>
          <w:szCs w:val="20"/>
        </w:rPr>
      </w:pPr>
    </w:p>
    <w:tbl>
      <w:tblPr>
        <w:tblW w:w="13938" w:type="dxa"/>
        <w:tblCellMar>
          <w:left w:w="0" w:type="dxa"/>
          <w:right w:w="0" w:type="dxa"/>
        </w:tblCellMar>
        <w:tblLook w:val="04A0" w:firstRow="1" w:lastRow="0" w:firstColumn="1" w:lastColumn="0" w:noHBand="0" w:noVBand="1"/>
      </w:tblPr>
      <w:tblGrid>
        <w:gridCol w:w="1157"/>
        <w:gridCol w:w="1605"/>
        <w:gridCol w:w="1808"/>
        <w:gridCol w:w="1807"/>
        <w:gridCol w:w="2492"/>
        <w:gridCol w:w="2565"/>
        <w:gridCol w:w="2504"/>
      </w:tblGrid>
      <w:tr w:rsidR="002F0060" w:rsidRPr="00ED2AEC" w14:paraId="6D4F6F95" w14:textId="77777777" w:rsidTr="002F0060">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BFA352" w14:textId="77777777" w:rsidR="002F0060" w:rsidRPr="00ED2AEC" w:rsidRDefault="002F0060" w:rsidP="002F0060">
            <w:pPr>
              <w:spacing w:line="240" w:lineRule="auto"/>
              <w:rPr>
                <w:rFonts w:eastAsia="Times New Roman"/>
                <w:sz w:val="20"/>
                <w:szCs w:val="20"/>
              </w:rPr>
            </w:pPr>
          </w:p>
          <w:p w14:paraId="4CEA36F3" w14:textId="6E24AAF6" w:rsidR="00556A77" w:rsidRPr="00ED2AEC" w:rsidRDefault="00556A77" w:rsidP="002F0060">
            <w:pPr>
              <w:spacing w:line="240" w:lineRule="auto"/>
              <w:rPr>
                <w:rFonts w:eastAsia="Times New Roman"/>
                <w:sz w:val="20"/>
                <w:szCs w:val="20"/>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04ADB86"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Junior Consultant or equivalent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2D475F3"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Consultant or equivalent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BBDD60E"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Senior Consultant / manager or equivalent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CC98459"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Principal Consultant or equivalent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9E6F2B8"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Managing Consultant/ Associate Director / Director or equivalent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BFA5304"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Partner/Managing Director or equivalent</w:t>
            </w:r>
          </w:p>
        </w:tc>
      </w:tr>
      <w:tr w:rsidR="002F0060" w:rsidRPr="00ED2AEC" w14:paraId="7E0109B7"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788AA3"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Job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6B4B1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Demonstrable experience and relevant exposure in a range of projects in a specialist field. </w:t>
            </w:r>
            <w:r w:rsidRPr="00ED2AEC">
              <w:rPr>
                <w:rFonts w:eastAsia="Times New Roman"/>
                <w:sz w:val="20"/>
                <w:szCs w:val="20"/>
              </w:rPr>
              <w:br/>
              <w:t xml:space="preserve">Evidence of client facing experience and relationship management. </w:t>
            </w:r>
            <w:r w:rsidRPr="00ED2AEC">
              <w:rPr>
                <w:rFonts w:eastAsia="Times New Roman"/>
                <w:sz w:val="20"/>
                <w:szCs w:val="20"/>
              </w:rPr>
              <w:br/>
              <w:t xml:space="preserve">Support for planning and monitoring budgets and services to wider consultancy projects; and experience of proposal preparation.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2C437E"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Notable subject matter experience, in-depth knowledge and relevant experience of their specialist fields. </w:t>
            </w:r>
            <w:r w:rsidRPr="00ED2AEC">
              <w:rPr>
                <w:rFonts w:eastAsia="Times New Roman"/>
                <w:sz w:val="20"/>
                <w:szCs w:val="20"/>
              </w:rPr>
              <w:br/>
              <w:t xml:space="preserve">Evidence of a wide range of consultancy projects and client facing experience. </w:t>
            </w:r>
            <w:r w:rsidRPr="00ED2AEC">
              <w:rPr>
                <w:rFonts w:eastAsia="Times New Roman"/>
                <w:sz w:val="20"/>
                <w:szCs w:val="20"/>
              </w:rPr>
              <w:br/>
              <w:t xml:space="preserve">Support work in process and organisational design and leading workshops and events. </w:t>
            </w:r>
            <w:r w:rsidRPr="00ED2AEC">
              <w:rPr>
                <w:rFonts w:eastAsia="Times New Roman"/>
                <w:sz w:val="20"/>
                <w:szCs w:val="20"/>
              </w:rPr>
              <w:br/>
              <w:t>Actively seeks out work from senior managers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25EAC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Management of engagements and projects adhering to professional standards and strict costs controls. </w:t>
            </w:r>
            <w:r w:rsidRPr="00ED2AEC">
              <w:rPr>
                <w:rFonts w:eastAsia="Times New Roman"/>
                <w:sz w:val="20"/>
                <w:szCs w:val="20"/>
              </w:rPr>
              <w:br/>
              <w:t xml:space="preserve">Substantial proven experience in their specialist field and in a consultancy / training role. </w:t>
            </w:r>
            <w:r w:rsidRPr="00ED2AEC">
              <w:rPr>
                <w:rFonts w:eastAsia="Times New Roman"/>
                <w:sz w:val="20"/>
                <w:szCs w:val="20"/>
              </w:rPr>
              <w:br/>
              <w:t xml:space="preserve">Previous experience in the project management in a wide range of high quality and relevant projects. </w:t>
            </w:r>
            <w:r w:rsidRPr="00ED2AEC">
              <w:rPr>
                <w:rFonts w:eastAsia="Times New Roman"/>
                <w:sz w:val="20"/>
                <w:szCs w:val="20"/>
              </w:rPr>
              <w:br/>
              <w:t>Familiarity of the issues / problems facing public sector organisations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ABA78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Recognised expert in customer services design &amp; delivery, call/contact/engagement centre services and in a consultancy/training role. </w:t>
            </w:r>
            <w:r w:rsidRPr="00ED2AEC">
              <w:rPr>
                <w:rFonts w:eastAsia="Times New Roman"/>
                <w:sz w:val="20"/>
                <w:szCs w:val="20"/>
              </w:rPr>
              <w:br/>
              <w:t xml:space="preserve">Significant proven relevant experience managing a full portfolio of clients in a variety of complex projects. </w:t>
            </w:r>
            <w:r w:rsidRPr="00ED2AEC">
              <w:rPr>
                <w:rFonts w:eastAsia="Times New Roman"/>
                <w:sz w:val="20"/>
                <w:szCs w:val="20"/>
              </w:rPr>
              <w:br/>
              <w:t>Sound knowledge of the public sector, current policy and political issues. Assists in fee proposals.</w:t>
            </w:r>
            <w:r w:rsidRPr="00ED2AEC">
              <w:rPr>
                <w:rFonts w:eastAsia="Times New Roman"/>
                <w:sz w:val="20"/>
                <w:szCs w:val="20"/>
              </w:rPr>
              <w:br/>
              <w:t xml:space="preserve">Previous experience in project management on at least three major projects, preferably in the public sector and using the PRINCE2 or recognised project management methodology.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4610D0" w14:textId="35CDDD6A"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Substantial experience in customer services design &amp; delivery, call/contact/engagement centre services and operating multiple major consultancy assignments achieving specific revenue and income objectives to agreed outcomes. </w:t>
            </w:r>
            <w:r w:rsidRPr="00ED2AEC">
              <w:rPr>
                <w:rFonts w:eastAsia="Times New Roman"/>
                <w:sz w:val="20"/>
                <w:szCs w:val="20"/>
              </w:rPr>
              <w:br/>
              <w:t xml:space="preserve">Previous experience in recruiting and managing remote teams, project billing, project and risk management on at least five major projects. </w:t>
            </w:r>
            <w:r w:rsidRPr="00ED2AEC">
              <w:rPr>
                <w:rFonts w:eastAsia="Times New Roman"/>
                <w:sz w:val="20"/>
                <w:szCs w:val="20"/>
              </w:rPr>
              <w:br/>
              <w:t xml:space="preserve">Advises client Senior Management Teams and Directors in the commercial and public sectors. </w:t>
            </w:r>
            <w:r w:rsidRPr="00ED2AEC">
              <w:rPr>
                <w:rFonts w:eastAsia="Times New Roman"/>
                <w:sz w:val="20"/>
                <w:szCs w:val="20"/>
              </w:rPr>
              <w:br/>
              <w:t xml:space="preserve">Use of PRINCE2 or recognised project management methodology. </w:t>
            </w:r>
            <w:r w:rsidRPr="00ED2AEC">
              <w:rPr>
                <w:rFonts w:eastAsia="Times New Roman"/>
                <w:sz w:val="20"/>
                <w:szCs w:val="20"/>
              </w:rPr>
              <w:br/>
              <w:t xml:space="preserve">In depth knowledge of the public sector, current policy and the political issues affecting it. </w:t>
            </w:r>
            <w:r w:rsidRPr="00ED2AEC">
              <w:rPr>
                <w:rFonts w:eastAsia="Times New Roman"/>
                <w:sz w:val="20"/>
                <w:szCs w:val="20"/>
              </w:rPr>
              <w:br/>
              <w:t xml:space="preserve">Typically, we would expect a person within this category to have </w:t>
            </w:r>
            <w:r w:rsidRPr="00ED2AEC">
              <w:rPr>
                <w:rFonts w:eastAsia="Times New Roman"/>
                <w:sz w:val="20"/>
                <w:szCs w:val="20"/>
              </w:rPr>
              <w:lastRenderedPageBreak/>
              <w:t>significant, proven, industry recognised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FFD0FA"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xml:space="preserve">Extensive achievement in customer services design &amp; delivery, call/contact/engagement centre services, in which they are highly renowned. </w:t>
            </w:r>
            <w:r w:rsidRPr="00ED2AEC">
              <w:rPr>
                <w:rFonts w:eastAsia="Times New Roman"/>
                <w:sz w:val="20"/>
                <w:szCs w:val="20"/>
              </w:rPr>
              <w:br/>
              <w:t xml:space="preserve">Extensive experience of leading or directing major, complex and business-critical projects, bringing genuine strategic insight, understanding the range of services to be delivered to the client. </w:t>
            </w:r>
            <w:r w:rsidRPr="00ED2AEC">
              <w:rPr>
                <w:rFonts w:eastAsia="Times New Roman"/>
                <w:sz w:val="20"/>
                <w:szCs w:val="20"/>
              </w:rPr>
              <w:br/>
              <w:t>In depth knowledge of the public sector and of current policy and political issues affecting it.</w:t>
            </w:r>
          </w:p>
        </w:tc>
      </w:tr>
      <w:tr w:rsidR="002F0060" w:rsidRPr="00ED2AEC" w14:paraId="68E7FCFF"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DEBE46"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Knowledge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364298"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good analytical and communication skills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A59FC8"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knowledge of a function, capability and/or industry</w:t>
            </w:r>
            <w:r w:rsidRPr="00ED2AEC">
              <w:rPr>
                <w:rFonts w:eastAsia="Times New Roman"/>
                <w:sz w:val="20"/>
                <w:szCs w:val="20"/>
              </w:rPr>
              <w:br/>
              <w:t xml:space="preserve">- Have strong analytical skills, along with excellent verbal, written and presentation skills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F77F9"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specialised knowledge of a function, capability and/or industry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DA6DC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specialised knowledge of a function, capability and/or industry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B1B7A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deep expertise in at least one function, capability and/or industry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DFEF3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r>
      <w:tr w:rsidR="002F0060" w:rsidRPr="00ED2AEC" w14:paraId="6FE08055"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E1A671"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Complexity of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BB14C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Identifying and researching information sources</w:t>
            </w:r>
            <w:r w:rsidRPr="00ED2AEC">
              <w:rPr>
                <w:rFonts w:eastAsia="Times New Roman"/>
                <w:sz w:val="20"/>
                <w:szCs w:val="20"/>
              </w:rPr>
              <w:br/>
              <w:t>- Gathering and interpreting data</w:t>
            </w:r>
            <w:r w:rsidRPr="00ED2AEC">
              <w:rPr>
                <w:rFonts w:eastAsia="Times New Roman"/>
                <w:sz w:val="20"/>
                <w:szCs w:val="20"/>
              </w:rPr>
              <w:br/>
              <w:t>- Executing qualitative and quantitative analysis</w:t>
            </w:r>
            <w:r w:rsidRPr="00ED2AEC">
              <w:rPr>
                <w:rFonts w:eastAsia="Times New Roman"/>
                <w:sz w:val="20"/>
                <w:szCs w:val="20"/>
              </w:rPr>
              <w:br/>
              <w:t>- Interacting with customer stakeholders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197E1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Analysing and modelling data</w:t>
            </w:r>
            <w:r w:rsidRPr="00ED2AEC">
              <w:rPr>
                <w:rFonts w:eastAsia="Times New Roman"/>
                <w:sz w:val="20"/>
                <w:szCs w:val="20"/>
              </w:rPr>
              <w:br/>
              <w:t>- Drawing out high quality insights</w:t>
            </w:r>
            <w:r w:rsidRPr="00ED2AEC">
              <w:rPr>
                <w:rFonts w:eastAsia="Times New Roman"/>
                <w:sz w:val="20"/>
                <w:szCs w:val="20"/>
              </w:rPr>
              <w:br/>
              <w:t>- Creating slides to present recommendations</w:t>
            </w:r>
            <w:r w:rsidRPr="00ED2AEC">
              <w:rPr>
                <w:rFonts w:eastAsia="Times New Roman"/>
                <w:sz w:val="20"/>
                <w:szCs w:val="20"/>
              </w:rPr>
              <w:br/>
              <w:t>- Meeting with customer stakeholders to understand their issues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0844F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Managing the project across multiple workstreams</w:t>
            </w:r>
            <w:r w:rsidRPr="00ED2AEC">
              <w:rPr>
                <w:rFonts w:eastAsia="Times New Roman"/>
                <w:sz w:val="20"/>
                <w:szCs w:val="20"/>
              </w:rPr>
              <w:br/>
              <w:t>- Prioritising the team's workload</w:t>
            </w:r>
            <w:r w:rsidRPr="00ED2AEC">
              <w:rPr>
                <w:rFonts w:eastAsia="Times New Roman"/>
                <w:sz w:val="20"/>
                <w:szCs w:val="20"/>
              </w:rPr>
              <w:br/>
              <w:t>- Bringing together the team's inputs into coherent recommendations</w:t>
            </w:r>
            <w:r w:rsidRPr="00ED2AEC">
              <w:rPr>
                <w:rFonts w:eastAsia="Times New Roman"/>
                <w:sz w:val="20"/>
                <w:szCs w:val="20"/>
              </w:rPr>
              <w:br/>
              <w:t>- Engaging customer stakeholders including presenting recommendations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4A0860"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Designing the project structure</w:t>
            </w:r>
            <w:r w:rsidRPr="00ED2AEC">
              <w:rPr>
                <w:rFonts w:eastAsia="Times New Roman"/>
                <w:sz w:val="20"/>
                <w:szCs w:val="20"/>
              </w:rPr>
              <w:br/>
              <w:t>- Providing leadership and coaching to internal project team members</w:t>
            </w:r>
            <w:r w:rsidRPr="00ED2AEC">
              <w:rPr>
                <w:rFonts w:eastAsia="Times New Roman"/>
                <w:sz w:val="20"/>
                <w:szCs w:val="20"/>
              </w:rPr>
              <w:br/>
              <w:t>- Contributing to the development of customer-facing presentations</w:t>
            </w:r>
            <w:r w:rsidRPr="00ED2AEC">
              <w:rPr>
                <w:rFonts w:eastAsia="Times New Roman"/>
                <w:sz w:val="20"/>
                <w:szCs w:val="20"/>
              </w:rPr>
              <w:br/>
              <w:t>- Leading on the delivery of presentations of recommendations to customer stakeholders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302C8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Providing leadership to the project team and the customer</w:t>
            </w:r>
            <w:r w:rsidRPr="00ED2AEC">
              <w:rPr>
                <w:rFonts w:eastAsia="Times New Roman"/>
                <w:sz w:val="20"/>
                <w:szCs w:val="20"/>
              </w:rPr>
              <w:br/>
              <w:t>- Reviewing and improving the project team's recommendations</w:t>
            </w:r>
            <w:r w:rsidRPr="00ED2AEC">
              <w:rPr>
                <w:rFonts w:eastAsia="Times New Roman"/>
                <w:sz w:val="20"/>
                <w:szCs w:val="20"/>
              </w:rPr>
              <w:br/>
              <w:t>- Providing relevant thought leadership and expertise to the customer</w:t>
            </w:r>
            <w:r w:rsidRPr="00ED2AEC">
              <w:rPr>
                <w:rFonts w:eastAsia="Times New Roman"/>
                <w:sz w:val="20"/>
                <w:szCs w:val="20"/>
              </w:rPr>
              <w:br/>
              <w:t>- Forming strong working relationships with customer stakeholders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844B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Being accountable for overall project delivery and overseeing knowledge transfer to customer</w:t>
            </w:r>
            <w:r w:rsidRPr="00ED2AEC">
              <w:rPr>
                <w:rFonts w:eastAsia="Times New Roman"/>
                <w:sz w:val="20"/>
                <w:szCs w:val="20"/>
              </w:rPr>
              <w:br/>
              <w:t>- Bringing innovative strategic insight and best practice</w:t>
            </w:r>
            <w:r w:rsidRPr="00ED2AEC">
              <w:rPr>
                <w:rFonts w:eastAsia="Times New Roman"/>
                <w:sz w:val="20"/>
                <w:szCs w:val="20"/>
              </w:rPr>
              <w:br/>
              <w:t>- Applying relevant private and public sector knowledge including policy and political issues</w:t>
            </w:r>
            <w:r w:rsidRPr="00ED2AEC">
              <w:rPr>
                <w:rFonts w:eastAsia="Times New Roman"/>
                <w:sz w:val="20"/>
                <w:szCs w:val="20"/>
              </w:rPr>
              <w:br/>
              <w:t>- Delivering results that meet or exceed customer expectations</w:t>
            </w:r>
            <w:r w:rsidRPr="00ED2AEC">
              <w:rPr>
                <w:rFonts w:eastAsia="Times New Roman"/>
                <w:sz w:val="20"/>
                <w:szCs w:val="20"/>
              </w:rPr>
              <w:br/>
              <w:t>- Developing strong customer relationships with senior stakeholders</w:t>
            </w:r>
          </w:p>
        </w:tc>
      </w:tr>
      <w:tr w:rsidR="002F0060" w:rsidRPr="00ED2AEC" w14:paraId="1CEFD3A5"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A84002"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AC3B68" w14:textId="3FC8993A"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up to 2 years’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FE4D6" w14:textId="21CC1D73"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have between </w:t>
            </w:r>
            <w:proofErr w:type="gramStart"/>
            <w:r w:rsidRPr="00ED2AEC">
              <w:rPr>
                <w:rFonts w:eastAsia="Times New Roman"/>
                <w:sz w:val="20"/>
                <w:szCs w:val="20"/>
              </w:rPr>
              <w:t>2 and 4 years’</w:t>
            </w:r>
            <w:proofErr w:type="gramEnd"/>
            <w:r w:rsidRPr="00ED2AEC">
              <w:rPr>
                <w:rFonts w:eastAsia="Times New Roman"/>
                <w:sz w:val="20"/>
                <w:szCs w:val="20"/>
              </w:rPr>
              <w:t xml:space="preserve">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AAE0B3" w14:textId="7AF7EDE2"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Typically have between </w:t>
            </w:r>
            <w:proofErr w:type="gramStart"/>
            <w:r w:rsidRPr="00ED2AEC">
              <w:rPr>
                <w:rFonts w:eastAsia="Times New Roman"/>
                <w:sz w:val="20"/>
                <w:szCs w:val="20"/>
              </w:rPr>
              <w:t>5 and 6 years’</w:t>
            </w:r>
            <w:proofErr w:type="gramEnd"/>
            <w:r w:rsidRPr="00ED2AEC">
              <w:rPr>
                <w:rFonts w:eastAsia="Times New Roman"/>
                <w:sz w:val="20"/>
                <w:szCs w:val="20"/>
              </w:rPr>
              <w:t xml:space="preserve">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7B0FB7" w14:textId="7DFA3EA4"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have between </w:t>
            </w:r>
            <w:proofErr w:type="gramStart"/>
            <w:r w:rsidRPr="00ED2AEC">
              <w:rPr>
                <w:rFonts w:eastAsia="Times New Roman"/>
                <w:sz w:val="20"/>
                <w:szCs w:val="20"/>
              </w:rPr>
              <w:t>7 and 8 years’</w:t>
            </w:r>
            <w:proofErr w:type="gramEnd"/>
            <w:r w:rsidRPr="00ED2AEC">
              <w:rPr>
                <w:rFonts w:eastAsia="Times New Roman"/>
                <w:sz w:val="20"/>
                <w:szCs w:val="20"/>
              </w:rPr>
              <w:t xml:space="preserve">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16AD69" w14:textId="17A0FCBD"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over 8 years’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074506" w14:textId="3099EE2B"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over 10 years’ experience</w:t>
            </w:r>
          </w:p>
        </w:tc>
      </w:tr>
    </w:tbl>
    <w:p w14:paraId="6DC5A777" w14:textId="34FF987F" w:rsidR="002F0060" w:rsidRDefault="002F0060" w:rsidP="002F0060">
      <w:pPr>
        <w:widowControl w:val="0"/>
        <w:spacing w:before="172"/>
        <w:ind w:right="508"/>
        <w:rPr>
          <w:sz w:val="20"/>
          <w:szCs w:val="20"/>
        </w:rPr>
      </w:pPr>
    </w:p>
    <w:p w14:paraId="4C8A15C8" w14:textId="687264BB" w:rsidR="00ED2AEC" w:rsidRDefault="00ED2AEC" w:rsidP="002F0060">
      <w:pPr>
        <w:widowControl w:val="0"/>
        <w:spacing w:before="172"/>
        <w:ind w:right="508"/>
        <w:rPr>
          <w:sz w:val="20"/>
          <w:szCs w:val="20"/>
        </w:rPr>
      </w:pPr>
    </w:p>
    <w:p w14:paraId="078F5A4A" w14:textId="77777777" w:rsidR="00ED2AEC" w:rsidRDefault="00ED2AEC" w:rsidP="002F0060">
      <w:pPr>
        <w:widowControl w:val="0"/>
        <w:spacing w:before="172"/>
        <w:ind w:right="508"/>
        <w:rPr>
          <w:sz w:val="20"/>
          <w:szCs w:val="20"/>
        </w:rPr>
      </w:pPr>
    </w:p>
    <w:p w14:paraId="3454F8DE" w14:textId="21878221" w:rsidR="00ED2AEC" w:rsidRDefault="00ED2AEC" w:rsidP="002F0060">
      <w:pPr>
        <w:widowControl w:val="0"/>
        <w:spacing w:before="172"/>
        <w:ind w:right="508"/>
        <w:rPr>
          <w:sz w:val="20"/>
          <w:szCs w:val="20"/>
        </w:rPr>
      </w:pPr>
      <w:r>
        <w:rPr>
          <w:sz w:val="20"/>
          <w:szCs w:val="20"/>
        </w:rPr>
        <w:lastRenderedPageBreak/>
        <w:t>Lot 1 Additional Pricing Definitions</w:t>
      </w:r>
    </w:p>
    <w:p w14:paraId="6697FD22" w14:textId="77777777" w:rsidR="00ED2AEC" w:rsidRDefault="00ED2AEC" w:rsidP="002F0060">
      <w:pPr>
        <w:widowControl w:val="0"/>
        <w:spacing w:before="172"/>
        <w:ind w:right="508"/>
        <w:rPr>
          <w:sz w:val="20"/>
          <w:szCs w:val="20"/>
        </w:rPr>
      </w:pPr>
    </w:p>
    <w:tbl>
      <w:tblPr>
        <w:tblW w:w="0" w:type="dxa"/>
        <w:tblCellMar>
          <w:left w:w="0" w:type="dxa"/>
          <w:right w:w="0" w:type="dxa"/>
        </w:tblCellMar>
        <w:tblLook w:val="04A0" w:firstRow="1" w:lastRow="0" w:firstColumn="1" w:lastColumn="0" w:noHBand="0" w:noVBand="1"/>
      </w:tblPr>
      <w:tblGrid>
        <w:gridCol w:w="1264"/>
        <w:gridCol w:w="12674"/>
      </w:tblGrid>
      <w:tr w:rsidR="00ED2AEC" w:rsidRPr="00ED2AEC" w14:paraId="77DA81B2"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0D2C3F"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Available Hour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7454D" w14:textId="5ADAA14B" w:rsidR="00ED2AEC" w:rsidRPr="00ED2AEC" w:rsidRDefault="00ED2AEC" w:rsidP="00ED2AEC">
            <w:pPr>
              <w:spacing w:line="240" w:lineRule="auto"/>
              <w:rPr>
                <w:rFonts w:eastAsia="Times New Roman"/>
                <w:sz w:val="20"/>
                <w:szCs w:val="20"/>
              </w:rPr>
            </w:pPr>
            <w:r w:rsidRPr="00ED2AEC">
              <w:rPr>
                <w:rFonts w:eastAsia="Times New Roman"/>
                <w:sz w:val="20"/>
                <w:szCs w:val="20"/>
              </w:rPr>
              <w:t>means agent hours available to engage in Buyer related contracts(s). Typically, this will exclude the following: lunch break, breaks, absence, sickness, holiday and meetings concerning delivery of the contract(s);</w:t>
            </w:r>
          </w:p>
        </w:tc>
      </w:tr>
      <w:tr w:rsidR="00ED2AEC" w:rsidRPr="00ED2AEC" w14:paraId="176FA648"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AE8AFE"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Productive Hour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16F989" w14:textId="6A71183B" w:rsidR="00ED2AEC" w:rsidRPr="00ED2AEC" w:rsidRDefault="00ED2AEC" w:rsidP="00ED2AEC">
            <w:pPr>
              <w:spacing w:line="240" w:lineRule="auto"/>
              <w:rPr>
                <w:rFonts w:eastAsia="Times New Roman"/>
                <w:sz w:val="20"/>
                <w:szCs w:val="20"/>
              </w:rPr>
            </w:pPr>
            <w:r w:rsidRPr="00ED2AEC">
              <w:rPr>
                <w:rFonts w:eastAsia="Times New Roman"/>
                <w:sz w:val="20"/>
                <w:szCs w:val="20"/>
              </w:rPr>
              <w:t>means agent hours actively engaged in Buyer related contract(s). Typically, this will exclude the following: lunch break, breaks, absence, sickness, holiday and meetings concerning delivery of the contract(s);</w:t>
            </w:r>
          </w:p>
        </w:tc>
      </w:tr>
      <w:tr w:rsidR="00ED2AEC" w:rsidRPr="00ED2AEC" w14:paraId="0E5439DE"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4AE3C3"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Contracted Hour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106DE2" w14:textId="18672633"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means agent hours that are paid for by the Buyer. Typically, this is 37.5 working hours per week based upon a 40hour week with 30minutes each day for a lunch break; </w:t>
            </w:r>
          </w:p>
        </w:tc>
      </w:tr>
      <w:tr w:rsidR="00ED2AEC" w:rsidRPr="00ED2AEC" w14:paraId="07E199DC"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3CA70E"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Attended Hour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E1A0C6" w14:textId="61AB3458"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agent hours that are engaged in work related activities. Typically, this does not include absence, sickness and holiday; </w:t>
            </w:r>
          </w:p>
        </w:tc>
      </w:tr>
      <w:tr w:rsidR="00ED2AEC" w:rsidRPr="00ED2AEC" w14:paraId="1810905C"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D83CCC" w14:textId="426417F1"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Out </w:t>
            </w:r>
            <w:r>
              <w:rPr>
                <w:rFonts w:eastAsia="Times New Roman"/>
                <w:sz w:val="20"/>
                <w:szCs w:val="20"/>
              </w:rPr>
              <w:t>o</w:t>
            </w:r>
            <w:r w:rsidRPr="00ED2AEC">
              <w:rPr>
                <w:rFonts w:eastAsia="Times New Roman"/>
                <w:sz w:val="20"/>
                <w:szCs w:val="20"/>
              </w:rPr>
              <w:t xml:space="preserve">f Hours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160F0"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means the period of time that, for commercial pricing purposes, are not the usual hours of business or work, but where services may still be provided. Typically, these would be anytime outside 07:00 to 20:00 Monday - Sunday, any public holidays in England and Wales unless specified otherwise by the Parties in the Order Form; </w:t>
            </w:r>
          </w:p>
        </w:tc>
      </w:tr>
      <w:tr w:rsidR="00ED2AEC" w:rsidRPr="00ED2AEC" w14:paraId="779A9054"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7EE39A"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Shrinkage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EE5E0A"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means the number of agents actively taking calls divided by the number of agents who are not available for any reason. This can include holidays, sickness, breaks, after call work or wrap. Shrinkage is usually expressed as a percentage and is used to calculate the total number of agent resources required to deliver the contract(s); </w:t>
            </w:r>
          </w:p>
        </w:tc>
      </w:tr>
      <w:tr w:rsidR="00ED2AEC" w:rsidRPr="00ED2AEC" w14:paraId="02989E89"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9FD987"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Attrition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9095A"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means when an employee leaves the call centre supplier and the supplier does not replace the employee. Attrition is usually expressed as a percentage from the employees that have versus the overall number of employees. </w:t>
            </w:r>
          </w:p>
        </w:tc>
      </w:tr>
      <w:tr w:rsidR="00ED2AEC" w:rsidRPr="00ED2AEC" w14:paraId="3E82EC64"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6A345"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Staff Turnover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B25C11"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or employee turnover rate, is the measurement of the number of employees who leave an organization during a specified time period, typically one year and need to be replaced. Typically expresses as a percentage. Divide the sum total of the number of employees that leave within a specific period of time (month, quarter, year, etc.) by the average number of employees that work within the selected time frame. Multiply that number by 100 to calculate the employee turnover rate.</w:t>
            </w:r>
          </w:p>
        </w:tc>
      </w:tr>
      <w:tr w:rsidR="00ED2AEC" w:rsidRPr="00ED2AEC" w14:paraId="034F26F2"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B387AD"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Utilisation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8DF66"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means the percentage of time an agent spends actively on calls or performing call-related work. Utilisation is usually expressed as a percentage of the ratio of work performed divided by overall capacity; </w:t>
            </w:r>
          </w:p>
        </w:tc>
      </w:tr>
      <w:tr w:rsidR="00ED2AEC" w:rsidRPr="00ED2AEC" w14:paraId="623F5AEA"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95D20E"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Sites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A82926" w14:textId="34845051"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means any premises (including the Customer Premises, the Supplier’s premises or third-party premises) from, to or at which: </w:t>
            </w:r>
            <w:r w:rsidRPr="00ED2AEC">
              <w:rPr>
                <w:rFonts w:eastAsia="Times New Roman"/>
                <w:sz w:val="20"/>
                <w:szCs w:val="20"/>
              </w:rPr>
              <w:br/>
              <w:t xml:space="preserve">the Goods and/or Services are (or are to be) provided; or </w:t>
            </w:r>
            <w:r w:rsidRPr="00ED2AEC">
              <w:rPr>
                <w:rFonts w:eastAsia="Times New Roman"/>
                <w:sz w:val="20"/>
                <w:szCs w:val="20"/>
              </w:rPr>
              <w:br/>
              <w:t xml:space="preserve">the Supplier manages, organises or otherwise directs the provision or the use of the Goods and/or Services; </w:t>
            </w:r>
          </w:p>
        </w:tc>
      </w:tr>
      <w:tr w:rsidR="00ED2AEC" w:rsidRPr="00ED2AEC" w14:paraId="28F77C06"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FA11E"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Agents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24DB22"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means the individual (s) delivering the service; </w:t>
            </w:r>
          </w:p>
        </w:tc>
      </w:tr>
      <w:tr w:rsidR="00ED2AEC" w:rsidRPr="00ED2AEC" w14:paraId="63C26B90"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5DAF66"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Historic Volumes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E9EE4"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means activity that has previously been delivered;</w:t>
            </w:r>
          </w:p>
        </w:tc>
      </w:tr>
      <w:tr w:rsidR="00ED2AEC" w:rsidRPr="00ED2AEC" w14:paraId="42D3AB60" w14:textId="77777777" w:rsidTr="00ED2AE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A5723E"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 xml:space="preserve">Core Hours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C82D3" w14:textId="77777777" w:rsidR="00ED2AEC" w:rsidRPr="00ED2AEC" w:rsidRDefault="00ED2AEC" w:rsidP="00ED2AEC">
            <w:pPr>
              <w:spacing w:line="240" w:lineRule="auto"/>
              <w:rPr>
                <w:rFonts w:eastAsia="Times New Roman"/>
                <w:sz w:val="20"/>
                <w:szCs w:val="20"/>
              </w:rPr>
            </w:pPr>
            <w:r w:rsidRPr="00ED2AEC">
              <w:rPr>
                <w:rFonts w:eastAsia="Times New Roman"/>
                <w:sz w:val="20"/>
                <w:szCs w:val="20"/>
              </w:rPr>
              <w:t>07:00 - 20:00 Monday to Sunday</w:t>
            </w:r>
          </w:p>
        </w:tc>
      </w:tr>
    </w:tbl>
    <w:p w14:paraId="2C03B804" w14:textId="77777777" w:rsidR="00ED2AEC" w:rsidRPr="00ED2AEC" w:rsidRDefault="00ED2AEC" w:rsidP="002F0060">
      <w:pPr>
        <w:widowControl w:val="0"/>
        <w:spacing w:before="172"/>
        <w:ind w:right="508"/>
        <w:rPr>
          <w:sz w:val="20"/>
          <w:szCs w:val="20"/>
        </w:rPr>
      </w:pPr>
    </w:p>
    <w:p w14:paraId="787E0821" w14:textId="7255A486" w:rsidR="00556A77" w:rsidRPr="00ED2AEC" w:rsidRDefault="00556A77" w:rsidP="002F0060">
      <w:pPr>
        <w:widowControl w:val="0"/>
        <w:spacing w:before="172"/>
        <w:ind w:right="508"/>
        <w:rPr>
          <w:sz w:val="20"/>
          <w:szCs w:val="20"/>
        </w:rPr>
      </w:pPr>
      <w:r w:rsidRPr="00ED2AEC">
        <w:rPr>
          <w:sz w:val="20"/>
          <w:szCs w:val="20"/>
        </w:rPr>
        <w:lastRenderedPageBreak/>
        <w:t>Lot 2</w:t>
      </w:r>
    </w:p>
    <w:p w14:paraId="4EEFB38C" w14:textId="1EFDAB83" w:rsidR="00556A77" w:rsidRDefault="00556A77" w:rsidP="002F0060">
      <w:pPr>
        <w:widowControl w:val="0"/>
        <w:spacing w:before="172"/>
        <w:ind w:right="508"/>
        <w:rPr>
          <w:sz w:val="20"/>
          <w:szCs w:val="20"/>
        </w:rPr>
      </w:pPr>
      <w:r w:rsidRPr="00ED2AEC">
        <w:rPr>
          <w:sz w:val="20"/>
          <w:szCs w:val="20"/>
        </w:rPr>
        <w:t>HR Delivery</w:t>
      </w:r>
      <w:r w:rsidR="00ED2AEC">
        <w:rPr>
          <w:sz w:val="20"/>
          <w:szCs w:val="20"/>
        </w:rPr>
        <w:t xml:space="preserve"> – Role Definitions </w:t>
      </w:r>
    </w:p>
    <w:p w14:paraId="04A97C89" w14:textId="77777777" w:rsidR="00ED2AEC" w:rsidRPr="00ED2AEC" w:rsidRDefault="00ED2AEC" w:rsidP="002F0060">
      <w:pPr>
        <w:widowControl w:val="0"/>
        <w:spacing w:before="172"/>
        <w:ind w:right="508"/>
        <w:rPr>
          <w:sz w:val="20"/>
          <w:szCs w:val="20"/>
        </w:rPr>
      </w:pPr>
    </w:p>
    <w:tbl>
      <w:tblPr>
        <w:tblW w:w="13938" w:type="dxa"/>
        <w:tblCellMar>
          <w:left w:w="0" w:type="dxa"/>
          <w:right w:w="0" w:type="dxa"/>
        </w:tblCellMar>
        <w:tblLook w:val="04A0" w:firstRow="1" w:lastRow="0" w:firstColumn="1" w:lastColumn="0" w:noHBand="0" w:noVBand="1"/>
      </w:tblPr>
      <w:tblGrid>
        <w:gridCol w:w="1195"/>
        <w:gridCol w:w="2085"/>
        <w:gridCol w:w="2085"/>
        <w:gridCol w:w="2052"/>
        <w:gridCol w:w="2085"/>
        <w:gridCol w:w="2035"/>
        <w:gridCol w:w="2401"/>
      </w:tblGrid>
      <w:tr w:rsidR="002F0060" w:rsidRPr="00ED2AEC" w14:paraId="57EA6F40" w14:textId="77777777" w:rsidTr="002F0060">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FB706F" w14:textId="77777777" w:rsidR="002F0060" w:rsidRPr="00ED2AEC" w:rsidRDefault="002F0060" w:rsidP="002F0060">
            <w:pPr>
              <w:spacing w:line="240" w:lineRule="auto"/>
              <w:rPr>
                <w:rFonts w:eastAsia="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50654"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Entry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A07A3D"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 xml:space="preserve">Intermediate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7E5911"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Advanced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2BBFA9"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64921C"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Senior 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45FC3C"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Director</w:t>
            </w:r>
          </w:p>
        </w:tc>
      </w:tr>
      <w:tr w:rsidR="002F0060" w:rsidRPr="00ED2AEC" w14:paraId="2407B902"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BAC1D7"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Job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AB3BE9"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 contributor who supports operations in completing the daily tasks.</w:t>
            </w:r>
            <w:r w:rsidRPr="00ED2AEC">
              <w:rPr>
                <w:rFonts w:eastAsia="Times New Roman"/>
                <w:sz w:val="20"/>
                <w:szCs w:val="20"/>
              </w:rPr>
              <w:br/>
              <w:t>- Transactional roles within the services provided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261536"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Individual contributor who supports operations in completing the daily tasks. </w:t>
            </w:r>
            <w:r w:rsidRPr="00ED2AEC">
              <w:rPr>
                <w:rFonts w:eastAsia="Times New Roman"/>
                <w:sz w:val="20"/>
                <w:szCs w:val="20"/>
              </w:rPr>
              <w:br/>
              <w:t>- Transactional roles within the services provided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08A1F7"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Provides operational or technical support at a specialist level. </w:t>
            </w:r>
            <w:r w:rsidRPr="00ED2AEC">
              <w:rPr>
                <w:rFonts w:eastAsia="Times New Roman"/>
                <w:sz w:val="20"/>
                <w:szCs w:val="20"/>
              </w:rPr>
              <w:br/>
              <w:t>- Section leadership; technical reference point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A698E"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Manages a team/provides administrative or technical support at a Team</w:t>
            </w:r>
            <w:r w:rsidRPr="00ED2AEC">
              <w:rPr>
                <w:rFonts w:eastAsia="Times New Roman"/>
                <w:sz w:val="20"/>
                <w:szCs w:val="20"/>
              </w:rPr>
              <w:br/>
              <w:t xml:space="preserve">leader level. </w:t>
            </w:r>
            <w:r w:rsidRPr="00ED2AEC">
              <w:rPr>
                <w:rFonts w:eastAsia="Times New Roman"/>
                <w:sz w:val="20"/>
                <w:szCs w:val="20"/>
              </w:rPr>
              <w:br/>
              <w:t>- Process Leadership &amp; act as escalation reference point.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04AD8"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First line manager that directs the activities of a small staff of</w:t>
            </w:r>
            <w:r w:rsidRPr="00ED2AEC">
              <w:rPr>
                <w:rFonts w:eastAsia="Times New Roman"/>
                <w:sz w:val="20"/>
                <w:szCs w:val="20"/>
              </w:rPr>
              <w:br/>
              <w:t xml:space="preserve">professionals and support staff. </w:t>
            </w:r>
            <w:r w:rsidRPr="00ED2AEC">
              <w:rPr>
                <w:rFonts w:eastAsia="Times New Roman"/>
                <w:sz w:val="20"/>
                <w:szCs w:val="20"/>
              </w:rPr>
              <w:br/>
              <w:t>- Operations leadership, Next level escalation and Overall Supervision.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742DA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a wide range of leadership responsibilities</w:t>
            </w:r>
          </w:p>
        </w:tc>
      </w:tr>
      <w:tr w:rsidR="002F0060" w:rsidRPr="00ED2AEC" w14:paraId="0D9727E9"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513FB1"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Knowledge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054B7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Beginner level and possess knowledge for completing the tasks</w:t>
            </w:r>
            <w:r w:rsidRPr="00ED2AEC">
              <w:rPr>
                <w:rFonts w:eastAsia="Times New Roman"/>
                <w:sz w:val="20"/>
                <w:szCs w:val="20"/>
              </w:rPr>
              <w:br/>
              <w:t>assigned.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2C9F65"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Experienced and possess knowledge for completing the tasks assigned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BC202"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are highly proficient in a broad range of activities related to</w:t>
            </w:r>
            <w:r w:rsidRPr="00ED2AEC">
              <w:rPr>
                <w:rFonts w:eastAsia="Times New Roman"/>
                <w:sz w:val="20"/>
                <w:szCs w:val="20"/>
              </w:rPr>
              <w:br/>
              <w:t xml:space="preserve">their job. </w:t>
            </w:r>
            <w:r w:rsidRPr="00ED2AEC">
              <w:rPr>
                <w:rFonts w:eastAsia="Times New Roman"/>
                <w:sz w:val="20"/>
                <w:szCs w:val="20"/>
              </w:rPr>
              <w:br/>
              <w:t>- Considered in the department as the "knowledge base".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7E71C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are highly proficient in a broad range of activities related to</w:t>
            </w:r>
            <w:r w:rsidRPr="00ED2AEC">
              <w:rPr>
                <w:rFonts w:eastAsia="Times New Roman"/>
                <w:sz w:val="20"/>
                <w:szCs w:val="20"/>
              </w:rPr>
              <w:br/>
              <w:t xml:space="preserve">their job. </w:t>
            </w:r>
            <w:r w:rsidRPr="00ED2AEC">
              <w:rPr>
                <w:rFonts w:eastAsia="Times New Roman"/>
                <w:sz w:val="20"/>
                <w:szCs w:val="20"/>
              </w:rPr>
              <w:br/>
              <w:t xml:space="preserve">- Point person to resolve issues elevated by support personnel. </w:t>
            </w:r>
            <w:r w:rsidRPr="00ED2AEC">
              <w:rPr>
                <w:rFonts w:eastAsia="Times New Roman"/>
                <w:sz w:val="20"/>
                <w:szCs w:val="20"/>
              </w:rPr>
              <w:br/>
              <w:t>- Incumbent continue to the development of process and procedures.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0FD0C"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May also be a level above a supervisor within high volume</w:t>
            </w:r>
            <w:r w:rsidRPr="00ED2AEC">
              <w:rPr>
                <w:rFonts w:eastAsia="Times New Roman"/>
                <w:sz w:val="20"/>
                <w:szCs w:val="20"/>
              </w:rPr>
              <w:br/>
              <w:t>administrative / production environments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88FF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r>
      <w:tr w:rsidR="002F0060" w:rsidRPr="00ED2AEC" w14:paraId="21CEAB8E"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E2C5D2"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Complexity of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CC019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Follow the manuals and process updates for completing the daily tasks</w:t>
            </w:r>
            <w:r w:rsidRPr="00ED2AEC">
              <w:rPr>
                <w:rFonts w:eastAsia="Times New Roman"/>
                <w:sz w:val="20"/>
                <w:szCs w:val="20"/>
              </w:rPr>
              <w:br/>
              <w:t xml:space="preserve">assigned with expected level of quality and timelines. </w:t>
            </w:r>
            <w:r w:rsidRPr="00ED2AEC">
              <w:rPr>
                <w:rFonts w:eastAsia="Times New Roman"/>
                <w:sz w:val="20"/>
                <w:szCs w:val="20"/>
              </w:rPr>
              <w:br/>
              <w:t xml:space="preserve">- Works under close </w:t>
            </w:r>
            <w:r w:rsidRPr="00ED2AEC">
              <w:rPr>
                <w:rFonts w:eastAsia="Times New Roman"/>
                <w:sz w:val="20"/>
                <w:szCs w:val="20"/>
              </w:rPr>
              <w:lastRenderedPageBreak/>
              <w:t>direction of senior personnel in the functional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7262C"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Follow the manuals and process updates for completing the daily tasks</w:t>
            </w:r>
            <w:r w:rsidRPr="00ED2AEC">
              <w:rPr>
                <w:rFonts w:eastAsia="Times New Roman"/>
                <w:sz w:val="20"/>
                <w:szCs w:val="20"/>
              </w:rPr>
              <w:br/>
              <w:t xml:space="preserve">assigned with expected level of quality and timelines. </w:t>
            </w:r>
            <w:r w:rsidRPr="00ED2AEC">
              <w:rPr>
                <w:rFonts w:eastAsia="Times New Roman"/>
                <w:sz w:val="20"/>
                <w:szCs w:val="20"/>
              </w:rPr>
              <w:br/>
              <w:t xml:space="preserve">- Works under </w:t>
            </w:r>
            <w:r w:rsidRPr="00ED2AEC">
              <w:rPr>
                <w:rFonts w:eastAsia="Times New Roman"/>
                <w:sz w:val="20"/>
                <w:szCs w:val="20"/>
              </w:rPr>
              <w:lastRenderedPageBreak/>
              <w:t>moderate supervision and may seek the advice of senior</w:t>
            </w:r>
            <w:r w:rsidRPr="00ED2AEC">
              <w:rPr>
                <w:rFonts w:eastAsia="Times New Roman"/>
                <w:sz w:val="20"/>
                <w:szCs w:val="20"/>
              </w:rPr>
              <w:br/>
              <w:t>personnel in the functional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305807"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Individuals independently perform a wide range of complex duties</w:t>
            </w:r>
            <w:r w:rsidRPr="00ED2AEC">
              <w:rPr>
                <w:rFonts w:eastAsia="Times New Roman"/>
                <w:sz w:val="20"/>
                <w:szCs w:val="20"/>
              </w:rPr>
              <w:br/>
              <w:t xml:space="preserve">under general guidance from supervisors. </w:t>
            </w:r>
            <w:r w:rsidRPr="00ED2AEC">
              <w:rPr>
                <w:rFonts w:eastAsia="Times New Roman"/>
                <w:sz w:val="20"/>
                <w:szCs w:val="20"/>
              </w:rPr>
              <w:br/>
              <w:t xml:space="preserve">- May act as lead, </w:t>
            </w:r>
            <w:r w:rsidRPr="00ED2AEC">
              <w:rPr>
                <w:rFonts w:eastAsia="Times New Roman"/>
                <w:sz w:val="20"/>
                <w:szCs w:val="20"/>
              </w:rPr>
              <w:lastRenderedPageBreak/>
              <w:t>SME or mentor to more junior technical or</w:t>
            </w:r>
            <w:r w:rsidRPr="00ED2AEC">
              <w:rPr>
                <w:rFonts w:eastAsia="Times New Roman"/>
                <w:sz w:val="20"/>
                <w:szCs w:val="20"/>
              </w:rPr>
              <w:br/>
              <w:t>administrative support personnel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ADC9B5"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Works as Team lead / SME and mentor to specialist and administrative</w:t>
            </w:r>
            <w:r w:rsidRPr="00ED2AEC">
              <w:rPr>
                <w:rFonts w:eastAsia="Times New Roman"/>
                <w:sz w:val="20"/>
                <w:szCs w:val="20"/>
              </w:rPr>
              <w:br/>
              <w:t xml:space="preserve">support personnel. </w:t>
            </w:r>
            <w:r w:rsidRPr="00ED2AEC">
              <w:rPr>
                <w:rFonts w:eastAsia="Times New Roman"/>
                <w:sz w:val="20"/>
                <w:szCs w:val="20"/>
              </w:rPr>
              <w:br/>
              <w:t xml:space="preserve">- Monitor the performance of specialist /specialty </w:t>
            </w:r>
            <w:r w:rsidRPr="00ED2AEC">
              <w:rPr>
                <w:rFonts w:eastAsia="Times New Roman"/>
                <w:sz w:val="20"/>
                <w:szCs w:val="20"/>
              </w:rPr>
              <w:lastRenderedPageBreak/>
              <w:t xml:space="preserve">and admin level. </w:t>
            </w:r>
            <w:r w:rsidRPr="00ED2AEC">
              <w:rPr>
                <w:rFonts w:eastAsia="Times New Roman"/>
                <w:sz w:val="20"/>
                <w:szCs w:val="20"/>
              </w:rPr>
              <w:br/>
              <w:t>- Performing wide range of complex duties under general guidance from</w:t>
            </w:r>
            <w:r w:rsidRPr="00ED2AEC">
              <w:rPr>
                <w:rFonts w:eastAsia="Times New Roman"/>
                <w:sz w:val="20"/>
                <w:szCs w:val="20"/>
              </w:rPr>
              <w:br/>
              <w:t>supervisors.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1FCAF7"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Managers at this level may regularly apply expertise in day-to-day</w:t>
            </w:r>
            <w:r w:rsidRPr="00ED2AEC">
              <w:rPr>
                <w:rFonts w:eastAsia="Times New Roman"/>
                <w:sz w:val="20"/>
                <w:szCs w:val="20"/>
              </w:rPr>
              <w:br/>
              <w:t xml:space="preserve">activities with their acquired expert and knowledge.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A57F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Being accountable for overall project delivery and overseeing knowledge transfer to customer</w:t>
            </w:r>
            <w:r w:rsidRPr="00ED2AEC">
              <w:rPr>
                <w:rFonts w:eastAsia="Times New Roman"/>
                <w:sz w:val="20"/>
                <w:szCs w:val="20"/>
              </w:rPr>
              <w:br/>
              <w:t>- Bringing innovative strategic insight and best practice</w:t>
            </w:r>
            <w:r w:rsidRPr="00ED2AEC">
              <w:rPr>
                <w:rFonts w:eastAsia="Times New Roman"/>
                <w:sz w:val="20"/>
                <w:szCs w:val="20"/>
              </w:rPr>
              <w:br/>
            </w:r>
            <w:r w:rsidRPr="00ED2AEC">
              <w:rPr>
                <w:rFonts w:eastAsia="Times New Roman"/>
                <w:sz w:val="20"/>
                <w:szCs w:val="20"/>
              </w:rPr>
              <w:lastRenderedPageBreak/>
              <w:t>- Applying relevant private and public sector knowledge including policy and political issues</w:t>
            </w:r>
            <w:r w:rsidRPr="00ED2AEC">
              <w:rPr>
                <w:rFonts w:eastAsia="Times New Roman"/>
                <w:sz w:val="20"/>
                <w:szCs w:val="20"/>
              </w:rPr>
              <w:br/>
              <w:t>- Delivering results that meet or exceed customer expectations</w:t>
            </w:r>
            <w:r w:rsidRPr="00ED2AEC">
              <w:rPr>
                <w:rFonts w:eastAsia="Times New Roman"/>
                <w:sz w:val="20"/>
                <w:szCs w:val="20"/>
              </w:rPr>
              <w:br/>
              <w:t>- Developing strong customer relationships with senior stakeholders</w:t>
            </w:r>
          </w:p>
        </w:tc>
      </w:tr>
      <w:tr w:rsidR="002F0060" w:rsidRPr="00ED2AEC" w14:paraId="0D7A71F4"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9818DE"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lastRenderedPageBreak/>
              <w:t>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FEAB8E"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0-1 years of general work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08353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1-2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ED3AAC"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3-4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08FD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4 years’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CBA75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Will typically have acquired at least the 2 yrs. of Supervisory level or</w:t>
            </w:r>
            <w:r w:rsidRPr="00ED2AEC">
              <w:rPr>
                <w:rFonts w:eastAsia="Times New Roman"/>
                <w:sz w:val="20"/>
                <w:szCs w:val="20"/>
              </w:rPr>
              <w:br/>
              <w:t>professional level experience before becoming a manager.</w:t>
            </w:r>
            <w:r w:rsidRPr="00ED2AEC">
              <w:rPr>
                <w:rFonts w:eastAsia="Times New Roman"/>
                <w:sz w:val="20"/>
                <w:szCs w:val="20"/>
              </w:rPr>
              <w:br/>
              <w:t>- Typically requires 5 years of professional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DE9155" w14:textId="6B0D5E29"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over 10 years’ experience</w:t>
            </w:r>
          </w:p>
        </w:tc>
      </w:tr>
      <w:tr w:rsidR="002F0060" w:rsidRPr="00ED2AEC" w14:paraId="18420149" w14:textId="77777777" w:rsidTr="002F0060">
        <w:trPr>
          <w:trHeight w:val="315"/>
        </w:trPr>
        <w:tc>
          <w:tcPr>
            <w:tcW w:w="0" w:type="auto"/>
            <w:gridSpan w:val="7"/>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14:paraId="7B73CAB2" w14:textId="0F58EA5A" w:rsidR="002F0060" w:rsidRDefault="002F0060" w:rsidP="002F0060">
            <w:pPr>
              <w:spacing w:line="240" w:lineRule="auto"/>
              <w:rPr>
                <w:rFonts w:eastAsia="Times New Roman"/>
                <w:bCs/>
                <w:sz w:val="20"/>
                <w:szCs w:val="20"/>
              </w:rPr>
            </w:pPr>
          </w:p>
          <w:p w14:paraId="612336E4" w14:textId="77777777" w:rsidR="00ED2AEC" w:rsidRPr="00ED2AEC" w:rsidRDefault="00ED2AEC" w:rsidP="002F0060">
            <w:pPr>
              <w:spacing w:line="240" w:lineRule="auto"/>
              <w:rPr>
                <w:rFonts w:eastAsia="Times New Roman"/>
                <w:bCs/>
                <w:sz w:val="20"/>
                <w:szCs w:val="20"/>
              </w:rPr>
            </w:pPr>
          </w:p>
          <w:p w14:paraId="3F7BE6FA" w14:textId="77777777" w:rsidR="002F0060" w:rsidRDefault="002F0060" w:rsidP="002F0060">
            <w:pPr>
              <w:spacing w:line="240" w:lineRule="auto"/>
              <w:rPr>
                <w:sz w:val="20"/>
                <w:szCs w:val="20"/>
              </w:rPr>
            </w:pPr>
            <w:r w:rsidRPr="00ED2AEC">
              <w:rPr>
                <w:sz w:val="20"/>
                <w:szCs w:val="20"/>
              </w:rPr>
              <w:t>Source to Pay Delivery</w:t>
            </w:r>
            <w:r w:rsidR="00ED2AEC">
              <w:rPr>
                <w:sz w:val="20"/>
                <w:szCs w:val="20"/>
              </w:rPr>
              <w:t xml:space="preserve"> </w:t>
            </w:r>
            <w:r w:rsidR="00ED2AEC">
              <w:rPr>
                <w:sz w:val="20"/>
                <w:szCs w:val="20"/>
              </w:rPr>
              <w:t>– Role Definitions</w:t>
            </w:r>
          </w:p>
          <w:p w14:paraId="58643B41" w14:textId="07CC30E1" w:rsidR="00ED2AEC" w:rsidRPr="00ED2AEC" w:rsidRDefault="00ED2AEC" w:rsidP="002F0060">
            <w:pPr>
              <w:spacing w:line="240" w:lineRule="auto"/>
              <w:rPr>
                <w:rFonts w:eastAsia="Times New Roman"/>
                <w:bCs/>
                <w:sz w:val="20"/>
                <w:szCs w:val="20"/>
              </w:rPr>
            </w:pPr>
          </w:p>
        </w:tc>
      </w:tr>
      <w:tr w:rsidR="002F0060" w:rsidRPr="00ED2AEC" w14:paraId="24ED9AB3"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380ABD" w14:textId="77777777" w:rsidR="002F0060" w:rsidRPr="00ED2AEC" w:rsidRDefault="002F0060" w:rsidP="002F0060">
            <w:pPr>
              <w:spacing w:line="240" w:lineRule="auto"/>
              <w:rPr>
                <w:rFonts w:eastAsia="Times New Roman"/>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0B77E"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Entry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8C5DE0"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 xml:space="preserve">Intermediate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FA3304"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Advanced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3F5B9"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7688CF"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Senior 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6B356E"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Director</w:t>
            </w:r>
          </w:p>
        </w:tc>
      </w:tr>
      <w:tr w:rsidR="002F0060" w:rsidRPr="00ED2AEC" w14:paraId="51D740D6"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54816B"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Job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F5CF26"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 contributor who supports operations in completing the daily tasks.</w:t>
            </w:r>
            <w:r w:rsidRPr="00ED2AEC">
              <w:rPr>
                <w:rFonts w:eastAsia="Times New Roman"/>
                <w:sz w:val="20"/>
                <w:szCs w:val="20"/>
              </w:rPr>
              <w:br/>
              <w:t>- Transactional roles within the services provided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18A026"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Individual contributor who supports operations in completing the daily tasks. </w:t>
            </w:r>
            <w:r w:rsidRPr="00ED2AEC">
              <w:rPr>
                <w:rFonts w:eastAsia="Times New Roman"/>
                <w:sz w:val="20"/>
                <w:szCs w:val="20"/>
              </w:rPr>
              <w:br/>
              <w:t>- Transactional roles within the services provided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C4A640"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Provides operational or technical support at a specialist level. </w:t>
            </w:r>
            <w:r w:rsidRPr="00ED2AEC">
              <w:rPr>
                <w:rFonts w:eastAsia="Times New Roman"/>
                <w:sz w:val="20"/>
                <w:szCs w:val="20"/>
              </w:rPr>
              <w:br/>
              <w:t>- Section leadership; technical reference point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2AB3ED"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Manages a team/provides administrative or technical support at a Team</w:t>
            </w:r>
            <w:r w:rsidRPr="00ED2AEC">
              <w:rPr>
                <w:rFonts w:eastAsia="Times New Roman"/>
                <w:sz w:val="20"/>
                <w:szCs w:val="20"/>
              </w:rPr>
              <w:br/>
              <w:t xml:space="preserve">leader level. </w:t>
            </w:r>
            <w:r w:rsidRPr="00ED2AEC">
              <w:rPr>
                <w:rFonts w:eastAsia="Times New Roman"/>
                <w:sz w:val="20"/>
                <w:szCs w:val="20"/>
              </w:rPr>
              <w:br/>
              <w:t>- Process Leadership &amp; act as escalation reference point.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455A4D"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First line manager that directs the activities of a small staff of</w:t>
            </w:r>
            <w:r w:rsidRPr="00ED2AEC">
              <w:rPr>
                <w:rFonts w:eastAsia="Times New Roman"/>
                <w:sz w:val="20"/>
                <w:szCs w:val="20"/>
              </w:rPr>
              <w:br/>
              <w:t xml:space="preserve">professionals and support staff. </w:t>
            </w:r>
            <w:r w:rsidRPr="00ED2AEC">
              <w:rPr>
                <w:rFonts w:eastAsia="Times New Roman"/>
                <w:sz w:val="20"/>
                <w:szCs w:val="20"/>
              </w:rPr>
              <w:br/>
              <w:t>- Operations leadership, Next level escalation and Overall Supervision.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5EF3A"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a wide range of leadership responsibilities</w:t>
            </w:r>
          </w:p>
        </w:tc>
      </w:tr>
      <w:tr w:rsidR="002F0060" w:rsidRPr="00ED2AEC" w14:paraId="0DEE2268"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DF377F"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lastRenderedPageBreak/>
              <w:t>Knowledge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0D03E"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Beginner level and possess knowledge for completing the tasks</w:t>
            </w:r>
            <w:r w:rsidRPr="00ED2AEC">
              <w:rPr>
                <w:rFonts w:eastAsia="Times New Roman"/>
                <w:sz w:val="20"/>
                <w:szCs w:val="20"/>
              </w:rPr>
              <w:br/>
              <w:t>assigned.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18A7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Experienced and possess knowledge for completing the tasks assigned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CA4DC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are highly proficient in a broad range of activities related to</w:t>
            </w:r>
            <w:r w:rsidRPr="00ED2AEC">
              <w:rPr>
                <w:rFonts w:eastAsia="Times New Roman"/>
                <w:sz w:val="20"/>
                <w:szCs w:val="20"/>
              </w:rPr>
              <w:br/>
              <w:t xml:space="preserve">their job. </w:t>
            </w:r>
            <w:r w:rsidRPr="00ED2AEC">
              <w:rPr>
                <w:rFonts w:eastAsia="Times New Roman"/>
                <w:sz w:val="20"/>
                <w:szCs w:val="20"/>
              </w:rPr>
              <w:br/>
              <w:t>- Considered in the department as the "knowledge base".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159A0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are highly proficient in a broad range of activities related to</w:t>
            </w:r>
            <w:r w:rsidRPr="00ED2AEC">
              <w:rPr>
                <w:rFonts w:eastAsia="Times New Roman"/>
                <w:sz w:val="20"/>
                <w:szCs w:val="20"/>
              </w:rPr>
              <w:br/>
              <w:t xml:space="preserve">their job. </w:t>
            </w:r>
            <w:r w:rsidRPr="00ED2AEC">
              <w:rPr>
                <w:rFonts w:eastAsia="Times New Roman"/>
                <w:sz w:val="20"/>
                <w:szCs w:val="20"/>
              </w:rPr>
              <w:br/>
              <w:t xml:space="preserve">- Point person to resolve issues elevated by support personnel. </w:t>
            </w:r>
            <w:r w:rsidRPr="00ED2AEC">
              <w:rPr>
                <w:rFonts w:eastAsia="Times New Roman"/>
                <w:sz w:val="20"/>
                <w:szCs w:val="20"/>
              </w:rPr>
              <w:br/>
              <w:t>- Incumbent continue to the development of process and procedures.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C2481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May also be a level above a supervisor within high volume</w:t>
            </w:r>
            <w:r w:rsidRPr="00ED2AEC">
              <w:rPr>
                <w:rFonts w:eastAsia="Times New Roman"/>
                <w:sz w:val="20"/>
                <w:szCs w:val="20"/>
              </w:rPr>
              <w:br/>
              <w:t>administrative / production environments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3B25C"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r>
      <w:tr w:rsidR="002F0060" w:rsidRPr="00ED2AEC" w14:paraId="4BD36F34"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AA9EFD"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Complexity of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A21405"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Follow the manuals and process updates for completing the daily tasks</w:t>
            </w:r>
            <w:r w:rsidRPr="00ED2AEC">
              <w:rPr>
                <w:rFonts w:eastAsia="Times New Roman"/>
                <w:sz w:val="20"/>
                <w:szCs w:val="20"/>
              </w:rPr>
              <w:br/>
              <w:t xml:space="preserve">assigned with expected level of quality and timelines. </w:t>
            </w:r>
            <w:r w:rsidRPr="00ED2AEC">
              <w:rPr>
                <w:rFonts w:eastAsia="Times New Roman"/>
                <w:sz w:val="20"/>
                <w:szCs w:val="20"/>
              </w:rPr>
              <w:br/>
              <w:t>- Works under close direction of senior personnel in the functional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E6E1ED"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Follow the manuals and process updates for completing the daily tasks</w:t>
            </w:r>
            <w:r w:rsidRPr="00ED2AEC">
              <w:rPr>
                <w:rFonts w:eastAsia="Times New Roman"/>
                <w:sz w:val="20"/>
                <w:szCs w:val="20"/>
              </w:rPr>
              <w:br/>
              <w:t xml:space="preserve">assigned with expected level of quality and timelines. </w:t>
            </w:r>
            <w:r w:rsidRPr="00ED2AEC">
              <w:rPr>
                <w:rFonts w:eastAsia="Times New Roman"/>
                <w:sz w:val="20"/>
                <w:szCs w:val="20"/>
              </w:rPr>
              <w:br/>
              <w:t>- Works under moderate supervision and may seek the advice of senior</w:t>
            </w:r>
            <w:r w:rsidRPr="00ED2AEC">
              <w:rPr>
                <w:rFonts w:eastAsia="Times New Roman"/>
                <w:sz w:val="20"/>
                <w:szCs w:val="20"/>
              </w:rPr>
              <w:br/>
              <w:t>personnel in the functional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762055"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independently perform a wide range of complex duties</w:t>
            </w:r>
            <w:r w:rsidRPr="00ED2AEC">
              <w:rPr>
                <w:rFonts w:eastAsia="Times New Roman"/>
                <w:sz w:val="20"/>
                <w:szCs w:val="20"/>
              </w:rPr>
              <w:br/>
              <w:t xml:space="preserve">under general guidance from supervisors. </w:t>
            </w:r>
            <w:r w:rsidRPr="00ED2AEC">
              <w:rPr>
                <w:rFonts w:eastAsia="Times New Roman"/>
                <w:sz w:val="20"/>
                <w:szCs w:val="20"/>
              </w:rPr>
              <w:br/>
              <w:t>- May act as lead, SME or mentor to more junior technical or</w:t>
            </w:r>
            <w:r w:rsidRPr="00ED2AEC">
              <w:rPr>
                <w:rFonts w:eastAsia="Times New Roman"/>
                <w:sz w:val="20"/>
                <w:szCs w:val="20"/>
              </w:rPr>
              <w:br/>
              <w:t>administrative support personnel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C3318D"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Works as Team lead / SME and mentor to specialist and administrative</w:t>
            </w:r>
            <w:r w:rsidRPr="00ED2AEC">
              <w:rPr>
                <w:rFonts w:eastAsia="Times New Roman"/>
                <w:sz w:val="20"/>
                <w:szCs w:val="20"/>
              </w:rPr>
              <w:br/>
              <w:t xml:space="preserve">support personnel. </w:t>
            </w:r>
            <w:r w:rsidRPr="00ED2AEC">
              <w:rPr>
                <w:rFonts w:eastAsia="Times New Roman"/>
                <w:sz w:val="20"/>
                <w:szCs w:val="20"/>
              </w:rPr>
              <w:br/>
              <w:t xml:space="preserve">- Monitor the performance of specialist /specialty and admin level. </w:t>
            </w:r>
            <w:r w:rsidRPr="00ED2AEC">
              <w:rPr>
                <w:rFonts w:eastAsia="Times New Roman"/>
                <w:sz w:val="20"/>
                <w:szCs w:val="20"/>
              </w:rPr>
              <w:br/>
              <w:t>- Performing wide range of complex duties under general guidance from</w:t>
            </w:r>
            <w:r w:rsidRPr="00ED2AEC">
              <w:rPr>
                <w:rFonts w:eastAsia="Times New Roman"/>
                <w:sz w:val="20"/>
                <w:szCs w:val="20"/>
              </w:rPr>
              <w:br/>
              <w:t>supervisors.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50AB7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Managers at this level may regularly apply expertise in day-to-day</w:t>
            </w:r>
            <w:r w:rsidRPr="00ED2AEC">
              <w:rPr>
                <w:rFonts w:eastAsia="Times New Roman"/>
                <w:sz w:val="20"/>
                <w:szCs w:val="20"/>
              </w:rPr>
              <w:br/>
              <w:t xml:space="preserve">activities with their acquired expert and knowledge.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CDD0E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Being accountable for overall project delivery and overseeing knowledge transfer to customer</w:t>
            </w:r>
            <w:r w:rsidRPr="00ED2AEC">
              <w:rPr>
                <w:rFonts w:eastAsia="Times New Roman"/>
                <w:sz w:val="20"/>
                <w:szCs w:val="20"/>
              </w:rPr>
              <w:br/>
              <w:t>- Bringing innovative strategic insight and best practice</w:t>
            </w:r>
            <w:r w:rsidRPr="00ED2AEC">
              <w:rPr>
                <w:rFonts w:eastAsia="Times New Roman"/>
                <w:sz w:val="20"/>
                <w:szCs w:val="20"/>
              </w:rPr>
              <w:br/>
              <w:t>- Applying relevant private and public sector knowledge including policy and political issues</w:t>
            </w:r>
            <w:r w:rsidRPr="00ED2AEC">
              <w:rPr>
                <w:rFonts w:eastAsia="Times New Roman"/>
                <w:sz w:val="20"/>
                <w:szCs w:val="20"/>
              </w:rPr>
              <w:br/>
              <w:t>- Delivering results that meet or exceed customer expectations</w:t>
            </w:r>
            <w:r w:rsidRPr="00ED2AEC">
              <w:rPr>
                <w:rFonts w:eastAsia="Times New Roman"/>
                <w:sz w:val="20"/>
                <w:szCs w:val="20"/>
              </w:rPr>
              <w:br/>
              <w:t>- Developing strong customer relationships with senior stakeholders</w:t>
            </w:r>
          </w:p>
        </w:tc>
      </w:tr>
      <w:tr w:rsidR="002F0060" w:rsidRPr="00ED2AEC" w14:paraId="728DC48D"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5DF676"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4B4CD"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0-1 years of general work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59158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1-2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9CD6C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3-4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E97E19"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4 years’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972FB8"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Will typically have acquired at least the 2 yrs. of Supervisory level or</w:t>
            </w:r>
            <w:r w:rsidRPr="00ED2AEC">
              <w:rPr>
                <w:rFonts w:eastAsia="Times New Roman"/>
                <w:sz w:val="20"/>
                <w:szCs w:val="20"/>
              </w:rPr>
              <w:br/>
              <w:t>professional level experience before becoming a manager.</w:t>
            </w:r>
            <w:r w:rsidRPr="00ED2AEC">
              <w:rPr>
                <w:rFonts w:eastAsia="Times New Roman"/>
                <w:sz w:val="20"/>
                <w:szCs w:val="20"/>
              </w:rPr>
              <w:br/>
            </w:r>
            <w:r w:rsidRPr="00ED2AEC">
              <w:rPr>
                <w:rFonts w:eastAsia="Times New Roman"/>
                <w:sz w:val="20"/>
                <w:szCs w:val="20"/>
              </w:rPr>
              <w:lastRenderedPageBreak/>
              <w:t>- Typically requires 5 years of professional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0E66E1" w14:textId="1C7BA6F6"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over 10 years’ experience</w:t>
            </w:r>
          </w:p>
        </w:tc>
      </w:tr>
      <w:tr w:rsidR="002F0060" w:rsidRPr="00ED2AEC" w14:paraId="29629461" w14:textId="77777777" w:rsidTr="002F0060">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710417" w14:textId="77777777" w:rsidR="00ED2AEC" w:rsidRDefault="00ED2AEC" w:rsidP="002F0060">
            <w:pPr>
              <w:spacing w:line="240" w:lineRule="auto"/>
              <w:rPr>
                <w:sz w:val="20"/>
                <w:szCs w:val="20"/>
              </w:rPr>
            </w:pPr>
          </w:p>
          <w:p w14:paraId="14C4522B" w14:textId="77777777" w:rsidR="00ED2AEC" w:rsidRDefault="00ED2AEC" w:rsidP="002F0060">
            <w:pPr>
              <w:spacing w:line="240" w:lineRule="auto"/>
              <w:rPr>
                <w:sz w:val="20"/>
                <w:szCs w:val="20"/>
              </w:rPr>
            </w:pPr>
          </w:p>
          <w:p w14:paraId="34BE68EE" w14:textId="77777777" w:rsidR="00ED2AEC" w:rsidRDefault="00ED2AEC" w:rsidP="002F0060">
            <w:pPr>
              <w:spacing w:line="240" w:lineRule="auto"/>
              <w:rPr>
                <w:sz w:val="20"/>
                <w:szCs w:val="20"/>
              </w:rPr>
            </w:pPr>
          </w:p>
          <w:p w14:paraId="19754E95" w14:textId="4A90EC19" w:rsidR="002F0060" w:rsidRDefault="002F0060" w:rsidP="002F0060">
            <w:pPr>
              <w:spacing w:line="240" w:lineRule="auto"/>
              <w:rPr>
                <w:sz w:val="20"/>
                <w:szCs w:val="20"/>
              </w:rPr>
            </w:pPr>
            <w:r w:rsidRPr="00ED2AEC">
              <w:rPr>
                <w:sz w:val="20"/>
                <w:szCs w:val="20"/>
              </w:rPr>
              <w:t>Finance Delivery</w:t>
            </w:r>
            <w:r w:rsidR="00ED2AEC">
              <w:rPr>
                <w:sz w:val="20"/>
                <w:szCs w:val="20"/>
              </w:rPr>
              <w:t xml:space="preserve"> </w:t>
            </w:r>
            <w:r w:rsidR="00ED2AEC">
              <w:rPr>
                <w:sz w:val="20"/>
                <w:szCs w:val="20"/>
              </w:rPr>
              <w:t>– Role Definitions</w:t>
            </w:r>
          </w:p>
          <w:p w14:paraId="752A42DF" w14:textId="77777777" w:rsidR="00ED2AEC" w:rsidRDefault="00ED2AEC" w:rsidP="002F0060">
            <w:pPr>
              <w:spacing w:line="240" w:lineRule="auto"/>
              <w:rPr>
                <w:sz w:val="20"/>
                <w:szCs w:val="20"/>
              </w:rPr>
            </w:pPr>
          </w:p>
          <w:p w14:paraId="08D6896B" w14:textId="44546818" w:rsidR="00ED2AEC" w:rsidRPr="00ED2AEC" w:rsidRDefault="00ED2AEC" w:rsidP="002F0060">
            <w:pPr>
              <w:spacing w:line="240" w:lineRule="auto"/>
              <w:rPr>
                <w:sz w:val="20"/>
                <w:szCs w:val="20"/>
              </w:rPr>
            </w:pPr>
          </w:p>
        </w:tc>
      </w:tr>
      <w:tr w:rsidR="002F0060" w:rsidRPr="00ED2AEC" w14:paraId="7D3E3631" w14:textId="77777777" w:rsidTr="002F0060">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E32428" w14:textId="77777777" w:rsidR="002F0060" w:rsidRPr="00ED2AEC" w:rsidRDefault="002F0060" w:rsidP="002F0060">
            <w:pPr>
              <w:spacing w:line="240" w:lineRule="auto"/>
              <w:rPr>
                <w:rFonts w:eastAsia="Times New Roman"/>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EE0FB" w14:textId="77777777" w:rsidR="002F0060" w:rsidRPr="00ED2AEC" w:rsidRDefault="002F0060" w:rsidP="002F0060">
            <w:pPr>
              <w:spacing w:line="240" w:lineRule="auto"/>
              <w:rPr>
                <w:sz w:val="20"/>
                <w:szCs w:val="20"/>
              </w:rPr>
            </w:pPr>
            <w:r w:rsidRPr="00ED2AEC">
              <w:rPr>
                <w:sz w:val="20"/>
                <w:szCs w:val="20"/>
              </w:rPr>
              <w:t>Entry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39DDD8"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 xml:space="preserve">Intermediate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06715"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Advanced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7F72A2"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5DA12A"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Senior 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FCD32E"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Director</w:t>
            </w:r>
          </w:p>
        </w:tc>
      </w:tr>
      <w:tr w:rsidR="002F0060" w:rsidRPr="00ED2AEC" w14:paraId="09CECA2F"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B1F5A1"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Job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8F6D6"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 contributor who supports operations in completing the daily tasks.</w:t>
            </w:r>
            <w:r w:rsidRPr="00ED2AEC">
              <w:rPr>
                <w:rFonts w:eastAsia="Times New Roman"/>
                <w:sz w:val="20"/>
                <w:szCs w:val="20"/>
              </w:rPr>
              <w:br/>
              <w:t>- Transactional roles within the services provided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21EF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Individual contributor who supports operations in completing the daily tasks. </w:t>
            </w:r>
            <w:r w:rsidRPr="00ED2AEC">
              <w:rPr>
                <w:rFonts w:eastAsia="Times New Roman"/>
                <w:sz w:val="20"/>
                <w:szCs w:val="20"/>
              </w:rPr>
              <w:br/>
              <w:t>- Transactional roles within the services provided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BA146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Provides operational or technical support at a specialist level. </w:t>
            </w:r>
            <w:r w:rsidRPr="00ED2AEC">
              <w:rPr>
                <w:rFonts w:eastAsia="Times New Roman"/>
                <w:sz w:val="20"/>
                <w:szCs w:val="20"/>
              </w:rPr>
              <w:br/>
              <w:t>- Section leadership; technical reference point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CF81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Manages a team/provides administrative or technical support at a Team</w:t>
            </w:r>
            <w:r w:rsidRPr="00ED2AEC">
              <w:rPr>
                <w:rFonts w:eastAsia="Times New Roman"/>
                <w:sz w:val="20"/>
                <w:szCs w:val="20"/>
              </w:rPr>
              <w:br/>
              <w:t xml:space="preserve">leader level. </w:t>
            </w:r>
            <w:r w:rsidRPr="00ED2AEC">
              <w:rPr>
                <w:rFonts w:eastAsia="Times New Roman"/>
                <w:sz w:val="20"/>
                <w:szCs w:val="20"/>
              </w:rPr>
              <w:br/>
              <w:t>- Process Leadership &amp; act as escalation reference point.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B5D022"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First line manager that directs the activities of a small staff of</w:t>
            </w:r>
            <w:r w:rsidRPr="00ED2AEC">
              <w:rPr>
                <w:rFonts w:eastAsia="Times New Roman"/>
                <w:sz w:val="20"/>
                <w:szCs w:val="20"/>
              </w:rPr>
              <w:br/>
              <w:t xml:space="preserve">professionals and support staff. </w:t>
            </w:r>
            <w:r w:rsidRPr="00ED2AEC">
              <w:rPr>
                <w:rFonts w:eastAsia="Times New Roman"/>
                <w:sz w:val="20"/>
                <w:szCs w:val="20"/>
              </w:rPr>
              <w:br/>
              <w:t>- Operations leadership, Next level escalation and Overall Supervision.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FEA36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a wide range of leadership responsibilities</w:t>
            </w:r>
          </w:p>
        </w:tc>
      </w:tr>
      <w:tr w:rsidR="002F0060" w:rsidRPr="00ED2AEC" w14:paraId="52975980"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2F2FFC"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Knowledge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50B840"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Beginner level and possess knowledge for completing the tasks</w:t>
            </w:r>
            <w:r w:rsidRPr="00ED2AEC">
              <w:rPr>
                <w:rFonts w:eastAsia="Times New Roman"/>
                <w:sz w:val="20"/>
                <w:szCs w:val="20"/>
              </w:rPr>
              <w:br/>
              <w:t>assigned.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96A10"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Experienced and possess knowledge for completing the tasks assigned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26903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are highly proficient in a broad range of activities related to</w:t>
            </w:r>
            <w:r w:rsidRPr="00ED2AEC">
              <w:rPr>
                <w:rFonts w:eastAsia="Times New Roman"/>
                <w:sz w:val="20"/>
                <w:szCs w:val="20"/>
              </w:rPr>
              <w:br/>
              <w:t xml:space="preserve">their job. </w:t>
            </w:r>
            <w:r w:rsidRPr="00ED2AEC">
              <w:rPr>
                <w:rFonts w:eastAsia="Times New Roman"/>
                <w:sz w:val="20"/>
                <w:szCs w:val="20"/>
              </w:rPr>
              <w:br/>
              <w:t>- Considered in the department as the "knowledge base".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76CAB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are highly proficient in a broad range of activities related to</w:t>
            </w:r>
            <w:r w:rsidRPr="00ED2AEC">
              <w:rPr>
                <w:rFonts w:eastAsia="Times New Roman"/>
                <w:sz w:val="20"/>
                <w:szCs w:val="20"/>
              </w:rPr>
              <w:br/>
              <w:t xml:space="preserve">their job. </w:t>
            </w:r>
            <w:r w:rsidRPr="00ED2AEC">
              <w:rPr>
                <w:rFonts w:eastAsia="Times New Roman"/>
                <w:sz w:val="20"/>
                <w:szCs w:val="20"/>
              </w:rPr>
              <w:br/>
              <w:t xml:space="preserve">- Point person to resolve issues elevated by support personnel. </w:t>
            </w:r>
            <w:r w:rsidRPr="00ED2AEC">
              <w:rPr>
                <w:rFonts w:eastAsia="Times New Roman"/>
                <w:sz w:val="20"/>
                <w:szCs w:val="20"/>
              </w:rPr>
              <w:br/>
              <w:t>- Incumbent continue to the development of process and procedures.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4AE428"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May also be a level above a supervisor within high volume</w:t>
            </w:r>
            <w:r w:rsidRPr="00ED2AEC">
              <w:rPr>
                <w:rFonts w:eastAsia="Times New Roman"/>
                <w:sz w:val="20"/>
                <w:szCs w:val="20"/>
              </w:rPr>
              <w:br/>
              <w:t>administrative / production environments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1FB609"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r>
      <w:tr w:rsidR="002F0060" w:rsidRPr="00ED2AEC" w14:paraId="4B04F064"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51625D"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Complexity of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373B9D"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Follow the manuals and process updates for completing the </w:t>
            </w:r>
            <w:r w:rsidRPr="00ED2AEC">
              <w:rPr>
                <w:rFonts w:eastAsia="Times New Roman"/>
                <w:sz w:val="20"/>
                <w:szCs w:val="20"/>
              </w:rPr>
              <w:lastRenderedPageBreak/>
              <w:t>daily tasks</w:t>
            </w:r>
            <w:r w:rsidRPr="00ED2AEC">
              <w:rPr>
                <w:rFonts w:eastAsia="Times New Roman"/>
                <w:sz w:val="20"/>
                <w:szCs w:val="20"/>
              </w:rPr>
              <w:br/>
              <w:t xml:space="preserve">assigned with expected level of quality and timelines. </w:t>
            </w:r>
            <w:r w:rsidRPr="00ED2AEC">
              <w:rPr>
                <w:rFonts w:eastAsia="Times New Roman"/>
                <w:sz w:val="20"/>
                <w:szCs w:val="20"/>
              </w:rPr>
              <w:br/>
              <w:t>- Works under close direction of senior personnel in the functional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F6C7D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xml:space="preserve">- Follow the manuals and process updates for completing the </w:t>
            </w:r>
            <w:r w:rsidRPr="00ED2AEC">
              <w:rPr>
                <w:rFonts w:eastAsia="Times New Roman"/>
                <w:sz w:val="20"/>
                <w:szCs w:val="20"/>
              </w:rPr>
              <w:lastRenderedPageBreak/>
              <w:t>daily tasks</w:t>
            </w:r>
            <w:r w:rsidRPr="00ED2AEC">
              <w:rPr>
                <w:rFonts w:eastAsia="Times New Roman"/>
                <w:sz w:val="20"/>
                <w:szCs w:val="20"/>
              </w:rPr>
              <w:br/>
              <w:t xml:space="preserve">assigned with expected level of quality and timelines. </w:t>
            </w:r>
            <w:r w:rsidRPr="00ED2AEC">
              <w:rPr>
                <w:rFonts w:eastAsia="Times New Roman"/>
                <w:sz w:val="20"/>
                <w:szCs w:val="20"/>
              </w:rPr>
              <w:br/>
              <w:t>- Works under moderate supervision and may seek the advice of senior</w:t>
            </w:r>
            <w:r w:rsidRPr="00ED2AEC">
              <w:rPr>
                <w:rFonts w:eastAsia="Times New Roman"/>
                <w:sz w:val="20"/>
                <w:szCs w:val="20"/>
              </w:rPr>
              <w:br/>
              <w:t>personnel in the functional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5E03E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xml:space="preserve">- Individuals independently perform a wide range </w:t>
            </w:r>
            <w:r w:rsidRPr="00ED2AEC">
              <w:rPr>
                <w:rFonts w:eastAsia="Times New Roman"/>
                <w:sz w:val="20"/>
                <w:szCs w:val="20"/>
              </w:rPr>
              <w:lastRenderedPageBreak/>
              <w:t>of complex duties</w:t>
            </w:r>
            <w:r w:rsidRPr="00ED2AEC">
              <w:rPr>
                <w:rFonts w:eastAsia="Times New Roman"/>
                <w:sz w:val="20"/>
                <w:szCs w:val="20"/>
              </w:rPr>
              <w:br/>
              <w:t xml:space="preserve">under general guidance from supervisors. </w:t>
            </w:r>
            <w:r w:rsidRPr="00ED2AEC">
              <w:rPr>
                <w:rFonts w:eastAsia="Times New Roman"/>
                <w:sz w:val="20"/>
                <w:szCs w:val="20"/>
              </w:rPr>
              <w:br/>
              <w:t>- May act as lead, SME or mentor to more junior technical or</w:t>
            </w:r>
            <w:r w:rsidRPr="00ED2AEC">
              <w:rPr>
                <w:rFonts w:eastAsia="Times New Roman"/>
                <w:sz w:val="20"/>
                <w:szCs w:val="20"/>
              </w:rPr>
              <w:br/>
              <w:t>administrative support personnel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C7E172"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xml:space="preserve">- Works as Team lead / SME and mentor to specialist and </w:t>
            </w:r>
            <w:r w:rsidRPr="00ED2AEC">
              <w:rPr>
                <w:rFonts w:eastAsia="Times New Roman"/>
                <w:sz w:val="20"/>
                <w:szCs w:val="20"/>
              </w:rPr>
              <w:lastRenderedPageBreak/>
              <w:t>administrative</w:t>
            </w:r>
            <w:r w:rsidRPr="00ED2AEC">
              <w:rPr>
                <w:rFonts w:eastAsia="Times New Roman"/>
                <w:sz w:val="20"/>
                <w:szCs w:val="20"/>
              </w:rPr>
              <w:br/>
              <w:t xml:space="preserve">support personnel. </w:t>
            </w:r>
            <w:r w:rsidRPr="00ED2AEC">
              <w:rPr>
                <w:rFonts w:eastAsia="Times New Roman"/>
                <w:sz w:val="20"/>
                <w:szCs w:val="20"/>
              </w:rPr>
              <w:br/>
              <w:t xml:space="preserve">- Monitor the performance of specialist /specialty and admin level. </w:t>
            </w:r>
            <w:r w:rsidRPr="00ED2AEC">
              <w:rPr>
                <w:rFonts w:eastAsia="Times New Roman"/>
                <w:sz w:val="20"/>
                <w:szCs w:val="20"/>
              </w:rPr>
              <w:br/>
              <w:t>- Performing wide range of complex duties under general guidance from</w:t>
            </w:r>
            <w:r w:rsidRPr="00ED2AEC">
              <w:rPr>
                <w:rFonts w:eastAsia="Times New Roman"/>
                <w:sz w:val="20"/>
                <w:szCs w:val="20"/>
              </w:rPr>
              <w:br/>
              <w:t>supervisors.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0C547"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xml:space="preserve">- Managers at this level may regularly apply expertise in </w:t>
            </w:r>
            <w:r w:rsidRPr="00ED2AEC">
              <w:rPr>
                <w:rFonts w:eastAsia="Times New Roman"/>
                <w:sz w:val="20"/>
                <w:szCs w:val="20"/>
              </w:rPr>
              <w:lastRenderedPageBreak/>
              <w:t>day-to-day</w:t>
            </w:r>
            <w:r w:rsidRPr="00ED2AEC">
              <w:rPr>
                <w:rFonts w:eastAsia="Times New Roman"/>
                <w:sz w:val="20"/>
                <w:szCs w:val="20"/>
              </w:rPr>
              <w:br/>
              <w:t xml:space="preserve">activities with their acquired expert and knowledge.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3D2017"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xml:space="preserve">- Being accountable for overall project delivery and overseeing </w:t>
            </w:r>
            <w:r w:rsidRPr="00ED2AEC">
              <w:rPr>
                <w:rFonts w:eastAsia="Times New Roman"/>
                <w:sz w:val="20"/>
                <w:szCs w:val="20"/>
              </w:rPr>
              <w:lastRenderedPageBreak/>
              <w:t>knowledge transfer to customer</w:t>
            </w:r>
            <w:r w:rsidRPr="00ED2AEC">
              <w:rPr>
                <w:rFonts w:eastAsia="Times New Roman"/>
                <w:sz w:val="20"/>
                <w:szCs w:val="20"/>
              </w:rPr>
              <w:br/>
              <w:t>- Bringing innovative strategic insight and best practice</w:t>
            </w:r>
            <w:r w:rsidRPr="00ED2AEC">
              <w:rPr>
                <w:rFonts w:eastAsia="Times New Roman"/>
                <w:sz w:val="20"/>
                <w:szCs w:val="20"/>
              </w:rPr>
              <w:br/>
              <w:t>- Applying relevant private and public sector knowledge including policy and political issues</w:t>
            </w:r>
            <w:r w:rsidRPr="00ED2AEC">
              <w:rPr>
                <w:rFonts w:eastAsia="Times New Roman"/>
                <w:sz w:val="20"/>
                <w:szCs w:val="20"/>
              </w:rPr>
              <w:br/>
              <w:t>- Delivering results that meet or exceed customer expectations</w:t>
            </w:r>
            <w:r w:rsidRPr="00ED2AEC">
              <w:rPr>
                <w:rFonts w:eastAsia="Times New Roman"/>
                <w:sz w:val="20"/>
                <w:szCs w:val="20"/>
              </w:rPr>
              <w:br/>
              <w:t>- Developing strong customer relationships with senior stakeholders</w:t>
            </w:r>
          </w:p>
        </w:tc>
      </w:tr>
      <w:tr w:rsidR="002F0060" w:rsidRPr="00ED2AEC" w14:paraId="4321D016"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870499"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lastRenderedPageBreak/>
              <w:t>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8140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0-1 years of general work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B473EE"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1-2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D05E2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3-4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B9FA0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4 years’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BAC1C6"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Will typically have acquired at least the 2 yrs. of Supervisory level or</w:t>
            </w:r>
            <w:r w:rsidRPr="00ED2AEC">
              <w:rPr>
                <w:rFonts w:eastAsia="Times New Roman"/>
                <w:sz w:val="20"/>
                <w:szCs w:val="20"/>
              </w:rPr>
              <w:br/>
              <w:t>professional level experience before becoming a manager.</w:t>
            </w:r>
            <w:r w:rsidRPr="00ED2AEC">
              <w:rPr>
                <w:rFonts w:eastAsia="Times New Roman"/>
                <w:sz w:val="20"/>
                <w:szCs w:val="20"/>
              </w:rPr>
              <w:br/>
              <w:t>- Typically requires 5 years of professional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A8CF35" w14:textId="2ACE5193"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over 10 years’ experience</w:t>
            </w:r>
          </w:p>
        </w:tc>
      </w:tr>
      <w:tr w:rsidR="002F0060" w:rsidRPr="00ED2AEC" w14:paraId="3322CCDA" w14:textId="77777777" w:rsidTr="002F0060">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EAA3553" w14:textId="77777777" w:rsidR="00ED2AEC" w:rsidRDefault="00ED2AEC" w:rsidP="002F0060">
            <w:pPr>
              <w:spacing w:line="240" w:lineRule="auto"/>
              <w:rPr>
                <w:sz w:val="20"/>
                <w:szCs w:val="20"/>
              </w:rPr>
            </w:pPr>
          </w:p>
          <w:p w14:paraId="2BC66667" w14:textId="77777777" w:rsidR="00ED2AEC" w:rsidRDefault="00ED2AEC" w:rsidP="002F0060">
            <w:pPr>
              <w:spacing w:line="240" w:lineRule="auto"/>
              <w:rPr>
                <w:sz w:val="20"/>
                <w:szCs w:val="20"/>
              </w:rPr>
            </w:pPr>
          </w:p>
          <w:p w14:paraId="09D7C92C" w14:textId="72CC8991" w:rsidR="002F0060" w:rsidRDefault="002F0060" w:rsidP="002F0060">
            <w:pPr>
              <w:spacing w:line="240" w:lineRule="auto"/>
              <w:rPr>
                <w:sz w:val="20"/>
                <w:szCs w:val="20"/>
              </w:rPr>
            </w:pPr>
            <w:r w:rsidRPr="00ED2AEC">
              <w:rPr>
                <w:sz w:val="20"/>
                <w:szCs w:val="20"/>
              </w:rPr>
              <w:t>Payroll Delivery</w:t>
            </w:r>
            <w:r w:rsidR="00ED2AEC">
              <w:rPr>
                <w:sz w:val="20"/>
                <w:szCs w:val="20"/>
              </w:rPr>
              <w:t xml:space="preserve"> </w:t>
            </w:r>
            <w:r w:rsidR="00ED2AEC">
              <w:rPr>
                <w:sz w:val="20"/>
                <w:szCs w:val="20"/>
              </w:rPr>
              <w:t>– Role Definitions</w:t>
            </w:r>
          </w:p>
          <w:p w14:paraId="0338BFCD" w14:textId="3172529B" w:rsidR="00ED2AEC" w:rsidRPr="00ED2AEC" w:rsidRDefault="00ED2AEC" w:rsidP="002F0060">
            <w:pPr>
              <w:spacing w:line="240" w:lineRule="auto"/>
              <w:rPr>
                <w:rFonts w:eastAsia="Times New Roman"/>
                <w:bCs/>
                <w:sz w:val="20"/>
                <w:szCs w:val="20"/>
              </w:rPr>
            </w:pPr>
          </w:p>
        </w:tc>
      </w:tr>
      <w:tr w:rsidR="002F0060" w:rsidRPr="00ED2AEC" w14:paraId="44C04054" w14:textId="77777777" w:rsidTr="002F0060">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199592" w14:textId="77777777" w:rsidR="002F0060" w:rsidRPr="00ED2AEC" w:rsidRDefault="002F0060" w:rsidP="002F0060">
            <w:pPr>
              <w:spacing w:line="240" w:lineRule="auto"/>
              <w:rPr>
                <w:rFonts w:eastAsia="Times New Roman"/>
                <w:bCs/>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8BF2BB"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Entry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EBD0F8"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 xml:space="preserve">Intermediate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C7631"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Advanced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EDCD7"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3AEFF0"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Senior 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376C5"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Director</w:t>
            </w:r>
          </w:p>
        </w:tc>
      </w:tr>
      <w:tr w:rsidR="002F0060" w:rsidRPr="00ED2AEC" w14:paraId="061024F3"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70AB69"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Job Description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6CAD4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 contributor who supports operations in completing the daily tasks.</w:t>
            </w:r>
            <w:r w:rsidRPr="00ED2AEC">
              <w:rPr>
                <w:rFonts w:eastAsia="Times New Roman"/>
                <w:sz w:val="20"/>
                <w:szCs w:val="20"/>
              </w:rPr>
              <w:br/>
              <w:t>- Transactional roles within the services provided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3FE68A"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Individual contributor who supports operations in completing the daily tasks. </w:t>
            </w:r>
            <w:r w:rsidRPr="00ED2AEC">
              <w:rPr>
                <w:rFonts w:eastAsia="Times New Roman"/>
                <w:sz w:val="20"/>
                <w:szCs w:val="20"/>
              </w:rPr>
              <w:br/>
              <w:t>- Transactional roles within the services provided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7C17F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Provides operational or technical support at a specialist level. </w:t>
            </w:r>
            <w:r w:rsidRPr="00ED2AEC">
              <w:rPr>
                <w:rFonts w:eastAsia="Times New Roman"/>
                <w:sz w:val="20"/>
                <w:szCs w:val="20"/>
              </w:rPr>
              <w:br/>
              <w:t>- Section leadership; technical reference point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B15FA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Manages a team/provides administrative or technical support at a Team</w:t>
            </w:r>
            <w:r w:rsidRPr="00ED2AEC">
              <w:rPr>
                <w:rFonts w:eastAsia="Times New Roman"/>
                <w:sz w:val="20"/>
                <w:szCs w:val="20"/>
              </w:rPr>
              <w:br/>
              <w:t xml:space="preserve">leader level. </w:t>
            </w:r>
            <w:r w:rsidRPr="00ED2AEC">
              <w:rPr>
                <w:rFonts w:eastAsia="Times New Roman"/>
                <w:sz w:val="20"/>
                <w:szCs w:val="20"/>
              </w:rPr>
              <w:br/>
              <w:t xml:space="preserve">- Process Leadership </w:t>
            </w:r>
            <w:r w:rsidRPr="00ED2AEC">
              <w:rPr>
                <w:rFonts w:eastAsia="Times New Roman"/>
                <w:sz w:val="20"/>
                <w:szCs w:val="20"/>
              </w:rPr>
              <w:lastRenderedPageBreak/>
              <w:t>&amp; act as escalation reference point.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AECD6E"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First line manager that directs the activities of a small staff of</w:t>
            </w:r>
            <w:r w:rsidRPr="00ED2AEC">
              <w:rPr>
                <w:rFonts w:eastAsia="Times New Roman"/>
                <w:sz w:val="20"/>
                <w:szCs w:val="20"/>
              </w:rPr>
              <w:br/>
              <w:t xml:space="preserve">professionals and support staff. </w:t>
            </w:r>
            <w:r w:rsidRPr="00ED2AEC">
              <w:rPr>
                <w:rFonts w:eastAsia="Times New Roman"/>
                <w:sz w:val="20"/>
                <w:szCs w:val="20"/>
              </w:rPr>
              <w:br/>
              <w:t xml:space="preserve">- Operations leadership, Next level </w:t>
            </w:r>
            <w:r w:rsidRPr="00ED2AEC">
              <w:rPr>
                <w:rFonts w:eastAsia="Times New Roman"/>
                <w:sz w:val="20"/>
                <w:szCs w:val="20"/>
              </w:rPr>
              <w:lastRenderedPageBreak/>
              <w:t>escalation and Overall Supervision.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BA6F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Have a wide range of leadership responsibilities</w:t>
            </w:r>
          </w:p>
        </w:tc>
      </w:tr>
      <w:tr w:rsidR="002F0060" w:rsidRPr="00ED2AEC" w14:paraId="060EBA44"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663700"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Knowledge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8C1B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Beginner level and possess knowledge for completing the tasks</w:t>
            </w:r>
            <w:r w:rsidRPr="00ED2AEC">
              <w:rPr>
                <w:rFonts w:eastAsia="Times New Roman"/>
                <w:sz w:val="20"/>
                <w:szCs w:val="20"/>
              </w:rPr>
              <w:br/>
              <w:t>assigned.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D0EC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Experienced and possess knowledge for completing the tasks assigned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FBEA9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are highly proficient in a broad range of activities related to</w:t>
            </w:r>
            <w:r w:rsidRPr="00ED2AEC">
              <w:rPr>
                <w:rFonts w:eastAsia="Times New Roman"/>
                <w:sz w:val="20"/>
                <w:szCs w:val="20"/>
              </w:rPr>
              <w:br/>
              <w:t xml:space="preserve">their job. </w:t>
            </w:r>
            <w:r w:rsidRPr="00ED2AEC">
              <w:rPr>
                <w:rFonts w:eastAsia="Times New Roman"/>
                <w:sz w:val="20"/>
                <w:szCs w:val="20"/>
              </w:rPr>
              <w:br/>
              <w:t>- Considered in the department as the "knowledge base".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62783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are highly proficient in a broad range of activities related to</w:t>
            </w:r>
            <w:r w:rsidRPr="00ED2AEC">
              <w:rPr>
                <w:rFonts w:eastAsia="Times New Roman"/>
                <w:sz w:val="20"/>
                <w:szCs w:val="20"/>
              </w:rPr>
              <w:br/>
              <w:t xml:space="preserve">their job. </w:t>
            </w:r>
            <w:r w:rsidRPr="00ED2AEC">
              <w:rPr>
                <w:rFonts w:eastAsia="Times New Roman"/>
                <w:sz w:val="20"/>
                <w:szCs w:val="20"/>
              </w:rPr>
              <w:br/>
              <w:t xml:space="preserve">- Point person to resolve issues elevated by support personnel. </w:t>
            </w:r>
            <w:r w:rsidRPr="00ED2AEC">
              <w:rPr>
                <w:rFonts w:eastAsia="Times New Roman"/>
                <w:sz w:val="20"/>
                <w:szCs w:val="20"/>
              </w:rPr>
              <w:br/>
              <w:t>- Incumbent continue to the development of process and procedures.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BCBE0"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May also be a level above a supervisor within high volume</w:t>
            </w:r>
            <w:r w:rsidRPr="00ED2AEC">
              <w:rPr>
                <w:rFonts w:eastAsia="Times New Roman"/>
                <w:sz w:val="20"/>
                <w:szCs w:val="20"/>
              </w:rPr>
              <w:br/>
              <w:t>administrative / production environments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B912AF"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r>
      <w:tr w:rsidR="002F0060" w:rsidRPr="00ED2AEC" w14:paraId="56695210"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0C6B63"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Complexity of Work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80A702"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Follow the manuals and process updates for completing the daily tasks</w:t>
            </w:r>
            <w:r w:rsidRPr="00ED2AEC">
              <w:rPr>
                <w:rFonts w:eastAsia="Times New Roman"/>
                <w:sz w:val="20"/>
                <w:szCs w:val="20"/>
              </w:rPr>
              <w:br/>
              <w:t xml:space="preserve">assigned with expected level of quality and timelines. </w:t>
            </w:r>
            <w:r w:rsidRPr="00ED2AEC">
              <w:rPr>
                <w:rFonts w:eastAsia="Times New Roman"/>
                <w:sz w:val="20"/>
                <w:szCs w:val="20"/>
              </w:rPr>
              <w:br/>
              <w:t>- Works under close direction of senior personnel in the functional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93BCE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Follow the manuals and process updates for completing the daily tasks</w:t>
            </w:r>
            <w:r w:rsidRPr="00ED2AEC">
              <w:rPr>
                <w:rFonts w:eastAsia="Times New Roman"/>
                <w:sz w:val="20"/>
                <w:szCs w:val="20"/>
              </w:rPr>
              <w:br/>
              <w:t xml:space="preserve">assigned with expected level of quality and timelines. </w:t>
            </w:r>
            <w:r w:rsidRPr="00ED2AEC">
              <w:rPr>
                <w:rFonts w:eastAsia="Times New Roman"/>
                <w:sz w:val="20"/>
                <w:szCs w:val="20"/>
              </w:rPr>
              <w:br/>
              <w:t>- Works under moderate supervision and may seek the advice of senior</w:t>
            </w:r>
            <w:r w:rsidRPr="00ED2AEC">
              <w:rPr>
                <w:rFonts w:eastAsia="Times New Roman"/>
                <w:sz w:val="20"/>
                <w:szCs w:val="20"/>
              </w:rPr>
              <w:br/>
              <w:t>personnel in the functional 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C21D0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Individuals independently perform a wide range of complex duties</w:t>
            </w:r>
            <w:r w:rsidRPr="00ED2AEC">
              <w:rPr>
                <w:rFonts w:eastAsia="Times New Roman"/>
                <w:sz w:val="20"/>
                <w:szCs w:val="20"/>
              </w:rPr>
              <w:br/>
              <w:t xml:space="preserve">under general guidance from supervisors. </w:t>
            </w:r>
            <w:r w:rsidRPr="00ED2AEC">
              <w:rPr>
                <w:rFonts w:eastAsia="Times New Roman"/>
                <w:sz w:val="20"/>
                <w:szCs w:val="20"/>
              </w:rPr>
              <w:br/>
              <w:t>- May act as lead, SME or mentor to more junior technical or</w:t>
            </w:r>
            <w:r w:rsidRPr="00ED2AEC">
              <w:rPr>
                <w:rFonts w:eastAsia="Times New Roman"/>
                <w:sz w:val="20"/>
                <w:szCs w:val="20"/>
              </w:rPr>
              <w:br/>
              <w:t>administrative support personnel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E0FAE6"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Works as Team lead / SME and mentor to specialist and administrative</w:t>
            </w:r>
            <w:r w:rsidRPr="00ED2AEC">
              <w:rPr>
                <w:rFonts w:eastAsia="Times New Roman"/>
                <w:sz w:val="20"/>
                <w:szCs w:val="20"/>
              </w:rPr>
              <w:br/>
              <w:t xml:space="preserve">support personnel. </w:t>
            </w:r>
            <w:r w:rsidRPr="00ED2AEC">
              <w:rPr>
                <w:rFonts w:eastAsia="Times New Roman"/>
                <w:sz w:val="20"/>
                <w:szCs w:val="20"/>
              </w:rPr>
              <w:br/>
              <w:t xml:space="preserve">- Monitor the performance of specialist /specialty and admin level. </w:t>
            </w:r>
            <w:r w:rsidRPr="00ED2AEC">
              <w:rPr>
                <w:rFonts w:eastAsia="Times New Roman"/>
                <w:sz w:val="20"/>
                <w:szCs w:val="20"/>
              </w:rPr>
              <w:br/>
              <w:t>- Performing wide range of complex duties under general guidance from</w:t>
            </w:r>
            <w:r w:rsidRPr="00ED2AEC">
              <w:rPr>
                <w:rFonts w:eastAsia="Times New Roman"/>
                <w:sz w:val="20"/>
                <w:szCs w:val="20"/>
              </w:rPr>
              <w:br/>
              <w:t>supervisors.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062379"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Managers at this level may regularly apply expertise in day-to-day</w:t>
            </w:r>
            <w:r w:rsidRPr="00ED2AEC">
              <w:rPr>
                <w:rFonts w:eastAsia="Times New Roman"/>
                <w:sz w:val="20"/>
                <w:szCs w:val="20"/>
              </w:rPr>
              <w:br/>
              <w:t xml:space="preserve">activities with their acquired expert and knowledge.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8B8B3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Being accountable for overall project delivery and overseeing knowledge transfer to customer</w:t>
            </w:r>
            <w:r w:rsidRPr="00ED2AEC">
              <w:rPr>
                <w:rFonts w:eastAsia="Times New Roman"/>
                <w:sz w:val="20"/>
                <w:szCs w:val="20"/>
              </w:rPr>
              <w:br/>
              <w:t>- Bringing innovative strategic insight and best practice</w:t>
            </w:r>
            <w:r w:rsidRPr="00ED2AEC">
              <w:rPr>
                <w:rFonts w:eastAsia="Times New Roman"/>
                <w:sz w:val="20"/>
                <w:szCs w:val="20"/>
              </w:rPr>
              <w:br/>
              <w:t>- Applying relevant private and public sector knowledge including policy and political issues</w:t>
            </w:r>
            <w:r w:rsidRPr="00ED2AEC">
              <w:rPr>
                <w:rFonts w:eastAsia="Times New Roman"/>
                <w:sz w:val="20"/>
                <w:szCs w:val="20"/>
              </w:rPr>
              <w:br/>
              <w:t>- Delivering results that meet or exceed customer expectations</w:t>
            </w:r>
            <w:r w:rsidRPr="00ED2AEC">
              <w:rPr>
                <w:rFonts w:eastAsia="Times New Roman"/>
                <w:sz w:val="20"/>
                <w:szCs w:val="20"/>
              </w:rPr>
              <w:br/>
              <w:t>- Developing strong customer relationships with senior stakeholders</w:t>
            </w:r>
          </w:p>
        </w:tc>
      </w:tr>
      <w:tr w:rsidR="002F0060" w:rsidRPr="00ED2AEC" w14:paraId="433EF294"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7E24ED"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B6E43"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0-1 years of general work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A1FC32"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1-2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54EDBE"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3-4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317B4C"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4 years’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53F464"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Will typically have acquired at least the 2 yrs. of Supervisory level or</w:t>
            </w:r>
            <w:r w:rsidRPr="00ED2AEC">
              <w:rPr>
                <w:rFonts w:eastAsia="Times New Roman"/>
                <w:sz w:val="20"/>
                <w:szCs w:val="20"/>
              </w:rPr>
              <w:br/>
            </w:r>
            <w:r w:rsidRPr="00ED2AEC">
              <w:rPr>
                <w:rFonts w:eastAsia="Times New Roman"/>
                <w:sz w:val="20"/>
                <w:szCs w:val="20"/>
              </w:rPr>
              <w:lastRenderedPageBreak/>
              <w:t>professional level experience before becoming a manager.</w:t>
            </w:r>
            <w:r w:rsidRPr="00ED2AEC">
              <w:rPr>
                <w:rFonts w:eastAsia="Times New Roman"/>
                <w:sz w:val="20"/>
                <w:szCs w:val="20"/>
              </w:rPr>
              <w:br/>
              <w:t>- Typically requires 5 years of professional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D37BBD" w14:textId="5BB7272B" w:rsidR="002F0060" w:rsidRPr="00ED2AEC" w:rsidRDefault="002F0060" w:rsidP="002F0060">
            <w:pPr>
              <w:spacing w:line="240" w:lineRule="auto"/>
              <w:rPr>
                <w:rFonts w:eastAsia="Times New Roman"/>
                <w:sz w:val="20"/>
                <w:szCs w:val="20"/>
              </w:rPr>
            </w:pPr>
            <w:r w:rsidRPr="00ED2AEC">
              <w:rPr>
                <w:rFonts w:eastAsia="Times New Roman"/>
                <w:sz w:val="20"/>
                <w:szCs w:val="20"/>
              </w:rPr>
              <w:lastRenderedPageBreak/>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over 10 years’ experience</w:t>
            </w:r>
          </w:p>
        </w:tc>
      </w:tr>
    </w:tbl>
    <w:p w14:paraId="2EF941B6" w14:textId="77777777" w:rsidR="00ED2AEC" w:rsidRDefault="00ED2AEC" w:rsidP="002F0060">
      <w:pPr>
        <w:widowControl w:val="0"/>
        <w:spacing w:before="172"/>
        <w:ind w:right="508"/>
        <w:rPr>
          <w:sz w:val="20"/>
          <w:szCs w:val="20"/>
        </w:rPr>
      </w:pPr>
    </w:p>
    <w:p w14:paraId="035B6AC0" w14:textId="4F164275" w:rsidR="002F0060" w:rsidRPr="00ED2AEC" w:rsidRDefault="002F0060" w:rsidP="002F0060">
      <w:pPr>
        <w:widowControl w:val="0"/>
        <w:spacing w:before="172"/>
        <w:ind w:right="508"/>
        <w:rPr>
          <w:sz w:val="20"/>
          <w:szCs w:val="20"/>
        </w:rPr>
      </w:pPr>
      <w:r w:rsidRPr="00ED2AEC">
        <w:rPr>
          <w:sz w:val="20"/>
          <w:szCs w:val="20"/>
        </w:rPr>
        <w:t>Implementation</w:t>
      </w:r>
      <w:r w:rsidR="00ED2AEC">
        <w:rPr>
          <w:sz w:val="20"/>
          <w:szCs w:val="20"/>
        </w:rPr>
        <w:t xml:space="preserve"> -</w:t>
      </w:r>
      <w:r w:rsidRPr="00ED2AEC">
        <w:rPr>
          <w:sz w:val="20"/>
          <w:szCs w:val="20"/>
        </w:rPr>
        <w:t xml:space="preserve"> </w:t>
      </w:r>
      <w:r w:rsidR="00ED2AEC">
        <w:rPr>
          <w:sz w:val="20"/>
          <w:szCs w:val="20"/>
        </w:rPr>
        <w:t>Role</w:t>
      </w:r>
      <w:r w:rsidRPr="00ED2AEC">
        <w:rPr>
          <w:sz w:val="20"/>
          <w:szCs w:val="20"/>
        </w:rPr>
        <w:t xml:space="preserve"> Definitions</w:t>
      </w:r>
    </w:p>
    <w:p w14:paraId="1AEEB8F1" w14:textId="77777777" w:rsidR="00556A77" w:rsidRPr="00ED2AEC" w:rsidRDefault="00556A77" w:rsidP="002F0060">
      <w:pPr>
        <w:widowControl w:val="0"/>
        <w:spacing w:before="172"/>
        <w:ind w:right="508"/>
        <w:rPr>
          <w:sz w:val="20"/>
          <w:szCs w:val="20"/>
        </w:rPr>
      </w:pPr>
    </w:p>
    <w:tbl>
      <w:tblPr>
        <w:tblW w:w="0" w:type="dxa"/>
        <w:tblCellMar>
          <w:left w:w="0" w:type="dxa"/>
          <w:right w:w="0" w:type="dxa"/>
        </w:tblCellMar>
        <w:tblLook w:val="04A0" w:firstRow="1" w:lastRow="0" w:firstColumn="1" w:lastColumn="0" w:noHBand="0" w:noVBand="1"/>
      </w:tblPr>
      <w:tblGrid>
        <w:gridCol w:w="1133"/>
        <w:gridCol w:w="1945"/>
        <w:gridCol w:w="1735"/>
        <w:gridCol w:w="1735"/>
        <w:gridCol w:w="2041"/>
        <w:gridCol w:w="3088"/>
        <w:gridCol w:w="2261"/>
      </w:tblGrid>
      <w:tr w:rsidR="002F0060" w:rsidRPr="00ED2AEC" w14:paraId="63FCF9A5" w14:textId="77777777" w:rsidTr="002F0060">
        <w:trPr>
          <w:trHeight w:val="315"/>
        </w:trPr>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B96911" w14:textId="77777777" w:rsidR="002F0060" w:rsidRPr="00ED2AEC" w:rsidRDefault="002F0060" w:rsidP="002F0060">
            <w:pPr>
              <w:spacing w:line="240" w:lineRule="auto"/>
              <w:rPr>
                <w:rFonts w:eastAsia="Times New Roman"/>
                <w:sz w:val="20"/>
                <w:szCs w:val="20"/>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600B5CD"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Entry Level</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44B406E"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 xml:space="preserve">Intermediate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5F39653"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Advanced</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CDACA3D"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Manager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008D6912"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Senior Manager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C048206"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Director</w:t>
            </w:r>
          </w:p>
        </w:tc>
      </w:tr>
      <w:tr w:rsidR="002F0060" w:rsidRPr="00ED2AEC" w14:paraId="74C958B8"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020F98"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Job Description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91D4690"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t>- Individual contributor who supports operations in completing the daily tasks.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328BE09"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t>- Individual contributor who supports operations in completing the daily tasks.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D0F09D5"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t>- Provides operational or technical support at a specialist level. - Section leadership; technical reference point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4F8EA72"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t>- Manages the execution of business process improvements. Selects, tailors and implements business process improvement methods and tools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470EDA"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t>- Develops organisational policies, standards, and guidelines for business process improvement which allow the organisation to quickly improve and implement business processes to meet business requirements.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118934"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t>- Directs the creation and review of a cross-functional, enterprise-wide approach and culture for embracing business process management and improvement.</w:t>
            </w:r>
          </w:p>
        </w:tc>
      </w:tr>
      <w:tr w:rsidR="002F0060" w:rsidRPr="00ED2AEC" w14:paraId="6BFD314C"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5D79F6"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Knowledge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1CBA97"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good analytical and communication skills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2F262B"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knowledge of a function, capability and/or industry</w:t>
            </w:r>
            <w:r w:rsidRPr="00ED2AEC">
              <w:rPr>
                <w:rFonts w:eastAsia="Times New Roman"/>
                <w:sz w:val="20"/>
                <w:szCs w:val="20"/>
              </w:rPr>
              <w:br/>
              <w:t xml:space="preserve">- Have strong analytical skills, along with excellent verbal, written and presentation skills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D82E71"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specialised knowledge of a function, capability and/or industry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7A7166"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Have deep expertise in at least one function, capability and/or industry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5D59C8"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A0DB9"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Acknowledged experts in at least one function, capability and/or industry</w:t>
            </w:r>
            <w:r w:rsidRPr="00ED2AEC">
              <w:rPr>
                <w:rFonts w:eastAsia="Times New Roman"/>
                <w:sz w:val="20"/>
                <w:szCs w:val="20"/>
              </w:rPr>
              <w:br/>
              <w:t xml:space="preserve">- Extensive experience of leading major and/or complex projects </w:t>
            </w:r>
          </w:p>
        </w:tc>
      </w:tr>
      <w:tr w:rsidR="002F0060" w:rsidRPr="00ED2AEC" w14:paraId="3B4A7B19"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591691"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t>Complexity of Work</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3C3A28C"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t xml:space="preserve">Analyses and designs business processes; identifies alternative solutions to exploit new </w:t>
            </w:r>
            <w:r w:rsidRPr="00ED2AEC">
              <w:rPr>
                <w:rFonts w:eastAsia="Times New Roman"/>
                <w:color w:val="000000"/>
                <w:sz w:val="20"/>
                <w:szCs w:val="20"/>
              </w:rPr>
              <w:lastRenderedPageBreak/>
              <w:t>technologies and automation.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33FC807"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lastRenderedPageBreak/>
              <w:t xml:space="preserve">Analyses and designs business processes; identifies alternative solutions to </w:t>
            </w:r>
            <w:r w:rsidRPr="00ED2AEC">
              <w:rPr>
                <w:rFonts w:eastAsia="Times New Roman"/>
                <w:color w:val="000000"/>
                <w:sz w:val="20"/>
                <w:szCs w:val="20"/>
              </w:rPr>
              <w:lastRenderedPageBreak/>
              <w:t>exploit new technologies and automation.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0E96EFE"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lastRenderedPageBreak/>
              <w:t xml:space="preserve">Analyses and designs business processes; identifies alternative solutions to </w:t>
            </w:r>
            <w:r w:rsidRPr="00ED2AEC">
              <w:rPr>
                <w:rFonts w:eastAsia="Times New Roman"/>
                <w:color w:val="000000"/>
                <w:sz w:val="20"/>
                <w:szCs w:val="20"/>
              </w:rPr>
              <w:lastRenderedPageBreak/>
              <w:t>exploit new technologies and automation.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53AD75"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lastRenderedPageBreak/>
              <w:t>Analyses and designs business processes; identifies alternative solutions to exploit new technologies and automation.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3261A2"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Sets direction and leads in the introduction and use of techniques, methodologies and tools, to meet overall business requirements, ensuring consistency across all user </w:t>
            </w:r>
            <w:r w:rsidRPr="00ED2AEC">
              <w:rPr>
                <w:rFonts w:eastAsia="Times New Roman"/>
                <w:sz w:val="20"/>
                <w:szCs w:val="20"/>
              </w:rPr>
              <w:lastRenderedPageBreak/>
              <w:t>groups. Leads and plans business process improvement activities to analyse business processes; identify alternative solutions, assess feasibility, and recommend solutions which exploit new technologies and automation.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D84E8E" w14:textId="77777777" w:rsidR="002F0060" w:rsidRPr="00ED2AEC" w:rsidRDefault="002F0060" w:rsidP="002F0060">
            <w:pPr>
              <w:spacing w:line="240" w:lineRule="auto"/>
              <w:rPr>
                <w:rFonts w:eastAsia="Times New Roman"/>
                <w:color w:val="000000"/>
                <w:sz w:val="20"/>
                <w:szCs w:val="20"/>
              </w:rPr>
            </w:pPr>
            <w:r w:rsidRPr="00ED2AEC">
              <w:rPr>
                <w:rFonts w:eastAsia="Times New Roman"/>
                <w:color w:val="000000"/>
                <w:sz w:val="20"/>
                <w:szCs w:val="20"/>
              </w:rPr>
              <w:lastRenderedPageBreak/>
              <w:t xml:space="preserve">- Drives the identification, evaluation and adoption of technologies to transform organisational agility; customer and </w:t>
            </w:r>
            <w:r w:rsidRPr="00ED2AEC">
              <w:rPr>
                <w:rFonts w:eastAsia="Times New Roman"/>
                <w:color w:val="000000"/>
                <w:sz w:val="20"/>
                <w:szCs w:val="20"/>
              </w:rPr>
              <w:lastRenderedPageBreak/>
              <w:t>user experience; improve supply chains and exploit business opportunities.</w:t>
            </w:r>
          </w:p>
        </w:tc>
      </w:tr>
      <w:tr w:rsidR="002F0060" w:rsidRPr="00ED2AEC" w14:paraId="6E50D424" w14:textId="77777777" w:rsidTr="002F0060">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613BEF" w14:textId="77777777" w:rsidR="002F0060" w:rsidRPr="00ED2AEC" w:rsidRDefault="002F0060" w:rsidP="002F0060">
            <w:pPr>
              <w:spacing w:line="240" w:lineRule="auto"/>
              <w:rPr>
                <w:rFonts w:eastAsia="Times New Roman"/>
                <w:bCs/>
                <w:sz w:val="20"/>
                <w:szCs w:val="20"/>
              </w:rPr>
            </w:pPr>
            <w:r w:rsidRPr="00ED2AEC">
              <w:rPr>
                <w:rFonts w:eastAsia="Times New Roman"/>
                <w:bCs/>
                <w:sz w:val="20"/>
                <w:szCs w:val="20"/>
              </w:rPr>
              <w:lastRenderedPageBreak/>
              <w:t>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450F19"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 0-1 years of general work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6112AA"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1-2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15E2C5"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Typically requires 3-4 years of related experience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A95F55"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Typically requires</w:t>
            </w:r>
            <w:r w:rsidRPr="00ED2AEC">
              <w:rPr>
                <w:rFonts w:eastAsia="Times New Roman"/>
                <w:sz w:val="20"/>
                <w:szCs w:val="20"/>
              </w:rPr>
              <w:br/>
              <w:t>5 years’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BB0975" w14:textId="77777777" w:rsidR="002F0060" w:rsidRPr="00ED2AEC" w:rsidRDefault="002F0060" w:rsidP="002F0060">
            <w:pPr>
              <w:spacing w:line="240" w:lineRule="auto"/>
              <w:rPr>
                <w:rFonts w:eastAsia="Times New Roman"/>
                <w:sz w:val="20"/>
                <w:szCs w:val="20"/>
              </w:rPr>
            </w:pPr>
            <w:r w:rsidRPr="00ED2AEC">
              <w:rPr>
                <w:rFonts w:eastAsia="Times New Roman"/>
                <w:sz w:val="20"/>
                <w:szCs w:val="20"/>
              </w:rPr>
              <w:t>- Will typically have acquired at least the 2 yrs. of Supervisory level or</w:t>
            </w:r>
            <w:r w:rsidRPr="00ED2AEC">
              <w:rPr>
                <w:rFonts w:eastAsia="Times New Roman"/>
                <w:sz w:val="20"/>
                <w:szCs w:val="20"/>
              </w:rPr>
              <w:br/>
              <w:t>professional level experience before becoming a manager.</w:t>
            </w:r>
            <w:r w:rsidRPr="00ED2AEC">
              <w:rPr>
                <w:rFonts w:eastAsia="Times New Roman"/>
                <w:sz w:val="20"/>
                <w:szCs w:val="20"/>
              </w:rPr>
              <w:br/>
              <w:t>- Typically requires 5 years of professional experience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66B594" w14:textId="32237DDB" w:rsidR="002F0060" w:rsidRPr="00ED2AEC" w:rsidRDefault="002F0060" w:rsidP="002F0060">
            <w:pPr>
              <w:spacing w:line="240" w:lineRule="auto"/>
              <w:rPr>
                <w:rFonts w:eastAsia="Times New Roman"/>
                <w:sz w:val="20"/>
                <w:szCs w:val="20"/>
              </w:rPr>
            </w:pPr>
            <w:r w:rsidRPr="00ED2AEC">
              <w:rPr>
                <w:rFonts w:eastAsia="Times New Roman"/>
                <w:sz w:val="20"/>
                <w:szCs w:val="20"/>
              </w:rPr>
              <w:t xml:space="preserve">- </w:t>
            </w:r>
            <w:proofErr w:type="gramStart"/>
            <w:r w:rsidRPr="00ED2AEC">
              <w:rPr>
                <w:rFonts w:eastAsia="Times New Roman"/>
                <w:sz w:val="20"/>
                <w:szCs w:val="20"/>
              </w:rPr>
              <w:t>Typically</w:t>
            </w:r>
            <w:proofErr w:type="gramEnd"/>
            <w:r w:rsidRPr="00ED2AEC">
              <w:rPr>
                <w:rFonts w:eastAsia="Times New Roman"/>
                <w:sz w:val="20"/>
                <w:szCs w:val="20"/>
              </w:rPr>
              <w:t xml:space="preserve"> have over 10 years’ experience</w:t>
            </w:r>
          </w:p>
        </w:tc>
      </w:tr>
    </w:tbl>
    <w:p w14:paraId="6FA59A2F" w14:textId="77777777" w:rsidR="002F0060" w:rsidRPr="00ED2AEC" w:rsidRDefault="002F0060">
      <w:pPr>
        <w:widowControl w:val="0"/>
        <w:spacing w:before="172"/>
        <w:ind w:right="508"/>
        <w:rPr>
          <w:sz w:val="20"/>
          <w:szCs w:val="20"/>
        </w:rPr>
      </w:pPr>
    </w:p>
    <w:p w14:paraId="3991A2F5" w14:textId="55CDD57E" w:rsidR="002F0060" w:rsidRDefault="00ED2AEC">
      <w:pPr>
        <w:widowControl w:val="0"/>
        <w:spacing w:before="172"/>
        <w:ind w:right="508"/>
        <w:rPr>
          <w:rFonts w:eastAsia="Times New Roman"/>
          <w:bCs/>
          <w:sz w:val="20"/>
          <w:szCs w:val="20"/>
        </w:rPr>
      </w:pPr>
      <w:r w:rsidRPr="00ED2AEC">
        <w:rPr>
          <w:rFonts w:eastAsia="Times New Roman"/>
          <w:bCs/>
          <w:sz w:val="20"/>
          <w:szCs w:val="20"/>
        </w:rPr>
        <w:t>Additional Roles - Lot 1 &amp; Lot 2</w:t>
      </w:r>
    </w:p>
    <w:p w14:paraId="548429B9" w14:textId="77777777" w:rsidR="00ED2AEC" w:rsidRPr="00ED2AEC" w:rsidRDefault="00ED2AEC">
      <w:pPr>
        <w:widowControl w:val="0"/>
        <w:spacing w:before="172"/>
        <w:ind w:right="508"/>
        <w:rPr>
          <w:sz w:val="20"/>
          <w:szCs w:val="20"/>
        </w:rPr>
      </w:pPr>
    </w:p>
    <w:tbl>
      <w:tblPr>
        <w:tblW w:w="6161" w:type="dxa"/>
        <w:tblCellMar>
          <w:left w:w="0" w:type="dxa"/>
          <w:right w:w="0" w:type="dxa"/>
        </w:tblCellMar>
        <w:tblLook w:val="04A0" w:firstRow="1" w:lastRow="0" w:firstColumn="1" w:lastColumn="0" w:noHBand="0" w:noVBand="1"/>
      </w:tblPr>
      <w:tblGrid>
        <w:gridCol w:w="4203"/>
        <w:gridCol w:w="1958"/>
      </w:tblGrid>
      <w:tr w:rsidR="0067118C" w:rsidRPr="00ED2AEC" w14:paraId="5058BD15"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3F319D" w14:textId="77777777" w:rsidR="0067118C" w:rsidRPr="00ED2AEC" w:rsidRDefault="0067118C" w:rsidP="0067118C">
            <w:pPr>
              <w:spacing w:line="240" w:lineRule="auto"/>
              <w:rPr>
                <w:rFonts w:eastAsia="Times New Roman"/>
                <w:bCs/>
                <w:sz w:val="20"/>
                <w:szCs w:val="20"/>
              </w:rPr>
            </w:pPr>
            <w:r w:rsidRPr="00ED2AEC">
              <w:rPr>
                <w:rFonts w:eastAsia="Times New Roman"/>
                <w:bCs/>
                <w:sz w:val="20"/>
                <w:szCs w:val="20"/>
              </w:rPr>
              <w:t>IT/Technical Support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F2D47" w14:textId="77777777" w:rsidR="0067118C" w:rsidRPr="00ED2AEC" w:rsidRDefault="0067118C" w:rsidP="0067118C">
            <w:pPr>
              <w:spacing w:line="240" w:lineRule="auto"/>
              <w:rPr>
                <w:rFonts w:eastAsia="Times New Roman"/>
                <w:bCs/>
                <w:sz w:val="20"/>
                <w:szCs w:val="20"/>
              </w:rPr>
            </w:pPr>
            <w:r w:rsidRPr="00ED2AEC">
              <w:rPr>
                <w:rFonts w:eastAsia="Times New Roman"/>
                <w:bCs/>
                <w:sz w:val="20"/>
                <w:szCs w:val="20"/>
              </w:rPr>
              <w:t>Quality</w:t>
            </w:r>
          </w:p>
        </w:tc>
      </w:tr>
      <w:tr w:rsidR="0067118C" w:rsidRPr="00ED2AEC" w14:paraId="6A77279E"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5AA29F"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Application support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1D9F5A" w14:textId="01E8DA19" w:rsidR="0067118C" w:rsidRPr="00ED2AEC" w:rsidRDefault="0067118C" w:rsidP="0067118C">
            <w:pPr>
              <w:spacing w:line="240" w:lineRule="auto"/>
              <w:rPr>
                <w:rFonts w:eastAsia="Times New Roman"/>
                <w:sz w:val="20"/>
                <w:szCs w:val="20"/>
              </w:rPr>
            </w:pPr>
            <w:r w:rsidRPr="00ED2AEC">
              <w:rPr>
                <w:rFonts w:eastAsia="Times New Roman"/>
                <w:sz w:val="20"/>
                <w:szCs w:val="20"/>
              </w:rPr>
              <w:t>Quality Analyst</w:t>
            </w:r>
          </w:p>
        </w:tc>
      </w:tr>
      <w:tr w:rsidR="0067118C" w:rsidRPr="00ED2AEC" w14:paraId="48B0137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37D633"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Operations support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2161C2"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Quality Team Leader</w:t>
            </w:r>
          </w:p>
        </w:tc>
      </w:tr>
      <w:tr w:rsidR="0067118C" w:rsidRPr="00ED2AEC" w14:paraId="789CD6F9"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5E67FDD"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Process support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40267"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Quality Manager</w:t>
            </w:r>
          </w:p>
        </w:tc>
      </w:tr>
      <w:tr w:rsidR="0067118C" w:rsidRPr="00ED2AEC" w14:paraId="060593EE"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EFF915"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Software support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36064"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Director of Quality</w:t>
            </w:r>
          </w:p>
        </w:tc>
      </w:tr>
      <w:tr w:rsidR="0067118C" w:rsidRPr="00ED2AEC" w14:paraId="30D135C7"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08BC66"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Support manager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04B9B" w14:textId="77777777" w:rsidR="0067118C" w:rsidRPr="00ED2AEC" w:rsidRDefault="0067118C" w:rsidP="0067118C">
            <w:pPr>
              <w:spacing w:line="240" w:lineRule="auto"/>
              <w:rPr>
                <w:rFonts w:eastAsia="Times New Roman"/>
                <w:sz w:val="20"/>
                <w:szCs w:val="20"/>
              </w:rPr>
            </w:pPr>
          </w:p>
        </w:tc>
      </w:tr>
      <w:tr w:rsidR="0067118C" w:rsidRPr="00ED2AEC" w14:paraId="16B0BBDC"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08DD2C"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IT support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19BE92" w14:textId="77777777" w:rsidR="0067118C" w:rsidRPr="00ED2AEC" w:rsidRDefault="0067118C" w:rsidP="0067118C">
            <w:pPr>
              <w:spacing w:line="240" w:lineRule="auto"/>
              <w:rPr>
                <w:rFonts w:eastAsia="Times New Roman"/>
                <w:sz w:val="20"/>
                <w:szCs w:val="20"/>
              </w:rPr>
            </w:pPr>
          </w:p>
        </w:tc>
      </w:tr>
      <w:tr w:rsidR="0067118C" w:rsidRPr="00ED2AEC" w14:paraId="06CACA6A"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23B214"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Product support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7363DD" w14:textId="77777777" w:rsidR="0067118C" w:rsidRPr="00ED2AEC" w:rsidRDefault="0067118C" w:rsidP="0067118C">
            <w:pPr>
              <w:spacing w:line="240" w:lineRule="auto"/>
              <w:rPr>
                <w:rFonts w:eastAsia="Times New Roman"/>
                <w:sz w:val="20"/>
                <w:szCs w:val="20"/>
              </w:rPr>
            </w:pPr>
          </w:p>
        </w:tc>
      </w:tr>
      <w:tr w:rsidR="0067118C" w:rsidRPr="00ED2AEC" w14:paraId="4A4363DF"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C3EFA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IT support manager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E3E92" w14:textId="77777777" w:rsidR="0067118C" w:rsidRPr="00ED2AEC" w:rsidRDefault="0067118C" w:rsidP="0067118C">
            <w:pPr>
              <w:spacing w:line="240" w:lineRule="auto"/>
              <w:rPr>
                <w:rFonts w:eastAsia="Times New Roman"/>
                <w:sz w:val="20"/>
                <w:szCs w:val="20"/>
              </w:rPr>
            </w:pPr>
          </w:p>
        </w:tc>
      </w:tr>
      <w:tr w:rsidR="0067118C" w:rsidRPr="00ED2AEC" w14:paraId="3A636A78"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5B2D2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Cloud Architect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E08537" w14:textId="77777777" w:rsidR="0067118C" w:rsidRPr="00ED2AEC" w:rsidRDefault="0067118C" w:rsidP="0067118C">
            <w:pPr>
              <w:spacing w:line="240" w:lineRule="auto"/>
              <w:rPr>
                <w:rFonts w:eastAsia="Times New Roman"/>
                <w:sz w:val="20"/>
                <w:szCs w:val="20"/>
              </w:rPr>
            </w:pPr>
          </w:p>
        </w:tc>
      </w:tr>
      <w:tr w:rsidR="0067118C" w:rsidRPr="00ED2AEC" w14:paraId="29A73C2A"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F84F1E"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lastRenderedPageBreak/>
              <w:t>Cloud Consultant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FFD5A" w14:textId="77777777" w:rsidR="0067118C" w:rsidRPr="00ED2AEC" w:rsidRDefault="0067118C" w:rsidP="0067118C">
            <w:pPr>
              <w:spacing w:line="240" w:lineRule="auto"/>
              <w:rPr>
                <w:rFonts w:eastAsia="Times New Roman"/>
                <w:sz w:val="20"/>
                <w:szCs w:val="20"/>
              </w:rPr>
            </w:pPr>
          </w:p>
        </w:tc>
      </w:tr>
      <w:tr w:rsidR="0067118C" w:rsidRPr="00ED2AEC" w14:paraId="05956828"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BBE244"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Cloud Product and Project Manager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3F75D" w14:textId="77777777" w:rsidR="0067118C" w:rsidRPr="00ED2AEC" w:rsidRDefault="0067118C" w:rsidP="0067118C">
            <w:pPr>
              <w:spacing w:line="240" w:lineRule="auto"/>
              <w:rPr>
                <w:rFonts w:eastAsia="Times New Roman"/>
                <w:sz w:val="20"/>
                <w:szCs w:val="20"/>
              </w:rPr>
            </w:pPr>
          </w:p>
        </w:tc>
      </w:tr>
      <w:tr w:rsidR="0067118C" w:rsidRPr="00ED2AEC" w14:paraId="2C4EC5AD"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C970F1"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Cloud Services Developer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FEA00B" w14:textId="77777777" w:rsidR="0067118C" w:rsidRPr="00ED2AEC" w:rsidRDefault="0067118C" w:rsidP="0067118C">
            <w:pPr>
              <w:spacing w:line="240" w:lineRule="auto"/>
              <w:rPr>
                <w:rFonts w:eastAsia="Times New Roman"/>
                <w:sz w:val="20"/>
                <w:szCs w:val="20"/>
              </w:rPr>
            </w:pPr>
          </w:p>
        </w:tc>
      </w:tr>
      <w:tr w:rsidR="0067118C" w:rsidRPr="00ED2AEC" w14:paraId="6781C12D"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02451A"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Cloud Software and Network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21ECAF" w14:textId="77777777" w:rsidR="0067118C" w:rsidRPr="00ED2AEC" w:rsidRDefault="0067118C" w:rsidP="0067118C">
            <w:pPr>
              <w:spacing w:line="240" w:lineRule="auto"/>
              <w:rPr>
                <w:rFonts w:eastAsia="Times New Roman"/>
                <w:sz w:val="20"/>
                <w:szCs w:val="20"/>
              </w:rPr>
            </w:pPr>
          </w:p>
        </w:tc>
      </w:tr>
      <w:tr w:rsidR="0067118C" w:rsidRPr="00ED2AEC" w14:paraId="3F7B9238"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DCBFC0"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Cloud System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511DF" w14:textId="77777777" w:rsidR="0067118C" w:rsidRPr="00ED2AEC" w:rsidRDefault="0067118C" w:rsidP="0067118C">
            <w:pPr>
              <w:spacing w:line="240" w:lineRule="auto"/>
              <w:rPr>
                <w:rFonts w:eastAsia="Times New Roman"/>
                <w:sz w:val="20"/>
                <w:szCs w:val="20"/>
              </w:rPr>
            </w:pPr>
          </w:p>
        </w:tc>
      </w:tr>
      <w:tr w:rsidR="0067118C" w:rsidRPr="00ED2AEC" w14:paraId="23FE1C75"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A55201"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Cloud System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4793CF" w14:textId="77777777" w:rsidR="0067118C" w:rsidRPr="00ED2AEC" w:rsidRDefault="0067118C" w:rsidP="0067118C">
            <w:pPr>
              <w:spacing w:line="240" w:lineRule="auto"/>
              <w:rPr>
                <w:rFonts w:eastAsia="Times New Roman"/>
                <w:sz w:val="20"/>
                <w:szCs w:val="20"/>
              </w:rPr>
            </w:pPr>
          </w:p>
        </w:tc>
      </w:tr>
      <w:tr w:rsidR="0067118C" w:rsidRPr="00ED2AEC" w14:paraId="7B1985B1"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967E15"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Computer and Information Research Scientist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FD3B5" w14:textId="77777777" w:rsidR="0067118C" w:rsidRPr="00ED2AEC" w:rsidRDefault="0067118C" w:rsidP="0067118C">
            <w:pPr>
              <w:spacing w:line="240" w:lineRule="auto"/>
              <w:rPr>
                <w:rFonts w:eastAsia="Times New Roman"/>
                <w:sz w:val="20"/>
                <w:szCs w:val="20"/>
              </w:rPr>
            </w:pPr>
          </w:p>
        </w:tc>
      </w:tr>
      <w:tr w:rsidR="0067118C" w:rsidRPr="00ED2AEC" w14:paraId="206A85A6"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2AC752"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Computer and Information Systems Manager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2D5D8C" w14:textId="77777777" w:rsidR="0067118C" w:rsidRPr="00ED2AEC" w:rsidRDefault="0067118C" w:rsidP="0067118C">
            <w:pPr>
              <w:spacing w:line="240" w:lineRule="auto"/>
              <w:rPr>
                <w:rFonts w:eastAsia="Times New Roman"/>
                <w:sz w:val="20"/>
                <w:szCs w:val="20"/>
              </w:rPr>
            </w:pPr>
          </w:p>
        </w:tc>
      </w:tr>
      <w:tr w:rsidR="0067118C" w:rsidRPr="00ED2AEC" w14:paraId="7F4E9701"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95F737"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Computer Network Architect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39BE83" w14:textId="77777777" w:rsidR="0067118C" w:rsidRPr="00ED2AEC" w:rsidRDefault="0067118C" w:rsidP="0067118C">
            <w:pPr>
              <w:spacing w:line="240" w:lineRule="auto"/>
              <w:rPr>
                <w:rFonts w:eastAsia="Times New Roman"/>
                <w:sz w:val="20"/>
                <w:szCs w:val="20"/>
              </w:rPr>
            </w:pPr>
          </w:p>
        </w:tc>
      </w:tr>
      <w:tr w:rsidR="0067118C" w:rsidRPr="00ED2AEC" w14:paraId="335DACE3"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040564"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Computer Systems Analyst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F82E8" w14:textId="77777777" w:rsidR="0067118C" w:rsidRPr="00ED2AEC" w:rsidRDefault="0067118C" w:rsidP="0067118C">
            <w:pPr>
              <w:spacing w:line="240" w:lineRule="auto"/>
              <w:rPr>
                <w:rFonts w:eastAsia="Times New Roman"/>
                <w:sz w:val="20"/>
                <w:szCs w:val="20"/>
              </w:rPr>
            </w:pPr>
          </w:p>
        </w:tc>
      </w:tr>
      <w:tr w:rsidR="0067118C" w:rsidRPr="00ED2AEC" w14:paraId="4E66E735"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BE598E"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Computer Systems Manager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7E754D" w14:textId="77777777" w:rsidR="0067118C" w:rsidRPr="00ED2AEC" w:rsidRDefault="0067118C" w:rsidP="0067118C">
            <w:pPr>
              <w:spacing w:line="240" w:lineRule="auto"/>
              <w:rPr>
                <w:rFonts w:eastAsia="Times New Roman"/>
                <w:sz w:val="20"/>
                <w:szCs w:val="20"/>
              </w:rPr>
            </w:pPr>
          </w:p>
        </w:tc>
      </w:tr>
      <w:tr w:rsidR="0067118C" w:rsidRPr="00ED2AEC" w14:paraId="01EC3A28"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C0CD18"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IT Analyst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8900AF" w14:textId="77777777" w:rsidR="0067118C" w:rsidRPr="00ED2AEC" w:rsidRDefault="0067118C" w:rsidP="0067118C">
            <w:pPr>
              <w:spacing w:line="240" w:lineRule="auto"/>
              <w:rPr>
                <w:rFonts w:eastAsia="Times New Roman"/>
                <w:sz w:val="20"/>
                <w:szCs w:val="20"/>
              </w:rPr>
            </w:pPr>
          </w:p>
        </w:tc>
      </w:tr>
      <w:tr w:rsidR="0067118C" w:rsidRPr="00ED2AEC" w14:paraId="70707C8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7FB851"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IT Coordinator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CEE693" w14:textId="77777777" w:rsidR="0067118C" w:rsidRPr="00ED2AEC" w:rsidRDefault="0067118C" w:rsidP="0067118C">
            <w:pPr>
              <w:spacing w:line="240" w:lineRule="auto"/>
              <w:rPr>
                <w:rFonts w:eastAsia="Times New Roman"/>
                <w:sz w:val="20"/>
                <w:szCs w:val="20"/>
              </w:rPr>
            </w:pPr>
          </w:p>
        </w:tc>
      </w:tr>
      <w:tr w:rsidR="0067118C" w:rsidRPr="00ED2AEC" w14:paraId="3F282B92"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65384E" w14:textId="77777777" w:rsidR="0067118C" w:rsidRPr="00ED2AEC" w:rsidRDefault="0067118C" w:rsidP="0067118C">
            <w:pPr>
              <w:spacing w:line="240" w:lineRule="auto"/>
              <w:rPr>
                <w:rFonts w:eastAsia="Times New Roman"/>
                <w:color w:val="000000"/>
                <w:sz w:val="20"/>
                <w:szCs w:val="20"/>
              </w:rPr>
            </w:pPr>
            <w:r w:rsidRPr="00ED2AEC">
              <w:rPr>
                <w:rFonts w:eastAsia="Times New Roman"/>
                <w:color w:val="000000"/>
                <w:sz w:val="20"/>
                <w:szCs w:val="20"/>
              </w:rPr>
              <w:t>Network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DE147" w14:textId="77777777" w:rsidR="0067118C" w:rsidRPr="00ED2AEC" w:rsidRDefault="0067118C" w:rsidP="0067118C">
            <w:pPr>
              <w:spacing w:line="240" w:lineRule="auto"/>
              <w:rPr>
                <w:rFonts w:eastAsia="Times New Roman"/>
                <w:color w:val="000000"/>
                <w:sz w:val="20"/>
                <w:szCs w:val="20"/>
              </w:rPr>
            </w:pPr>
          </w:p>
        </w:tc>
      </w:tr>
      <w:tr w:rsidR="0067118C" w:rsidRPr="00ED2AEC" w14:paraId="545FF802"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1C6486"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Network Architect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490C0B" w14:textId="77777777" w:rsidR="0067118C" w:rsidRPr="00ED2AEC" w:rsidRDefault="0067118C" w:rsidP="0067118C">
            <w:pPr>
              <w:spacing w:line="240" w:lineRule="auto"/>
              <w:rPr>
                <w:rFonts w:eastAsia="Times New Roman"/>
                <w:sz w:val="20"/>
                <w:szCs w:val="20"/>
              </w:rPr>
            </w:pPr>
          </w:p>
        </w:tc>
      </w:tr>
      <w:tr w:rsidR="0067118C" w:rsidRPr="00ED2AEC" w14:paraId="2FB47F75"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BA58C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Network and Computer Systems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ED2516" w14:textId="77777777" w:rsidR="0067118C" w:rsidRPr="00ED2AEC" w:rsidRDefault="0067118C" w:rsidP="0067118C">
            <w:pPr>
              <w:spacing w:line="240" w:lineRule="auto"/>
              <w:rPr>
                <w:rFonts w:eastAsia="Times New Roman"/>
                <w:sz w:val="20"/>
                <w:szCs w:val="20"/>
              </w:rPr>
            </w:pPr>
          </w:p>
        </w:tc>
      </w:tr>
      <w:tr w:rsidR="0067118C" w:rsidRPr="00ED2AEC" w14:paraId="425054C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8A6EE7"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Network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D695F" w14:textId="77777777" w:rsidR="0067118C" w:rsidRPr="00ED2AEC" w:rsidRDefault="0067118C" w:rsidP="0067118C">
            <w:pPr>
              <w:spacing w:line="240" w:lineRule="auto"/>
              <w:rPr>
                <w:rFonts w:eastAsia="Times New Roman"/>
                <w:sz w:val="20"/>
                <w:szCs w:val="20"/>
              </w:rPr>
            </w:pPr>
          </w:p>
        </w:tc>
      </w:tr>
      <w:tr w:rsidR="0067118C" w:rsidRPr="00ED2AEC" w14:paraId="2DE5BCE1"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D031AE"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Network Systems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0E9137" w14:textId="77777777" w:rsidR="0067118C" w:rsidRPr="00ED2AEC" w:rsidRDefault="0067118C" w:rsidP="0067118C">
            <w:pPr>
              <w:spacing w:line="240" w:lineRule="auto"/>
              <w:rPr>
                <w:rFonts w:eastAsia="Times New Roman"/>
                <w:sz w:val="20"/>
                <w:szCs w:val="20"/>
              </w:rPr>
            </w:pPr>
          </w:p>
        </w:tc>
      </w:tr>
      <w:tr w:rsidR="0067118C" w:rsidRPr="00ED2AEC" w14:paraId="70EAEE35"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8BCBA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Network Architect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14759" w14:textId="77777777" w:rsidR="0067118C" w:rsidRPr="00ED2AEC" w:rsidRDefault="0067118C" w:rsidP="0067118C">
            <w:pPr>
              <w:spacing w:line="240" w:lineRule="auto"/>
              <w:rPr>
                <w:rFonts w:eastAsia="Times New Roman"/>
                <w:sz w:val="20"/>
                <w:szCs w:val="20"/>
              </w:rPr>
            </w:pPr>
          </w:p>
        </w:tc>
      </w:tr>
      <w:tr w:rsidR="0067118C" w:rsidRPr="00ED2AEC" w14:paraId="79B33053"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C14F07"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Network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01AF69" w14:textId="77777777" w:rsidR="0067118C" w:rsidRPr="00ED2AEC" w:rsidRDefault="0067118C" w:rsidP="0067118C">
            <w:pPr>
              <w:spacing w:line="240" w:lineRule="auto"/>
              <w:rPr>
                <w:rFonts w:eastAsia="Times New Roman"/>
                <w:sz w:val="20"/>
                <w:szCs w:val="20"/>
              </w:rPr>
            </w:pPr>
          </w:p>
        </w:tc>
      </w:tr>
      <w:tr w:rsidR="0067118C" w:rsidRPr="00ED2AEC" w14:paraId="099C9C66"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51D08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Network System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BA5004" w14:textId="77777777" w:rsidR="0067118C" w:rsidRPr="00ED2AEC" w:rsidRDefault="0067118C" w:rsidP="0067118C">
            <w:pPr>
              <w:spacing w:line="240" w:lineRule="auto"/>
              <w:rPr>
                <w:rFonts w:eastAsia="Times New Roman"/>
                <w:sz w:val="20"/>
                <w:szCs w:val="20"/>
              </w:rPr>
            </w:pPr>
          </w:p>
        </w:tc>
      </w:tr>
      <w:tr w:rsidR="0067118C" w:rsidRPr="00ED2AEC" w14:paraId="587C57FE"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289A98"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Telecommunications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BF9322" w14:textId="77777777" w:rsidR="0067118C" w:rsidRPr="00ED2AEC" w:rsidRDefault="0067118C" w:rsidP="0067118C">
            <w:pPr>
              <w:spacing w:line="240" w:lineRule="auto"/>
              <w:rPr>
                <w:rFonts w:eastAsia="Times New Roman"/>
                <w:sz w:val="20"/>
                <w:szCs w:val="20"/>
              </w:rPr>
            </w:pPr>
          </w:p>
        </w:tc>
      </w:tr>
      <w:tr w:rsidR="0067118C" w:rsidRPr="00ED2AEC" w14:paraId="50E73E5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48808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Customer Support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782319" w14:textId="77777777" w:rsidR="0067118C" w:rsidRPr="00ED2AEC" w:rsidRDefault="0067118C" w:rsidP="0067118C">
            <w:pPr>
              <w:spacing w:line="240" w:lineRule="auto"/>
              <w:rPr>
                <w:rFonts w:eastAsia="Times New Roman"/>
                <w:sz w:val="20"/>
                <w:szCs w:val="20"/>
              </w:rPr>
            </w:pPr>
          </w:p>
        </w:tc>
      </w:tr>
      <w:tr w:rsidR="0067118C" w:rsidRPr="00ED2AEC" w14:paraId="09988B9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4E60CC"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lastRenderedPageBreak/>
              <w:t>Customer Support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E454DE" w14:textId="77777777" w:rsidR="0067118C" w:rsidRPr="00ED2AEC" w:rsidRDefault="0067118C" w:rsidP="0067118C">
            <w:pPr>
              <w:spacing w:line="240" w:lineRule="auto"/>
              <w:rPr>
                <w:rFonts w:eastAsia="Times New Roman"/>
                <w:sz w:val="20"/>
                <w:szCs w:val="20"/>
              </w:rPr>
            </w:pPr>
          </w:p>
        </w:tc>
      </w:tr>
      <w:tr w:rsidR="0067118C" w:rsidRPr="00ED2AEC" w14:paraId="1CE931FF"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2ECEA8"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Desktop Support Manager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BAD779" w14:textId="77777777" w:rsidR="0067118C" w:rsidRPr="00ED2AEC" w:rsidRDefault="0067118C" w:rsidP="0067118C">
            <w:pPr>
              <w:spacing w:line="240" w:lineRule="auto"/>
              <w:rPr>
                <w:rFonts w:eastAsia="Times New Roman"/>
                <w:sz w:val="20"/>
                <w:szCs w:val="20"/>
              </w:rPr>
            </w:pPr>
          </w:p>
        </w:tc>
      </w:tr>
      <w:tr w:rsidR="0067118C" w:rsidRPr="00ED2AEC" w14:paraId="07E3C731"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2FD2D6"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Desktop Support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8355A" w14:textId="77777777" w:rsidR="0067118C" w:rsidRPr="00ED2AEC" w:rsidRDefault="0067118C" w:rsidP="0067118C">
            <w:pPr>
              <w:spacing w:line="240" w:lineRule="auto"/>
              <w:rPr>
                <w:rFonts w:eastAsia="Times New Roman"/>
                <w:sz w:val="20"/>
                <w:szCs w:val="20"/>
              </w:rPr>
            </w:pPr>
          </w:p>
        </w:tc>
      </w:tr>
      <w:tr w:rsidR="0067118C" w:rsidRPr="00ED2AEC" w14:paraId="3DCAE42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5D6244"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Help Desk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8F9EC6" w14:textId="77777777" w:rsidR="0067118C" w:rsidRPr="00ED2AEC" w:rsidRDefault="0067118C" w:rsidP="0067118C">
            <w:pPr>
              <w:spacing w:line="240" w:lineRule="auto"/>
              <w:rPr>
                <w:rFonts w:eastAsia="Times New Roman"/>
                <w:sz w:val="20"/>
                <w:szCs w:val="20"/>
              </w:rPr>
            </w:pPr>
          </w:p>
        </w:tc>
      </w:tr>
      <w:tr w:rsidR="0067118C" w:rsidRPr="00ED2AEC" w14:paraId="524CC9C4"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9E836E"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Help Desk Technician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24EAB3" w14:textId="77777777" w:rsidR="0067118C" w:rsidRPr="00ED2AEC" w:rsidRDefault="0067118C" w:rsidP="0067118C">
            <w:pPr>
              <w:spacing w:line="240" w:lineRule="auto"/>
              <w:rPr>
                <w:rFonts w:eastAsia="Times New Roman"/>
                <w:sz w:val="20"/>
                <w:szCs w:val="20"/>
              </w:rPr>
            </w:pPr>
          </w:p>
        </w:tc>
      </w:tr>
      <w:tr w:rsidR="0067118C" w:rsidRPr="00ED2AEC" w14:paraId="5FD56282"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E53E0A"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IT Support Manager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9FDAC" w14:textId="77777777" w:rsidR="0067118C" w:rsidRPr="00ED2AEC" w:rsidRDefault="0067118C" w:rsidP="0067118C">
            <w:pPr>
              <w:spacing w:line="240" w:lineRule="auto"/>
              <w:rPr>
                <w:rFonts w:eastAsia="Times New Roman"/>
                <w:sz w:val="20"/>
                <w:szCs w:val="20"/>
              </w:rPr>
            </w:pPr>
          </w:p>
        </w:tc>
      </w:tr>
      <w:tr w:rsidR="0067118C" w:rsidRPr="00ED2AEC" w14:paraId="6FA0793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3109D1"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IT Support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5262AE" w14:textId="77777777" w:rsidR="0067118C" w:rsidRPr="00ED2AEC" w:rsidRDefault="0067118C" w:rsidP="0067118C">
            <w:pPr>
              <w:spacing w:line="240" w:lineRule="auto"/>
              <w:rPr>
                <w:rFonts w:eastAsia="Times New Roman"/>
                <w:sz w:val="20"/>
                <w:szCs w:val="20"/>
              </w:rPr>
            </w:pPr>
          </w:p>
        </w:tc>
      </w:tr>
      <w:tr w:rsidR="0067118C" w:rsidRPr="00ED2AEC" w14:paraId="7765F149"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560751"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IT Systems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63A962" w14:textId="77777777" w:rsidR="0067118C" w:rsidRPr="00ED2AEC" w:rsidRDefault="0067118C" w:rsidP="0067118C">
            <w:pPr>
              <w:spacing w:line="240" w:lineRule="auto"/>
              <w:rPr>
                <w:rFonts w:eastAsia="Times New Roman"/>
                <w:sz w:val="20"/>
                <w:szCs w:val="20"/>
              </w:rPr>
            </w:pPr>
          </w:p>
        </w:tc>
      </w:tr>
      <w:tr w:rsidR="0067118C" w:rsidRPr="00ED2AEC" w14:paraId="1DEA1384"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E671D0"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Support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8E871" w14:textId="77777777" w:rsidR="0067118C" w:rsidRPr="00ED2AEC" w:rsidRDefault="0067118C" w:rsidP="0067118C">
            <w:pPr>
              <w:spacing w:line="240" w:lineRule="auto"/>
              <w:rPr>
                <w:rFonts w:eastAsia="Times New Roman"/>
                <w:sz w:val="20"/>
                <w:szCs w:val="20"/>
              </w:rPr>
            </w:pPr>
          </w:p>
        </w:tc>
      </w:tr>
      <w:tr w:rsidR="0067118C" w:rsidRPr="00ED2AEC" w14:paraId="584CA726"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FB67F9"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System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D09E10" w14:textId="77777777" w:rsidR="0067118C" w:rsidRPr="00ED2AEC" w:rsidRDefault="0067118C" w:rsidP="0067118C">
            <w:pPr>
              <w:spacing w:line="240" w:lineRule="auto"/>
              <w:rPr>
                <w:rFonts w:eastAsia="Times New Roman"/>
                <w:sz w:val="20"/>
                <w:szCs w:val="20"/>
              </w:rPr>
            </w:pPr>
          </w:p>
        </w:tc>
      </w:tr>
      <w:tr w:rsidR="0067118C" w:rsidRPr="00ED2AEC" w14:paraId="0FB233EC"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B546C2"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Support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82DCF" w14:textId="77777777" w:rsidR="0067118C" w:rsidRPr="00ED2AEC" w:rsidRDefault="0067118C" w:rsidP="0067118C">
            <w:pPr>
              <w:spacing w:line="240" w:lineRule="auto"/>
              <w:rPr>
                <w:rFonts w:eastAsia="Times New Roman"/>
                <w:sz w:val="20"/>
                <w:szCs w:val="20"/>
              </w:rPr>
            </w:pPr>
          </w:p>
        </w:tc>
      </w:tr>
      <w:tr w:rsidR="0067118C" w:rsidRPr="00ED2AEC" w14:paraId="5348E8A4"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7E906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Systems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72EBE" w14:textId="77777777" w:rsidR="0067118C" w:rsidRPr="00ED2AEC" w:rsidRDefault="0067118C" w:rsidP="0067118C">
            <w:pPr>
              <w:spacing w:line="240" w:lineRule="auto"/>
              <w:rPr>
                <w:rFonts w:eastAsia="Times New Roman"/>
                <w:sz w:val="20"/>
                <w:szCs w:val="20"/>
              </w:rPr>
            </w:pPr>
          </w:p>
        </w:tc>
      </w:tr>
      <w:tr w:rsidR="0067118C" w:rsidRPr="00ED2AEC" w14:paraId="257F58BB"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11CF92"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Technical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4CE68" w14:textId="77777777" w:rsidR="0067118C" w:rsidRPr="00ED2AEC" w:rsidRDefault="0067118C" w:rsidP="0067118C">
            <w:pPr>
              <w:spacing w:line="240" w:lineRule="auto"/>
              <w:rPr>
                <w:rFonts w:eastAsia="Times New Roman"/>
                <w:sz w:val="20"/>
                <w:szCs w:val="20"/>
              </w:rPr>
            </w:pPr>
          </w:p>
        </w:tc>
      </w:tr>
      <w:tr w:rsidR="0067118C" w:rsidRPr="00ED2AEC" w14:paraId="1F1EB36A"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7BB575"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Technical Support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ED13D6" w14:textId="77777777" w:rsidR="0067118C" w:rsidRPr="00ED2AEC" w:rsidRDefault="0067118C" w:rsidP="0067118C">
            <w:pPr>
              <w:spacing w:line="240" w:lineRule="auto"/>
              <w:rPr>
                <w:rFonts w:eastAsia="Times New Roman"/>
                <w:sz w:val="20"/>
                <w:szCs w:val="20"/>
              </w:rPr>
            </w:pPr>
          </w:p>
        </w:tc>
      </w:tr>
      <w:tr w:rsidR="0067118C" w:rsidRPr="00ED2AEC" w14:paraId="37186C3C"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D5A599"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Technical Support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ED258" w14:textId="77777777" w:rsidR="0067118C" w:rsidRPr="00ED2AEC" w:rsidRDefault="0067118C" w:rsidP="0067118C">
            <w:pPr>
              <w:spacing w:line="240" w:lineRule="auto"/>
              <w:rPr>
                <w:rFonts w:eastAsia="Times New Roman"/>
                <w:sz w:val="20"/>
                <w:szCs w:val="20"/>
              </w:rPr>
            </w:pPr>
          </w:p>
        </w:tc>
      </w:tr>
      <w:tr w:rsidR="0067118C" w:rsidRPr="00ED2AEC" w14:paraId="65EBB8BE"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FD13B6" w14:textId="71F517F5" w:rsidR="0067118C" w:rsidRPr="00ED2AEC" w:rsidRDefault="0067118C" w:rsidP="0067118C">
            <w:pPr>
              <w:spacing w:line="240" w:lineRule="auto"/>
              <w:rPr>
                <w:rFonts w:eastAsia="Times New Roman"/>
                <w:sz w:val="20"/>
                <w:szCs w:val="20"/>
              </w:rPr>
            </w:pPr>
            <w:r w:rsidRPr="00ED2AEC">
              <w:rPr>
                <w:rFonts w:eastAsia="Times New Roman"/>
                <w:sz w:val="20"/>
                <w:szCs w:val="20"/>
              </w:rPr>
              <w:t xml:space="preserve">Data </w:t>
            </w:r>
            <w:r w:rsidR="00356C9C" w:rsidRPr="00ED2AEC">
              <w:rPr>
                <w:rFonts w:eastAsia="Times New Roman"/>
                <w:sz w:val="20"/>
                <w:szCs w:val="20"/>
              </w:rPr>
              <w:t>Centre</w:t>
            </w:r>
            <w:r w:rsidRPr="00ED2AEC">
              <w:rPr>
                <w:rFonts w:eastAsia="Times New Roman"/>
                <w:sz w:val="20"/>
                <w:szCs w:val="20"/>
              </w:rPr>
              <w:t xml:space="preserve"> Support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A05C3" w14:textId="77777777" w:rsidR="0067118C" w:rsidRPr="00ED2AEC" w:rsidRDefault="0067118C" w:rsidP="0067118C">
            <w:pPr>
              <w:spacing w:line="240" w:lineRule="auto"/>
              <w:rPr>
                <w:rFonts w:eastAsia="Times New Roman"/>
                <w:sz w:val="20"/>
                <w:szCs w:val="20"/>
              </w:rPr>
            </w:pPr>
          </w:p>
        </w:tc>
      </w:tr>
      <w:tr w:rsidR="0067118C" w:rsidRPr="00ED2AEC" w14:paraId="0C4319D1"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1B45FD"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Data Quality Manager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58C323" w14:textId="77777777" w:rsidR="0067118C" w:rsidRPr="00ED2AEC" w:rsidRDefault="0067118C" w:rsidP="0067118C">
            <w:pPr>
              <w:spacing w:line="240" w:lineRule="auto"/>
              <w:rPr>
                <w:rFonts w:eastAsia="Times New Roman"/>
                <w:sz w:val="20"/>
                <w:szCs w:val="20"/>
              </w:rPr>
            </w:pPr>
          </w:p>
        </w:tc>
      </w:tr>
      <w:tr w:rsidR="0067118C" w:rsidRPr="00ED2AEC" w14:paraId="2B13F5A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422366"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Database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4A392" w14:textId="77777777" w:rsidR="0067118C" w:rsidRPr="00ED2AEC" w:rsidRDefault="0067118C" w:rsidP="0067118C">
            <w:pPr>
              <w:spacing w:line="240" w:lineRule="auto"/>
              <w:rPr>
                <w:rFonts w:eastAsia="Times New Roman"/>
                <w:sz w:val="20"/>
                <w:szCs w:val="20"/>
              </w:rPr>
            </w:pPr>
          </w:p>
        </w:tc>
      </w:tr>
      <w:tr w:rsidR="0067118C" w:rsidRPr="00ED2AEC" w14:paraId="4FE36722"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C2CFF2"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Database Administrator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B04211" w14:textId="77777777" w:rsidR="0067118C" w:rsidRPr="00ED2AEC" w:rsidRDefault="0067118C" w:rsidP="0067118C">
            <w:pPr>
              <w:spacing w:line="240" w:lineRule="auto"/>
              <w:rPr>
                <w:rFonts w:eastAsia="Times New Roman"/>
                <w:sz w:val="20"/>
                <w:szCs w:val="20"/>
              </w:rPr>
            </w:pPr>
          </w:p>
        </w:tc>
      </w:tr>
      <w:tr w:rsidR="0067118C" w:rsidRPr="00ED2AEC" w14:paraId="153EFEF2"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F85ED6"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Application Support Analyst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5B2FA1" w14:textId="77777777" w:rsidR="0067118C" w:rsidRPr="00ED2AEC" w:rsidRDefault="0067118C" w:rsidP="0067118C">
            <w:pPr>
              <w:spacing w:line="240" w:lineRule="auto"/>
              <w:rPr>
                <w:rFonts w:eastAsia="Times New Roman"/>
                <w:sz w:val="20"/>
                <w:szCs w:val="20"/>
              </w:rPr>
            </w:pPr>
          </w:p>
        </w:tc>
      </w:tr>
      <w:tr w:rsidR="0067118C" w:rsidRPr="00ED2AEC" w14:paraId="75D1F74F"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C73A05"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System Analyst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99CD1" w14:textId="77777777" w:rsidR="0067118C" w:rsidRPr="00ED2AEC" w:rsidRDefault="0067118C" w:rsidP="0067118C">
            <w:pPr>
              <w:spacing w:line="240" w:lineRule="auto"/>
              <w:rPr>
                <w:rFonts w:eastAsia="Times New Roman"/>
                <w:sz w:val="20"/>
                <w:szCs w:val="20"/>
              </w:rPr>
            </w:pPr>
          </w:p>
        </w:tc>
      </w:tr>
      <w:tr w:rsidR="0067118C" w:rsidRPr="00ED2AEC" w14:paraId="06E657AB"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09756F"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Systems Analyst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EACDCE" w14:textId="77777777" w:rsidR="0067118C" w:rsidRPr="00ED2AEC" w:rsidRDefault="0067118C" w:rsidP="0067118C">
            <w:pPr>
              <w:spacing w:line="240" w:lineRule="auto"/>
              <w:rPr>
                <w:rFonts w:eastAsia="Times New Roman"/>
                <w:sz w:val="20"/>
                <w:szCs w:val="20"/>
              </w:rPr>
            </w:pPr>
          </w:p>
        </w:tc>
      </w:tr>
      <w:tr w:rsidR="0067118C" w:rsidRPr="00ED2AEC" w14:paraId="41C2069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BDEA1A"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Systems Designer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ABD04" w14:textId="77777777" w:rsidR="0067118C" w:rsidRPr="00ED2AEC" w:rsidRDefault="0067118C" w:rsidP="0067118C">
            <w:pPr>
              <w:spacing w:line="240" w:lineRule="auto"/>
              <w:rPr>
                <w:rFonts w:eastAsia="Times New Roman"/>
                <w:sz w:val="20"/>
                <w:szCs w:val="20"/>
              </w:rPr>
            </w:pPr>
          </w:p>
        </w:tc>
      </w:tr>
      <w:tr w:rsidR="0067118C" w:rsidRPr="00ED2AEC" w14:paraId="5E708643"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82A06C"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lastRenderedPageBreak/>
              <w:t>Information Security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12E77" w14:textId="77777777" w:rsidR="0067118C" w:rsidRPr="00ED2AEC" w:rsidRDefault="0067118C" w:rsidP="0067118C">
            <w:pPr>
              <w:spacing w:line="240" w:lineRule="auto"/>
              <w:rPr>
                <w:rFonts w:eastAsia="Times New Roman"/>
                <w:sz w:val="20"/>
                <w:szCs w:val="20"/>
              </w:rPr>
            </w:pPr>
          </w:p>
        </w:tc>
      </w:tr>
      <w:tr w:rsidR="0067118C" w:rsidRPr="00ED2AEC" w14:paraId="34C6E28F"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DB9C12"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Security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FF2F51" w14:textId="77777777" w:rsidR="0067118C" w:rsidRPr="00ED2AEC" w:rsidRDefault="0067118C" w:rsidP="0067118C">
            <w:pPr>
              <w:spacing w:line="240" w:lineRule="auto"/>
              <w:rPr>
                <w:rFonts w:eastAsia="Times New Roman"/>
                <w:sz w:val="20"/>
                <w:szCs w:val="20"/>
              </w:rPr>
            </w:pPr>
          </w:p>
        </w:tc>
      </w:tr>
      <w:tr w:rsidR="0067118C" w:rsidRPr="00ED2AEC" w14:paraId="1EFA913E"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CEE6143"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Security Specialist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1634F5" w14:textId="77777777" w:rsidR="0067118C" w:rsidRPr="00ED2AEC" w:rsidRDefault="0067118C" w:rsidP="0067118C">
            <w:pPr>
              <w:spacing w:line="240" w:lineRule="auto"/>
              <w:rPr>
                <w:rFonts w:eastAsia="Times New Roman"/>
                <w:sz w:val="20"/>
                <w:szCs w:val="20"/>
              </w:rPr>
            </w:pPr>
          </w:p>
        </w:tc>
      </w:tr>
      <w:tr w:rsidR="0067118C" w:rsidRPr="00ED2AEC" w14:paraId="48E9D473"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A2C348"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Application Developer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A46C5" w14:textId="77777777" w:rsidR="0067118C" w:rsidRPr="00ED2AEC" w:rsidRDefault="0067118C" w:rsidP="0067118C">
            <w:pPr>
              <w:spacing w:line="240" w:lineRule="auto"/>
              <w:rPr>
                <w:rFonts w:eastAsia="Times New Roman"/>
                <w:sz w:val="20"/>
                <w:szCs w:val="20"/>
              </w:rPr>
            </w:pPr>
          </w:p>
        </w:tc>
      </w:tr>
      <w:tr w:rsidR="0067118C" w:rsidRPr="00ED2AEC" w14:paraId="4DF4F1B1"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88144C"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Applications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7F7D40" w14:textId="77777777" w:rsidR="0067118C" w:rsidRPr="00ED2AEC" w:rsidRDefault="0067118C" w:rsidP="0067118C">
            <w:pPr>
              <w:spacing w:line="240" w:lineRule="auto"/>
              <w:rPr>
                <w:rFonts w:eastAsia="Times New Roman"/>
                <w:sz w:val="20"/>
                <w:szCs w:val="20"/>
              </w:rPr>
            </w:pPr>
          </w:p>
        </w:tc>
      </w:tr>
      <w:tr w:rsidR="0067118C" w:rsidRPr="00ED2AEC" w14:paraId="66BFF9B3"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E8ED70"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Associate Developer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E9CF3C" w14:textId="77777777" w:rsidR="0067118C" w:rsidRPr="00ED2AEC" w:rsidRDefault="0067118C" w:rsidP="0067118C">
            <w:pPr>
              <w:spacing w:line="240" w:lineRule="auto"/>
              <w:rPr>
                <w:rFonts w:eastAsia="Times New Roman"/>
                <w:sz w:val="20"/>
                <w:szCs w:val="20"/>
              </w:rPr>
            </w:pPr>
          </w:p>
        </w:tc>
      </w:tr>
      <w:tr w:rsidR="0067118C" w:rsidRPr="00ED2AEC" w14:paraId="5F36FB08"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DB3E1D"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Computer Programmer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EAC291" w14:textId="77777777" w:rsidR="0067118C" w:rsidRPr="00ED2AEC" w:rsidRDefault="0067118C" w:rsidP="0067118C">
            <w:pPr>
              <w:spacing w:line="240" w:lineRule="auto"/>
              <w:rPr>
                <w:rFonts w:eastAsia="Times New Roman"/>
                <w:sz w:val="20"/>
                <w:szCs w:val="20"/>
              </w:rPr>
            </w:pPr>
          </w:p>
        </w:tc>
      </w:tr>
      <w:tr w:rsidR="0067118C" w:rsidRPr="00ED2AEC" w14:paraId="02E22F77"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B495140"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Developer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BEDAF2" w14:textId="77777777" w:rsidR="0067118C" w:rsidRPr="00ED2AEC" w:rsidRDefault="0067118C" w:rsidP="0067118C">
            <w:pPr>
              <w:spacing w:line="240" w:lineRule="auto"/>
              <w:rPr>
                <w:rFonts w:eastAsia="Times New Roman"/>
                <w:sz w:val="20"/>
                <w:szCs w:val="20"/>
              </w:rPr>
            </w:pPr>
          </w:p>
        </w:tc>
      </w:tr>
      <w:tr w:rsidR="0067118C" w:rsidRPr="00ED2AEC" w14:paraId="6D7FA1FA"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438886"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Java Developer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D96189" w14:textId="77777777" w:rsidR="0067118C" w:rsidRPr="00ED2AEC" w:rsidRDefault="0067118C" w:rsidP="0067118C">
            <w:pPr>
              <w:spacing w:line="240" w:lineRule="auto"/>
              <w:rPr>
                <w:rFonts w:eastAsia="Times New Roman"/>
                <w:sz w:val="20"/>
                <w:szCs w:val="20"/>
              </w:rPr>
            </w:pPr>
          </w:p>
        </w:tc>
      </w:tr>
      <w:tr w:rsidR="0067118C" w:rsidRPr="00ED2AEC" w14:paraId="4C962DA4"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75F286"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Junior Software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E5DE83" w14:textId="77777777" w:rsidR="0067118C" w:rsidRPr="00ED2AEC" w:rsidRDefault="0067118C" w:rsidP="0067118C">
            <w:pPr>
              <w:spacing w:line="240" w:lineRule="auto"/>
              <w:rPr>
                <w:rFonts w:eastAsia="Times New Roman"/>
                <w:sz w:val="20"/>
                <w:szCs w:val="20"/>
              </w:rPr>
            </w:pPr>
          </w:p>
        </w:tc>
      </w:tr>
      <w:tr w:rsidR="0067118C" w:rsidRPr="00ED2AEC" w14:paraId="6E7AE3CC"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61D58E"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.NET Developer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4A6E6C" w14:textId="77777777" w:rsidR="0067118C" w:rsidRPr="00ED2AEC" w:rsidRDefault="0067118C" w:rsidP="0067118C">
            <w:pPr>
              <w:spacing w:line="240" w:lineRule="auto"/>
              <w:rPr>
                <w:rFonts w:eastAsia="Times New Roman"/>
                <w:sz w:val="20"/>
                <w:szCs w:val="20"/>
              </w:rPr>
            </w:pPr>
          </w:p>
        </w:tc>
      </w:tr>
      <w:tr w:rsidR="0067118C" w:rsidRPr="00ED2AEC" w14:paraId="0607C4FC"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81FCA5"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 xml:space="preserve">Programmer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C649BE" w14:textId="77777777" w:rsidR="0067118C" w:rsidRPr="00ED2AEC" w:rsidRDefault="0067118C" w:rsidP="0067118C">
            <w:pPr>
              <w:spacing w:line="240" w:lineRule="auto"/>
              <w:rPr>
                <w:rFonts w:eastAsia="Times New Roman"/>
                <w:sz w:val="20"/>
                <w:szCs w:val="20"/>
              </w:rPr>
            </w:pPr>
          </w:p>
        </w:tc>
      </w:tr>
      <w:tr w:rsidR="0067118C" w:rsidRPr="00ED2AEC" w14:paraId="1D0127E6"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1CAB8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Programmer Analyst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DF5F3" w14:textId="77777777" w:rsidR="0067118C" w:rsidRPr="00ED2AEC" w:rsidRDefault="0067118C" w:rsidP="0067118C">
            <w:pPr>
              <w:spacing w:line="240" w:lineRule="auto"/>
              <w:rPr>
                <w:rFonts w:eastAsia="Times New Roman"/>
                <w:sz w:val="20"/>
                <w:szCs w:val="20"/>
              </w:rPr>
            </w:pPr>
          </w:p>
        </w:tc>
      </w:tr>
      <w:tr w:rsidR="0067118C" w:rsidRPr="00ED2AEC" w14:paraId="3EAAD61C"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645402"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Applications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7A612" w14:textId="77777777" w:rsidR="0067118C" w:rsidRPr="00ED2AEC" w:rsidRDefault="0067118C" w:rsidP="0067118C">
            <w:pPr>
              <w:spacing w:line="240" w:lineRule="auto"/>
              <w:rPr>
                <w:rFonts w:eastAsia="Times New Roman"/>
                <w:sz w:val="20"/>
                <w:szCs w:val="20"/>
              </w:rPr>
            </w:pPr>
          </w:p>
        </w:tc>
      </w:tr>
      <w:tr w:rsidR="0067118C" w:rsidRPr="00ED2AEC" w14:paraId="58146BF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E4B448"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Programmer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50C43" w14:textId="77777777" w:rsidR="0067118C" w:rsidRPr="00ED2AEC" w:rsidRDefault="0067118C" w:rsidP="0067118C">
            <w:pPr>
              <w:spacing w:line="240" w:lineRule="auto"/>
              <w:rPr>
                <w:rFonts w:eastAsia="Times New Roman"/>
                <w:sz w:val="20"/>
                <w:szCs w:val="20"/>
              </w:rPr>
            </w:pPr>
          </w:p>
        </w:tc>
      </w:tr>
      <w:tr w:rsidR="0067118C" w:rsidRPr="00ED2AEC" w14:paraId="62FDCCCE"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7DAAEF"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Programmer Analyst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135702" w14:textId="77777777" w:rsidR="0067118C" w:rsidRPr="00ED2AEC" w:rsidRDefault="0067118C" w:rsidP="0067118C">
            <w:pPr>
              <w:spacing w:line="240" w:lineRule="auto"/>
              <w:rPr>
                <w:rFonts w:eastAsia="Times New Roman"/>
                <w:sz w:val="20"/>
                <w:szCs w:val="20"/>
              </w:rPr>
            </w:pPr>
          </w:p>
        </w:tc>
      </w:tr>
      <w:tr w:rsidR="0067118C" w:rsidRPr="00ED2AEC" w14:paraId="499549D9"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A6D5F3"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Software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6AA052" w14:textId="77777777" w:rsidR="0067118C" w:rsidRPr="00ED2AEC" w:rsidRDefault="0067118C" w:rsidP="0067118C">
            <w:pPr>
              <w:spacing w:line="240" w:lineRule="auto"/>
              <w:rPr>
                <w:rFonts w:eastAsia="Times New Roman"/>
                <w:sz w:val="20"/>
                <w:szCs w:val="20"/>
              </w:rPr>
            </w:pPr>
          </w:p>
        </w:tc>
      </w:tr>
      <w:tr w:rsidR="0067118C" w:rsidRPr="00ED2AEC" w14:paraId="3E5E5693"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3EDE6C"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System Architect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E7D836" w14:textId="77777777" w:rsidR="0067118C" w:rsidRPr="00ED2AEC" w:rsidRDefault="0067118C" w:rsidP="0067118C">
            <w:pPr>
              <w:spacing w:line="240" w:lineRule="auto"/>
              <w:rPr>
                <w:rFonts w:eastAsia="Times New Roman"/>
                <w:sz w:val="20"/>
                <w:szCs w:val="20"/>
              </w:rPr>
            </w:pPr>
          </w:p>
        </w:tc>
      </w:tr>
      <w:tr w:rsidR="0067118C" w:rsidRPr="00ED2AEC" w14:paraId="78B8BFC9"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2C1FC4"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System Designer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B7E4A" w14:textId="77777777" w:rsidR="0067118C" w:rsidRPr="00ED2AEC" w:rsidRDefault="0067118C" w:rsidP="0067118C">
            <w:pPr>
              <w:spacing w:line="240" w:lineRule="auto"/>
              <w:rPr>
                <w:rFonts w:eastAsia="Times New Roman"/>
                <w:sz w:val="20"/>
                <w:szCs w:val="20"/>
              </w:rPr>
            </w:pPr>
          </w:p>
        </w:tc>
      </w:tr>
      <w:tr w:rsidR="0067118C" w:rsidRPr="00ED2AEC" w14:paraId="56191D9E"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A2793B"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Senior Systems Software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11A5FA" w14:textId="77777777" w:rsidR="0067118C" w:rsidRPr="00ED2AEC" w:rsidRDefault="0067118C" w:rsidP="0067118C">
            <w:pPr>
              <w:spacing w:line="240" w:lineRule="auto"/>
              <w:rPr>
                <w:rFonts w:eastAsia="Times New Roman"/>
                <w:sz w:val="20"/>
                <w:szCs w:val="20"/>
              </w:rPr>
            </w:pPr>
          </w:p>
        </w:tc>
      </w:tr>
      <w:tr w:rsidR="0067118C" w:rsidRPr="00ED2AEC" w14:paraId="17DFDA60"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922046"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Software Architect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CEA28" w14:textId="77777777" w:rsidR="0067118C" w:rsidRPr="00ED2AEC" w:rsidRDefault="0067118C" w:rsidP="0067118C">
            <w:pPr>
              <w:spacing w:line="240" w:lineRule="auto"/>
              <w:rPr>
                <w:rFonts w:eastAsia="Times New Roman"/>
                <w:sz w:val="20"/>
                <w:szCs w:val="20"/>
              </w:rPr>
            </w:pPr>
          </w:p>
        </w:tc>
      </w:tr>
      <w:tr w:rsidR="0067118C" w:rsidRPr="00ED2AEC" w14:paraId="2073B776"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C94030"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Software Developer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02477" w14:textId="77777777" w:rsidR="0067118C" w:rsidRPr="00ED2AEC" w:rsidRDefault="0067118C" w:rsidP="0067118C">
            <w:pPr>
              <w:spacing w:line="240" w:lineRule="auto"/>
              <w:rPr>
                <w:rFonts w:eastAsia="Times New Roman"/>
                <w:sz w:val="20"/>
                <w:szCs w:val="20"/>
              </w:rPr>
            </w:pPr>
          </w:p>
        </w:tc>
      </w:tr>
      <w:tr w:rsidR="0067118C" w:rsidRPr="00ED2AEC" w14:paraId="47E887F5"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51E643"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Software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B5B40" w14:textId="77777777" w:rsidR="0067118C" w:rsidRPr="00ED2AEC" w:rsidRDefault="0067118C" w:rsidP="0067118C">
            <w:pPr>
              <w:spacing w:line="240" w:lineRule="auto"/>
              <w:rPr>
                <w:rFonts w:eastAsia="Times New Roman"/>
                <w:sz w:val="20"/>
                <w:szCs w:val="20"/>
              </w:rPr>
            </w:pPr>
          </w:p>
        </w:tc>
      </w:tr>
      <w:tr w:rsidR="0067118C" w:rsidRPr="00ED2AEC" w14:paraId="630B9957"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B49673"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lastRenderedPageBreak/>
              <w:t>Software Quality Assurance Analyst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FC8874" w14:textId="77777777" w:rsidR="0067118C" w:rsidRPr="00ED2AEC" w:rsidRDefault="0067118C" w:rsidP="0067118C">
            <w:pPr>
              <w:spacing w:line="240" w:lineRule="auto"/>
              <w:rPr>
                <w:rFonts w:eastAsia="Times New Roman"/>
                <w:sz w:val="20"/>
                <w:szCs w:val="20"/>
              </w:rPr>
            </w:pPr>
          </w:p>
        </w:tc>
      </w:tr>
      <w:tr w:rsidR="0067118C" w:rsidRPr="00ED2AEC" w14:paraId="75100AB5"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F067838"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System Architect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3EDF79" w14:textId="77777777" w:rsidR="0067118C" w:rsidRPr="00ED2AEC" w:rsidRDefault="0067118C" w:rsidP="0067118C">
            <w:pPr>
              <w:spacing w:line="240" w:lineRule="auto"/>
              <w:rPr>
                <w:rFonts w:eastAsia="Times New Roman"/>
                <w:sz w:val="20"/>
                <w:szCs w:val="20"/>
              </w:rPr>
            </w:pPr>
          </w:p>
        </w:tc>
      </w:tr>
      <w:tr w:rsidR="0067118C" w:rsidRPr="00ED2AEC" w14:paraId="3D1945B2" w14:textId="77777777" w:rsidTr="00ED2AE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77B539" w14:textId="77777777" w:rsidR="0067118C" w:rsidRPr="00ED2AEC" w:rsidRDefault="0067118C" w:rsidP="0067118C">
            <w:pPr>
              <w:spacing w:line="240" w:lineRule="auto"/>
              <w:rPr>
                <w:rFonts w:eastAsia="Times New Roman"/>
                <w:sz w:val="20"/>
                <w:szCs w:val="20"/>
              </w:rPr>
            </w:pPr>
            <w:r w:rsidRPr="00ED2AEC">
              <w:rPr>
                <w:rFonts w:eastAsia="Times New Roman"/>
                <w:sz w:val="20"/>
                <w:szCs w:val="20"/>
              </w:rPr>
              <w:t>Systems Software Engineer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6FFBBD" w14:textId="77777777" w:rsidR="0067118C" w:rsidRPr="00ED2AEC" w:rsidRDefault="0067118C" w:rsidP="0067118C">
            <w:pPr>
              <w:spacing w:line="240" w:lineRule="auto"/>
              <w:rPr>
                <w:rFonts w:eastAsia="Times New Roman"/>
                <w:sz w:val="20"/>
                <w:szCs w:val="20"/>
              </w:rPr>
            </w:pPr>
          </w:p>
        </w:tc>
      </w:tr>
    </w:tbl>
    <w:p w14:paraId="6AD770CA" w14:textId="77777777" w:rsidR="002F0060" w:rsidRDefault="002F0060">
      <w:pPr>
        <w:widowControl w:val="0"/>
        <w:spacing w:before="172"/>
        <w:ind w:right="508"/>
        <w:rPr>
          <w:b/>
          <w:sz w:val="20"/>
          <w:szCs w:val="20"/>
          <w:u w:val="single"/>
        </w:rPr>
      </w:pPr>
    </w:p>
    <w:sectPr w:rsidR="002F0060" w:rsidSect="004F1E08">
      <w:pgSz w:w="16834" w:h="11909"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57EE" w14:textId="77777777" w:rsidR="00C434CB" w:rsidRDefault="00C434CB">
      <w:pPr>
        <w:spacing w:line="240" w:lineRule="auto"/>
      </w:pPr>
      <w:r>
        <w:separator/>
      </w:r>
    </w:p>
  </w:endnote>
  <w:endnote w:type="continuationSeparator" w:id="0">
    <w:p w14:paraId="0F947850" w14:textId="77777777" w:rsidR="00C434CB" w:rsidRDefault="00C43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Arial"/>
    <w:charset w:val="00"/>
    <w:family w:val="auto"/>
    <w:pitch w:val="default"/>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2A33" w14:textId="77777777" w:rsidR="00B80ED8" w:rsidRDefault="00B80ED8">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253C" w14:textId="77777777" w:rsidR="00B80ED8" w:rsidRDefault="00B80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8F367" w14:textId="77777777" w:rsidR="00C434CB" w:rsidRDefault="00C434CB">
      <w:pPr>
        <w:spacing w:line="240" w:lineRule="auto"/>
      </w:pPr>
      <w:r>
        <w:separator/>
      </w:r>
    </w:p>
  </w:footnote>
  <w:footnote w:type="continuationSeparator" w:id="0">
    <w:p w14:paraId="575C9BD6" w14:textId="77777777" w:rsidR="00C434CB" w:rsidRDefault="00C434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940E" w14:textId="77777777" w:rsidR="00B80ED8" w:rsidRDefault="00B80E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668"/>
    <w:multiLevelType w:val="hybridMultilevel"/>
    <w:tmpl w:val="5D88C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DE1514"/>
    <w:multiLevelType w:val="multilevel"/>
    <w:tmpl w:val="04BACC4C"/>
    <w:lvl w:ilvl="0">
      <w:start w:val="1"/>
      <w:numFmt w:val="decimal"/>
      <w:lvlText w:val="%10.8."/>
      <w:lvlJc w:val="left"/>
      <w:pPr>
        <w:ind w:left="360" w:hanging="360"/>
      </w:pPr>
      <w:rPr>
        <w:rFonts w:hint="default"/>
        <w:b/>
      </w:rPr>
    </w:lvl>
    <w:lvl w:ilvl="1">
      <w:start w:val="1"/>
      <w:numFmt w:val="decimal"/>
      <w:lvlText w:val="%20.8.1."/>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0E41C0"/>
    <w:multiLevelType w:val="multilevel"/>
    <w:tmpl w:val="CB842CD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CB1876"/>
    <w:multiLevelType w:val="hybridMultilevel"/>
    <w:tmpl w:val="1F7893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4F55529"/>
    <w:multiLevelType w:val="multilevel"/>
    <w:tmpl w:val="3BC697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454867"/>
    <w:multiLevelType w:val="hybridMultilevel"/>
    <w:tmpl w:val="C37AD8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67E36A3"/>
    <w:multiLevelType w:val="multilevel"/>
    <w:tmpl w:val="9E84C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68246E5"/>
    <w:multiLevelType w:val="multilevel"/>
    <w:tmpl w:val="EA0A46E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15:restartNumberingAfterBreak="0">
    <w:nsid w:val="07E75E6B"/>
    <w:multiLevelType w:val="hybridMultilevel"/>
    <w:tmpl w:val="0DAA7E94"/>
    <w:lvl w:ilvl="0" w:tplc="08090001">
      <w:start w:val="1"/>
      <w:numFmt w:val="bullet"/>
      <w:lvlText w:val=""/>
      <w:lvlJc w:val="left"/>
      <w:pPr>
        <w:ind w:left="1240" w:hanging="360"/>
      </w:pPr>
      <w:rPr>
        <w:rFonts w:ascii="Symbol" w:hAnsi="Symbol" w:hint="default"/>
      </w:rPr>
    </w:lvl>
    <w:lvl w:ilvl="1" w:tplc="08090003">
      <w:start w:val="1"/>
      <w:numFmt w:val="bullet"/>
      <w:lvlText w:val="o"/>
      <w:lvlJc w:val="left"/>
      <w:pPr>
        <w:ind w:left="1960" w:hanging="360"/>
      </w:pPr>
      <w:rPr>
        <w:rFonts w:ascii="Courier New" w:hAnsi="Courier New" w:cs="Courier New" w:hint="default"/>
      </w:rPr>
    </w:lvl>
    <w:lvl w:ilvl="2" w:tplc="08090001">
      <w:start w:val="1"/>
      <w:numFmt w:val="bullet"/>
      <w:lvlText w:val=""/>
      <w:lvlJc w:val="left"/>
      <w:pPr>
        <w:ind w:left="2680" w:hanging="360"/>
      </w:pPr>
      <w:rPr>
        <w:rFonts w:ascii="Symbol" w:hAnsi="Symbol"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0836263D"/>
    <w:multiLevelType w:val="multilevel"/>
    <w:tmpl w:val="6DD8557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08763D78"/>
    <w:multiLevelType w:val="multilevel"/>
    <w:tmpl w:val="8B0483D4"/>
    <w:lvl w:ilvl="0">
      <w:start w:val="1"/>
      <w:numFmt w:val="decimal"/>
      <w:lvlText w:val="%1."/>
      <w:lvlJc w:val="left"/>
      <w:pPr>
        <w:ind w:left="360" w:hanging="360"/>
      </w:pPr>
      <w:rPr>
        <w:u w:val="none"/>
      </w:rPr>
    </w:lvl>
    <w:lvl w:ilvl="1">
      <w:start w:val="1"/>
      <w:numFmt w:val="decimal"/>
      <w:lvlText w:val="%1.%2."/>
      <w:lvlJc w:val="left"/>
      <w:pPr>
        <w:ind w:left="792" w:hanging="432"/>
      </w:pPr>
      <w:rPr>
        <w:b/>
        <w:u w:val="none"/>
      </w:rPr>
    </w:lvl>
    <w:lvl w:ilvl="2">
      <w:start w:val="1"/>
      <w:numFmt w:val="decimal"/>
      <w:lvlText w:val="%1.%2.%3."/>
      <w:lvlJc w:val="left"/>
      <w:pPr>
        <w:ind w:left="1224" w:hanging="504"/>
      </w:pPr>
      <w:rPr>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1" w15:restartNumberingAfterBreak="0">
    <w:nsid w:val="08F970E4"/>
    <w:multiLevelType w:val="multilevel"/>
    <w:tmpl w:val="687A6C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09DD0636"/>
    <w:multiLevelType w:val="hybridMultilevel"/>
    <w:tmpl w:val="0BD8D19A"/>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3" w15:restartNumberingAfterBreak="0">
    <w:nsid w:val="0B7C4E17"/>
    <w:multiLevelType w:val="multilevel"/>
    <w:tmpl w:val="6ABE86FC"/>
    <w:lvl w:ilvl="0">
      <w:start w:val="1"/>
      <w:numFmt w:val="bullet"/>
      <w:lvlText w:val=""/>
      <w:lvlJc w:val="left"/>
      <w:pPr>
        <w:ind w:left="2304" w:hanging="360"/>
      </w:pPr>
      <w:rPr>
        <w:rFonts w:ascii="Symbol" w:hAnsi="Symbol" w:hint="default"/>
        <w:u w:val="none"/>
      </w:rPr>
    </w:lvl>
    <w:lvl w:ilvl="1">
      <w:start w:val="1"/>
      <w:numFmt w:val="bullet"/>
      <w:lvlText w:val="○"/>
      <w:lvlJc w:val="left"/>
      <w:pPr>
        <w:ind w:left="3024" w:hanging="360"/>
      </w:pPr>
      <w:rPr>
        <w:u w:val="none"/>
      </w:rPr>
    </w:lvl>
    <w:lvl w:ilvl="2">
      <w:start w:val="1"/>
      <w:numFmt w:val="bullet"/>
      <w:lvlText w:val="■"/>
      <w:lvlJc w:val="left"/>
      <w:pPr>
        <w:ind w:left="3744" w:hanging="360"/>
      </w:pPr>
      <w:rPr>
        <w:u w:val="none"/>
      </w:rPr>
    </w:lvl>
    <w:lvl w:ilvl="3">
      <w:start w:val="1"/>
      <w:numFmt w:val="bullet"/>
      <w:lvlText w:val="●"/>
      <w:lvlJc w:val="left"/>
      <w:pPr>
        <w:ind w:left="4464" w:hanging="360"/>
      </w:pPr>
      <w:rPr>
        <w:u w:val="none"/>
      </w:rPr>
    </w:lvl>
    <w:lvl w:ilvl="4">
      <w:start w:val="1"/>
      <w:numFmt w:val="bullet"/>
      <w:lvlText w:val="○"/>
      <w:lvlJc w:val="left"/>
      <w:pPr>
        <w:ind w:left="5184" w:hanging="360"/>
      </w:pPr>
      <w:rPr>
        <w:u w:val="none"/>
      </w:rPr>
    </w:lvl>
    <w:lvl w:ilvl="5">
      <w:start w:val="1"/>
      <w:numFmt w:val="bullet"/>
      <w:lvlText w:val="■"/>
      <w:lvlJc w:val="left"/>
      <w:pPr>
        <w:ind w:left="5904" w:hanging="360"/>
      </w:pPr>
      <w:rPr>
        <w:u w:val="none"/>
      </w:rPr>
    </w:lvl>
    <w:lvl w:ilvl="6">
      <w:start w:val="1"/>
      <w:numFmt w:val="bullet"/>
      <w:lvlText w:val="●"/>
      <w:lvlJc w:val="left"/>
      <w:pPr>
        <w:ind w:left="6624" w:hanging="360"/>
      </w:pPr>
      <w:rPr>
        <w:u w:val="none"/>
      </w:rPr>
    </w:lvl>
    <w:lvl w:ilvl="7">
      <w:start w:val="1"/>
      <w:numFmt w:val="bullet"/>
      <w:lvlText w:val="○"/>
      <w:lvlJc w:val="left"/>
      <w:pPr>
        <w:ind w:left="7344" w:hanging="360"/>
      </w:pPr>
      <w:rPr>
        <w:u w:val="none"/>
      </w:rPr>
    </w:lvl>
    <w:lvl w:ilvl="8">
      <w:start w:val="1"/>
      <w:numFmt w:val="bullet"/>
      <w:lvlText w:val="■"/>
      <w:lvlJc w:val="left"/>
      <w:pPr>
        <w:ind w:left="8064" w:hanging="360"/>
      </w:pPr>
      <w:rPr>
        <w:u w:val="none"/>
      </w:rPr>
    </w:lvl>
  </w:abstractNum>
  <w:abstractNum w:abstractNumId="14" w15:restartNumberingAfterBreak="0">
    <w:nsid w:val="0C3B6679"/>
    <w:multiLevelType w:val="multilevel"/>
    <w:tmpl w:val="BA1EC1D0"/>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0CE02A64"/>
    <w:multiLevelType w:val="multilevel"/>
    <w:tmpl w:val="140E9E4C"/>
    <w:lvl w:ilvl="0">
      <w:start w:val="1"/>
      <w:numFmt w:val="lowerRoman"/>
      <w:lvlText w:val="%1)"/>
      <w:lvlJc w:val="left"/>
      <w:pPr>
        <w:ind w:left="25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0F3645EE"/>
    <w:multiLevelType w:val="multilevel"/>
    <w:tmpl w:val="7020FA08"/>
    <w:lvl w:ilvl="0">
      <w:start w:val="1"/>
      <w:numFmt w:val="decimal"/>
      <w:lvlText w:val="%10.7.2."/>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F739C2"/>
    <w:multiLevelType w:val="multilevel"/>
    <w:tmpl w:val="1F7AD4E0"/>
    <w:lvl w:ilvl="0">
      <w:start w:val="1"/>
      <w:numFmt w:val="decimal"/>
      <w:lvlText w:val="%1."/>
      <w:lvlJc w:val="left"/>
      <w:pPr>
        <w:ind w:left="360" w:hanging="360"/>
      </w:pPr>
    </w:lvl>
    <w:lvl w:ilvl="1">
      <w:start w:val="1"/>
      <w:numFmt w:val="decimal"/>
      <w:lvlText w:val="%20.9."/>
      <w:lvlJc w:val="left"/>
      <w:pPr>
        <w:ind w:left="792" w:hanging="432"/>
      </w:pPr>
      <w:rPr>
        <w:rFonts w:hint="default"/>
        <w:b/>
      </w:rPr>
    </w:lvl>
    <w:lvl w:ilvl="2">
      <w:start w:val="1"/>
      <w:numFmt w:val="decimal"/>
      <w:lvlText w:val="%30.9.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A40C44"/>
    <w:multiLevelType w:val="hybridMultilevel"/>
    <w:tmpl w:val="F1F83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0AE0AF7"/>
    <w:multiLevelType w:val="multilevel"/>
    <w:tmpl w:val="CEF8C0E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120210BF"/>
    <w:multiLevelType w:val="hybridMultilevel"/>
    <w:tmpl w:val="35A8F5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2481A03"/>
    <w:multiLevelType w:val="hybridMultilevel"/>
    <w:tmpl w:val="075A5B5C"/>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2" w15:restartNumberingAfterBreak="0">
    <w:nsid w:val="129B787B"/>
    <w:multiLevelType w:val="multilevel"/>
    <w:tmpl w:val="B41C391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13154D84"/>
    <w:multiLevelType w:val="hybridMultilevel"/>
    <w:tmpl w:val="043EF718"/>
    <w:lvl w:ilvl="0" w:tplc="B81A522C">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13A42CB8"/>
    <w:multiLevelType w:val="multilevel"/>
    <w:tmpl w:val="A7444FD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15121451"/>
    <w:multiLevelType w:val="hybridMultilevel"/>
    <w:tmpl w:val="660C3BCC"/>
    <w:lvl w:ilvl="0" w:tplc="6A60633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1563196B"/>
    <w:multiLevelType w:val="multilevel"/>
    <w:tmpl w:val="62E8BE3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6266E8A"/>
    <w:multiLevelType w:val="multilevel"/>
    <w:tmpl w:val="61AA117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93C3BD8"/>
    <w:multiLevelType w:val="multilevel"/>
    <w:tmpl w:val="DC16CF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A684B38"/>
    <w:multiLevelType w:val="multilevel"/>
    <w:tmpl w:val="BC823F9A"/>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1B5006FA"/>
    <w:multiLevelType w:val="multilevel"/>
    <w:tmpl w:val="5442FD80"/>
    <w:lvl w:ilvl="0">
      <w:start w:val="1"/>
      <w:numFmt w:val="bullet"/>
      <w:lvlText w:val=""/>
      <w:lvlJc w:val="left"/>
      <w:pPr>
        <w:ind w:left="2304" w:hanging="360"/>
      </w:pPr>
      <w:rPr>
        <w:rFonts w:ascii="Symbol" w:hAnsi="Symbol" w:hint="default"/>
        <w:u w:val="none"/>
      </w:rPr>
    </w:lvl>
    <w:lvl w:ilvl="1">
      <w:start w:val="1"/>
      <w:numFmt w:val="bullet"/>
      <w:lvlText w:val="○"/>
      <w:lvlJc w:val="left"/>
      <w:pPr>
        <w:ind w:left="3024" w:hanging="360"/>
      </w:pPr>
      <w:rPr>
        <w:u w:val="none"/>
      </w:rPr>
    </w:lvl>
    <w:lvl w:ilvl="2">
      <w:start w:val="1"/>
      <w:numFmt w:val="bullet"/>
      <w:lvlText w:val="■"/>
      <w:lvlJc w:val="left"/>
      <w:pPr>
        <w:ind w:left="3744" w:hanging="360"/>
      </w:pPr>
      <w:rPr>
        <w:u w:val="none"/>
      </w:rPr>
    </w:lvl>
    <w:lvl w:ilvl="3">
      <w:start w:val="1"/>
      <w:numFmt w:val="bullet"/>
      <w:lvlText w:val="●"/>
      <w:lvlJc w:val="left"/>
      <w:pPr>
        <w:ind w:left="4464" w:hanging="360"/>
      </w:pPr>
      <w:rPr>
        <w:u w:val="none"/>
      </w:rPr>
    </w:lvl>
    <w:lvl w:ilvl="4">
      <w:start w:val="1"/>
      <w:numFmt w:val="bullet"/>
      <w:lvlText w:val="○"/>
      <w:lvlJc w:val="left"/>
      <w:pPr>
        <w:ind w:left="5184" w:hanging="360"/>
      </w:pPr>
      <w:rPr>
        <w:u w:val="none"/>
      </w:rPr>
    </w:lvl>
    <w:lvl w:ilvl="5">
      <w:start w:val="1"/>
      <w:numFmt w:val="bullet"/>
      <w:lvlText w:val="■"/>
      <w:lvlJc w:val="left"/>
      <w:pPr>
        <w:ind w:left="5904" w:hanging="360"/>
      </w:pPr>
      <w:rPr>
        <w:u w:val="none"/>
      </w:rPr>
    </w:lvl>
    <w:lvl w:ilvl="6">
      <w:start w:val="1"/>
      <w:numFmt w:val="bullet"/>
      <w:lvlText w:val="●"/>
      <w:lvlJc w:val="left"/>
      <w:pPr>
        <w:ind w:left="6624" w:hanging="360"/>
      </w:pPr>
      <w:rPr>
        <w:u w:val="none"/>
      </w:rPr>
    </w:lvl>
    <w:lvl w:ilvl="7">
      <w:start w:val="1"/>
      <w:numFmt w:val="bullet"/>
      <w:lvlText w:val="○"/>
      <w:lvlJc w:val="left"/>
      <w:pPr>
        <w:ind w:left="7344" w:hanging="360"/>
      </w:pPr>
      <w:rPr>
        <w:u w:val="none"/>
      </w:rPr>
    </w:lvl>
    <w:lvl w:ilvl="8">
      <w:start w:val="1"/>
      <w:numFmt w:val="bullet"/>
      <w:lvlText w:val="■"/>
      <w:lvlJc w:val="left"/>
      <w:pPr>
        <w:ind w:left="8064" w:hanging="360"/>
      </w:pPr>
      <w:rPr>
        <w:u w:val="none"/>
      </w:rPr>
    </w:lvl>
  </w:abstractNum>
  <w:abstractNum w:abstractNumId="31" w15:restartNumberingAfterBreak="0">
    <w:nsid w:val="1B7C08E6"/>
    <w:multiLevelType w:val="hybridMultilevel"/>
    <w:tmpl w:val="3760AE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1BC1698F"/>
    <w:multiLevelType w:val="hybridMultilevel"/>
    <w:tmpl w:val="1DF8128C"/>
    <w:lvl w:ilvl="0" w:tplc="7354D424">
      <w:start w:val="1"/>
      <w:numFmt w:val="decimal"/>
      <w:lvlText w:val="%10.12.3."/>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1C0701C5"/>
    <w:multiLevelType w:val="multilevel"/>
    <w:tmpl w:val="9F6221BC"/>
    <w:lvl w:ilvl="0">
      <w:start w:val="1"/>
      <w:numFmt w:val="decimal"/>
      <w:lvlText w:val="%1."/>
      <w:lvlJc w:val="left"/>
      <w:pPr>
        <w:ind w:left="360" w:hanging="360"/>
      </w:pPr>
    </w:lvl>
    <w:lvl w:ilvl="1">
      <w:start w:val="1"/>
      <w:numFmt w:val="decimal"/>
      <w:lvlText w:val="%20.12."/>
      <w:lvlJc w:val="left"/>
      <w:pPr>
        <w:ind w:left="792" w:hanging="432"/>
      </w:pPr>
      <w:rPr>
        <w:rFonts w:hint="default"/>
        <w:b/>
      </w:rPr>
    </w:lvl>
    <w:lvl w:ilvl="2">
      <w:start w:val="1"/>
      <w:numFmt w:val="decimal"/>
      <w:lvlText w:val="%30.12.1"/>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C482313"/>
    <w:multiLevelType w:val="hybridMultilevel"/>
    <w:tmpl w:val="9ACA9DA8"/>
    <w:lvl w:ilvl="0" w:tplc="BF268512">
      <w:start w:val="1"/>
      <w:numFmt w:val="decimal"/>
      <w:lvlText w:val="%10.12.2."/>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1D661571"/>
    <w:multiLevelType w:val="multilevel"/>
    <w:tmpl w:val="38045AD0"/>
    <w:lvl w:ilvl="0">
      <w:start w:val="1"/>
      <w:numFmt w:val="decimal"/>
      <w:lvlText w:val="%10.8."/>
      <w:lvlJc w:val="left"/>
      <w:pPr>
        <w:ind w:left="360" w:hanging="360"/>
      </w:pPr>
      <w:rPr>
        <w:rFonts w:hint="default"/>
        <w:b/>
      </w:rPr>
    </w:lvl>
    <w:lvl w:ilvl="1">
      <w:start w:val="1"/>
      <w:numFmt w:val="decimal"/>
      <w:lvlText w:val="%20.8.4."/>
      <w:lvlJc w:val="left"/>
      <w:pPr>
        <w:ind w:left="1361" w:hanging="100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E3F0780"/>
    <w:multiLevelType w:val="multilevel"/>
    <w:tmpl w:val="B7BC258E"/>
    <w:lvl w:ilvl="0">
      <w:start w:val="1"/>
      <w:numFmt w:val="bullet"/>
      <w:lvlText w:val=""/>
      <w:lvlJc w:val="left"/>
      <w:pPr>
        <w:ind w:left="2304" w:hanging="360"/>
      </w:pPr>
      <w:rPr>
        <w:rFonts w:ascii="Symbol" w:hAnsi="Symbol" w:hint="default"/>
        <w:u w:val="none"/>
      </w:rPr>
    </w:lvl>
    <w:lvl w:ilvl="1">
      <w:start w:val="1"/>
      <w:numFmt w:val="bullet"/>
      <w:lvlText w:val="○"/>
      <w:lvlJc w:val="left"/>
      <w:pPr>
        <w:ind w:left="3024" w:hanging="360"/>
      </w:pPr>
      <w:rPr>
        <w:u w:val="none"/>
      </w:rPr>
    </w:lvl>
    <w:lvl w:ilvl="2">
      <w:start w:val="1"/>
      <w:numFmt w:val="bullet"/>
      <w:lvlText w:val="■"/>
      <w:lvlJc w:val="left"/>
      <w:pPr>
        <w:ind w:left="3744" w:hanging="360"/>
      </w:pPr>
      <w:rPr>
        <w:u w:val="none"/>
      </w:rPr>
    </w:lvl>
    <w:lvl w:ilvl="3">
      <w:start w:val="1"/>
      <w:numFmt w:val="bullet"/>
      <w:lvlText w:val="●"/>
      <w:lvlJc w:val="left"/>
      <w:pPr>
        <w:ind w:left="4464" w:hanging="360"/>
      </w:pPr>
      <w:rPr>
        <w:u w:val="none"/>
      </w:rPr>
    </w:lvl>
    <w:lvl w:ilvl="4">
      <w:start w:val="1"/>
      <w:numFmt w:val="bullet"/>
      <w:lvlText w:val="○"/>
      <w:lvlJc w:val="left"/>
      <w:pPr>
        <w:ind w:left="5184" w:hanging="360"/>
      </w:pPr>
      <w:rPr>
        <w:u w:val="none"/>
      </w:rPr>
    </w:lvl>
    <w:lvl w:ilvl="5">
      <w:start w:val="1"/>
      <w:numFmt w:val="bullet"/>
      <w:lvlText w:val="■"/>
      <w:lvlJc w:val="left"/>
      <w:pPr>
        <w:ind w:left="5904" w:hanging="360"/>
      </w:pPr>
      <w:rPr>
        <w:u w:val="none"/>
      </w:rPr>
    </w:lvl>
    <w:lvl w:ilvl="6">
      <w:start w:val="1"/>
      <w:numFmt w:val="bullet"/>
      <w:lvlText w:val="●"/>
      <w:lvlJc w:val="left"/>
      <w:pPr>
        <w:ind w:left="6624" w:hanging="360"/>
      </w:pPr>
      <w:rPr>
        <w:u w:val="none"/>
      </w:rPr>
    </w:lvl>
    <w:lvl w:ilvl="7">
      <w:start w:val="1"/>
      <w:numFmt w:val="bullet"/>
      <w:lvlText w:val="○"/>
      <w:lvlJc w:val="left"/>
      <w:pPr>
        <w:ind w:left="7344" w:hanging="360"/>
      </w:pPr>
      <w:rPr>
        <w:u w:val="none"/>
      </w:rPr>
    </w:lvl>
    <w:lvl w:ilvl="8">
      <w:start w:val="1"/>
      <w:numFmt w:val="bullet"/>
      <w:lvlText w:val="■"/>
      <w:lvlJc w:val="left"/>
      <w:pPr>
        <w:ind w:left="8064" w:hanging="360"/>
      </w:pPr>
      <w:rPr>
        <w:u w:val="none"/>
      </w:rPr>
    </w:lvl>
  </w:abstractNum>
  <w:abstractNum w:abstractNumId="37" w15:restartNumberingAfterBreak="0">
    <w:nsid w:val="1EB12FA7"/>
    <w:multiLevelType w:val="multilevel"/>
    <w:tmpl w:val="DE5AD2A6"/>
    <w:lvl w:ilvl="0">
      <w:start w:val="1"/>
      <w:numFmt w:val="lowerRoman"/>
      <w:lvlText w:val="%1)"/>
      <w:lvlJc w:val="left"/>
      <w:pPr>
        <w:ind w:left="2520" w:hanging="360"/>
      </w:pPr>
      <w:rPr>
        <w:rFonts w:hint="default"/>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38" w15:restartNumberingAfterBreak="0">
    <w:nsid w:val="1EE142CA"/>
    <w:multiLevelType w:val="multilevel"/>
    <w:tmpl w:val="0A6058F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39" w15:restartNumberingAfterBreak="0">
    <w:nsid w:val="20C42885"/>
    <w:multiLevelType w:val="multilevel"/>
    <w:tmpl w:val="08BC90B6"/>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0" w15:restartNumberingAfterBreak="0">
    <w:nsid w:val="213B1655"/>
    <w:multiLevelType w:val="multilevel"/>
    <w:tmpl w:val="9A6C8DEC"/>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2170042A"/>
    <w:multiLevelType w:val="multilevel"/>
    <w:tmpl w:val="597ED38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22FF4010"/>
    <w:multiLevelType w:val="multilevel"/>
    <w:tmpl w:val="F988A39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23286EA5"/>
    <w:multiLevelType w:val="hybridMultilevel"/>
    <w:tmpl w:val="660C3BCC"/>
    <w:lvl w:ilvl="0" w:tplc="6A60633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23647AB7"/>
    <w:multiLevelType w:val="hybridMultilevel"/>
    <w:tmpl w:val="729A0AFE"/>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5" w15:restartNumberingAfterBreak="0">
    <w:nsid w:val="24EC2B9C"/>
    <w:multiLevelType w:val="hybridMultilevel"/>
    <w:tmpl w:val="C78AA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25851906"/>
    <w:multiLevelType w:val="multilevel"/>
    <w:tmpl w:val="7520E200"/>
    <w:lvl w:ilvl="0">
      <w:start w:val="1"/>
      <w:numFmt w:val="lowerRoman"/>
      <w:lvlText w:val="%1."/>
      <w:lvlJc w:val="righ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7" w15:restartNumberingAfterBreak="0">
    <w:nsid w:val="25D05B08"/>
    <w:multiLevelType w:val="multilevel"/>
    <w:tmpl w:val="FD2C03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5F153CC"/>
    <w:multiLevelType w:val="multilevel"/>
    <w:tmpl w:val="6792C09E"/>
    <w:lvl w:ilvl="0">
      <w:start w:val="1"/>
      <w:numFmt w:val="decimal"/>
      <w:lvlText w:val="%1."/>
      <w:lvlJc w:val="left"/>
      <w:pPr>
        <w:ind w:left="360" w:hanging="360"/>
      </w:pPr>
    </w:lvl>
    <w:lvl w:ilvl="1">
      <w:start w:val="1"/>
      <w:numFmt w:val="decimal"/>
      <w:lvlText w:val="%20.10."/>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8767F06"/>
    <w:multiLevelType w:val="multilevel"/>
    <w:tmpl w:val="A826644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0" w15:restartNumberingAfterBreak="0">
    <w:nsid w:val="29CD67D8"/>
    <w:multiLevelType w:val="hybridMultilevel"/>
    <w:tmpl w:val="35D6DB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1" w15:restartNumberingAfterBreak="0">
    <w:nsid w:val="2A605026"/>
    <w:multiLevelType w:val="multilevel"/>
    <w:tmpl w:val="09E6FA62"/>
    <w:lvl w:ilvl="0">
      <w:start w:val="1"/>
      <w:numFmt w:val="bullet"/>
      <w:lvlText w:val=""/>
      <w:lvlJc w:val="left"/>
      <w:pPr>
        <w:ind w:left="2304" w:hanging="360"/>
      </w:pPr>
      <w:rPr>
        <w:rFonts w:ascii="Symbol" w:hAnsi="Symbol" w:hint="default"/>
        <w:u w:val="none"/>
      </w:rPr>
    </w:lvl>
    <w:lvl w:ilvl="1">
      <w:start w:val="1"/>
      <w:numFmt w:val="bullet"/>
      <w:lvlText w:val="○"/>
      <w:lvlJc w:val="left"/>
      <w:pPr>
        <w:ind w:left="3024" w:hanging="360"/>
      </w:pPr>
      <w:rPr>
        <w:u w:val="none"/>
      </w:rPr>
    </w:lvl>
    <w:lvl w:ilvl="2">
      <w:start w:val="1"/>
      <w:numFmt w:val="bullet"/>
      <w:lvlText w:val="■"/>
      <w:lvlJc w:val="left"/>
      <w:pPr>
        <w:ind w:left="3744" w:hanging="360"/>
      </w:pPr>
      <w:rPr>
        <w:u w:val="none"/>
      </w:rPr>
    </w:lvl>
    <w:lvl w:ilvl="3">
      <w:start w:val="1"/>
      <w:numFmt w:val="bullet"/>
      <w:lvlText w:val="●"/>
      <w:lvlJc w:val="left"/>
      <w:pPr>
        <w:ind w:left="4464" w:hanging="360"/>
      </w:pPr>
      <w:rPr>
        <w:u w:val="none"/>
      </w:rPr>
    </w:lvl>
    <w:lvl w:ilvl="4">
      <w:start w:val="1"/>
      <w:numFmt w:val="bullet"/>
      <w:lvlText w:val="○"/>
      <w:lvlJc w:val="left"/>
      <w:pPr>
        <w:ind w:left="5184" w:hanging="360"/>
      </w:pPr>
      <w:rPr>
        <w:u w:val="none"/>
      </w:rPr>
    </w:lvl>
    <w:lvl w:ilvl="5">
      <w:start w:val="1"/>
      <w:numFmt w:val="bullet"/>
      <w:lvlText w:val="■"/>
      <w:lvlJc w:val="left"/>
      <w:pPr>
        <w:ind w:left="5904" w:hanging="360"/>
      </w:pPr>
      <w:rPr>
        <w:u w:val="none"/>
      </w:rPr>
    </w:lvl>
    <w:lvl w:ilvl="6">
      <w:start w:val="1"/>
      <w:numFmt w:val="bullet"/>
      <w:lvlText w:val="●"/>
      <w:lvlJc w:val="left"/>
      <w:pPr>
        <w:ind w:left="6624" w:hanging="360"/>
      </w:pPr>
      <w:rPr>
        <w:u w:val="none"/>
      </w:rPr>
    </w:lvl>
    <w:lvl w:ilvl="7">
      <w:start w:val="1"/>
      <w:numFmt w:val="bullet"/>
      <w:lvlText w:val="○"/>
      <w:lvlJc w:val="left"/>
      <w:pPr>
        <w:ind w:left="7344" w:hanging="360"/>
      </w:pPr>
      <w:rPr>
        <w:u w:val="none"/>
      </w:rPr>
    </w:lvl>
    <w:lvl w:ilvl="8">
      <w:start w:val="1"/>
      <w:numFmt w:val="bullet"/>
      <w:lvlText w:val="■"/>
      <w:lvlJc w:val="left"/>
      <w:pPr>
        <w:ind w:left="8064" w:hanging="360"/>
      </w:pPr>
      <w:rPr>
        <w:u w:val="none"/>
      </w:rPr>
    </w:lvl>
  </w:abstractNum>
  <w:abstractNum w:abstractNumId="52" w15:restartNumberingAfterBreak="0">
    <w:nsid w:val="2AA547C8"/>
    <w:multiLevelType w:val="multilevel"/>
    <w:tmpl w:val="9C76C4C6"/>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3" w15:restartNumberingAfterBreak="0">
    <w:nsid w:val="2AD317E9"/>
    <w:multiLevelType w:val="hybridMultilevel"/>
    <w:tmpl w:val="F4867F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2AF70150"/>
    <w:multiLevelType w:val="multilevel"/>
    <w:tmpl w:val="01A4732C"/>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55" w15:restartNumberingAfterBreak="0">
    <w:nsid w:val="2D3F7D80"/>
    <w:multiLevelType w:val="hybridMultilevel"/>
    <w:tmpl w:val="DDC458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2F7A04EA"/>
    <w:multiLevelType w:val="multilevel"/>
    <w:tmpl w:val="E8CC7320"/>
    <w:lvl w:ilvl="0">
      <w:start w:val="1"/>
      <w:numFmt w:val="decimal"/>
      <w:lvlText w:val="%1."/>
      <w:lvlJc w:val="left"/>
      <w:pPr>
        <w:ind w:left="360" w:hanging="360"/>
      </w:pPr>
      <w:rPr>
        <w:rFonts w:hint="default"/>
      </w:rPr>
    </w:lvl>
    <w:lvl w:ilvl="1">
      <w:start w:val="1"/>
      <w:numFmt w:val="decimal"/>
      <w:lvlText w:val="%20.11."/>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0AA3242"/>
    <w:multiLevelType w:val="hybridMultilevel"/>
    <w:tmpl w:val="8046A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312C2FF0"/>
    <w:multiLevelType w:val="multilevel"/>
    <w:tmpl w:val="8864FD38"/>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9" w15:restartNumberingAfterBreak="0">
    <w:nsid w:val="31DB6E59"/>
    <w:multiLevelType w:val="hybridMultilevel"/>
    <w:tmpl w:val="E38619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34601566"/>
    <w:multiLevelType w:val="multilevel"/>
    <w:tmpl w:val="534C1932"/>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1" w15:restartNumberingAfterBreak="0">
    <w:nsid w:val="3519368B"/>
    <w:multiLevelType w:val="multilevel"/>
    <w:tmpl w:val="E140EAE8"/>
    <w:lvl w:ilvl="0">
      <w:start w:val="1"/>
      <w:numFmt w:val="lowerRoman"/>
      <w:lvlText w:val="%1)"/>
      <w:lvlJc w:val="left"/>
      <w:pPr>
        <w:ind w:left="2520" w:hanging="360"/>
      </w:pPr>
      <w:rPr>
        <w:rFonts w:hint="default"/>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62" w15:restartNumberingAfterBreak="0">
    <w:nsid w:val="373232D1"/>
    <w:multiLevelType w:val="multilevel"/>
    <w:tmpl w:val="A9A2529C"/>
    <w:lvl w:ilvl="0">
      <w:start w:val="1"/>
      <w:numFmt w:val="decimal"/>
      <w:lvlText w:val="%1.3.3."/>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3" w15:restartNumberingAfterBreak="0">
    <w:nsid w:val="37777D98"/>
    <w:multiLevelType w:val="multilevel"/>
    <w:tmpl w:val="F57C19B4"/>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64" w15:restartNumberingAfterBreak="0">
    <w:nsid w:val="37AB668C"/>
    <w:multiLevelType w:val="multilevel"/>
    <w:tmpl w:val="94B44C46"/>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6944EA"/>
    <w:multiLevelType w:val="hybridMultilevel"/>
    <w:tmpl w:val="06D228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6" w15:restartNumberingAfterBreak="0">
    <w:nsid w:val="39215BB4"/>
    <w:multiLevelType w:val="multilevel"/>
    <w:tmpl w:val="31F2A144"/>
    <w:lvl w:ilvl="0">
      <w:start w:val="1"/>
      <w:numFmt w:val="bullet"/>
      <w:lvlText w:val=""/>
      <w:lvlJc w:val="left"/>
      <w:pPr>
        <w:ind w:left="1944" w:hanging="360"/>
      </w:pPr>
      <w:rPr>
        <w:rFonts w:ascii="Symbol" w:hAnsi="Symbol" w:hint="default"/>
        <w:u w:val="none"/>
      </w:rPr>
    </w:lvl>
    <w:lvl w:ilvl="1">
      <w:start w:val="1"/>
      <w:numFmt w:val="bullet"/>
      <w:lvlText w:val="○"/>
      <w:lvlJc w:val="left"/>
      <w:pPr>
        <w:ind w:left="2664" w:hanging="360"/>
      </w:pPr>
      <w:rPr>
        <w:u w:val="none"/>
      </w:rPr>
    </w:lvl>
    <w:lvl w:ilvl="2">
      <w:start w:val="1"/>
      <w:numFmt w:val="bullet"/>
      <w:lvlText w:val="■"/>
      <w:lvlJc w:val="left"/>
      <w:pPr>
        <w:ind w:left="3384" w:hanging="360"/>
      </w:pPr>
      <w:rPr>
        <w:u w:val="none"/>
      </w:rPr>
    </w:lvl>
    <w:lvl w:ilvl="3">
      <w:start w:val="1"/>
      <w:numFmt w:val="bullet"/>
      <w:lvlText w:val="●"/>
      <w:lvlJc w:val="left"/>
      <w:pPr>
        <w:ind w:left="4104" w:hanging="360"/>
      </w:pPr>
      <w:rPr>
        <w:u w:val="none"/>
      </w:rPr>
    </w:lvl>
    <w:lvl w:ilvl="4">
      <w:start w:val="1"/>
      <w:numFmt w:val="bullet"/>
      <w:lvlText w:val="○"/>
      <w:lvlJc w:val="left"/>
      <w:pPr>
        <w:ind w:left="4824" w:hanging="360"/>
      </w:pPr>
      <w:rPr>
        <w:u w:val="none"/>
      </w:rPr>
    </w:lvl>
    <w:lvl w:ilvl="5">
      <w:start w:val="1"/>
      <w:numFmt w:val="bullet"/>
      <w:lvlText w:val="■"/>
      <w:lvlJc w:val="left"/>
      <w:pPr>
        <w:ind w:left="5544" w:hanging="360"/>
      </w:pPr>
      <w:rPr>
        <w:u w:val="none"/>
      </w:rPr>
    </w:lvl>
    <w:lvl w:ilvl="6">
      <w:start w:val="1"/>
      <w:numFmt w:val="bullet"/>
      <w:lvlText w:val="●"/>
      <w:lvlJc w:val="left"/>
      <w:pPr>
        <w:ind w:left="6264" w:hanging="360"/>
      </w:pPr>
      <w:rPr>
        <w:u w:val="none"/>
      </w:rPr>
    </w:lvl>
    <w:lvl w:ilvl="7">
      <w:start w:val="1"/>
      <w:numFmt w:val="bullet"/>
      <w:lvlText w:val="○"/>
      <w:lvlJc w:val="left"/>
      <w:pPr>
        <w:ind w:left="6984" w:hanging="360"/>
      </w:pPr>
      <w:rPr>
        <w:u w:val="none"/>
      </w:rPr>
    </w:lvl>
    <w:lvl w:ilvl="8">
      <w:start w:val="1"/>
      <w:numFmt w:val="bullet"/>
      <w:lvlText w:val="■"/>
      <w:lvlJc w:val="left"/>
      <w:pPr>
        <w:ind w:left="7704" w:hanging="360"/>
      </w:pPr>
      <w:rPr>
        <w:u w:val="none"/>
      </w:rPr>
    </w:lvl>
  </w:abstractNum>
  <w:abstractNum w:abstractNumId="67" w15:restartNumberingAfterBreak="0">
    <w:nsid w:val="39F47AD7"/>
    <w:multiLevelType w:val="multilevel"/>
    <w:tmpl w:val="B8ECE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A574D4C"/>
    <w:multiLevelType w:val="multilevel"/>
    <w:tmpl w:val="EE5E32CA"/>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9" w15:restartNumberingAfterBreak="0">
    <w:nsid w:val="3AAE5390"/>
    <w:multiLevelType w:val="multilevel"/>
    <w:tmpl w:val="BB4017B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0" w15:restartNumberingAfterBreak="0">
    <w:nsid w:val="3B04510F"/>
    <w:multiLevelType w:val="multilevel"/>
    <w:tmpl w:val="21307BB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CE97D16"/>
    <w:multiLevelType w:val="multilevel"/>
    <w:tmpl w:val="023AD5F6"/>
    <w:lvl w:ilvl="0">
      <w:start w:val="1"/>
      <w:numFmt w:val="bullet"/>
      <w:lvlText w:val=""/>
      <w:lvlJc w:val="left"/>
      <w:pPr>
        <w:ind w:left="2160" w:hanging="360"/>
      </w:pPr>
      <w:rPr>
        <w:rFonts w:ascii="Symbol" w:hAnsi="Symbol"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2" w15:restartNumberingAfterBreak="0">
    <w:nsid w:val="3DF21BC8"/>
    <w:multiLevelType w:val="hybridMultilevel"/>
    <w:tmpl w:val="040C8814"/>
    <w:lvl w:ilvl="0" w:tplc="0F00D5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3E4B14BD"/>
    <w:multiLevelType w:val="hybridMultilevel"/>
    <w:tmpl w:val="A7CE3CD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3F4735BB"/>
    <w:multiLevelType w:val="multilevel"/>
    <w:tmpl w:val="FC8C448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5" w15:restartNumberingAfterBreak="0">
    <w:nsid w:val="3F8A6036"/>
    <w:multiLevelType w:val="multilevel"/>
    <w:tmpl w:val="915C04D6"/>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76" w15:restartNumberingAfterBreak="0">
    <w:nsid w:val="4278425B"/>
    <w:multiLevelType w:val="multilevel"/>
    <w:tmpl w:val="EC68DC44"/>
    <w:lvl w:ilvl="0">
      <w:start w:val="1"/>
      <w:numFmt w:val="decimal"/>
      <w:lvlText w:val="%10.8."/>
      <w:lvlJc w:val="left"/>
      <w:pPr>
        <w:ind w:left="360" w:hanging="360"/>
      </w:pPr>
      <w:rPr>
        <w:rFonts w:hint="default"/>
        <w:b/>
      </w:rPr>
    </w:lvl>
    <w:lvl w:ilvl="1">
      <w:start w:val="1"/>
      <w:numFmt w:val="decimal"/>
      <w:lvlText w:val="%20.8.5."/>
      <w:lvlJc w:val="left"/>
      <w:pPr>
        <w:ind w:left="1361" w:hanging="100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3DD39B8"/>
    <w:multiLevelType w:val="multilevel"/>
    <w:tmpl w:val="4192E41A"/>
    <w:lvl w:ilvl="0">
      <w:start w:val="1"/>
      <w:numFmt w:val="decimal"/>
      <w:lvlText w:val="%10.8."/>
      <w:lvlJc w:val="left"/>
      <w:pPr>
        <w:ind w:left="360" w:hanging="360"/>
      </w:pPr>
      <w:rPr>
        <w:rFonts w:hint="default"/>
        <w:b/>
      </w:rPr>
    </w:lvl>
    <w:lvl w:ilvl="1">
      <w:start w:val="1"/>
      <w:numFmt w:val="decimal"/>
      <w:lvlText w:val="%20.8.3."/>
      <w:lvlJc w:val="left"/>
      <w:pPr>
        <w:ind w:left="1361" w:hanging="100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6294B59"/>
    <w:multiLevelType w:val="multilevel"/>
    <w:tmpl w:val="8B0247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6781AA7"/>
    <w:multiLevelType w:val="multilevel"/>
    <w:tmpl w:val="1C6246E4"/>
    <w:lvl w:ilvl="0">
      <w:start w:val="1"/>
      <w:numFmt w:val="decimal"/>
      <w:lvlText w:val="%10.7.3."/>
      <w:lvlJc w:val="left"/>
      <w:pPr>
        <w:ind w:left="1644" w:hanging="924"/>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0" w15:restartNumberingAfterBreak="0">
    <w:nsid w:val="470959AE"/>
    <w:multiLevelType w:val="multilevel"/>
    <w:tmpl w:val="0D12BF70"/>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1" w15:restartNumberingAfterBreak="0">
    <w:nsid w:val="48B631A7"/>
    <w:multiLevelType w:val="multilevel"/>
    <w:tmpl w:val="A3E4EA7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2" w15:restartNumberingAfterBreak="0">
    <w:nsid w:val="49114C3C"/>
    <w:multiLevelType w:val="multilevel"/>
    <w:tmpl w:val="09B6E8FA"/>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3" w15:restartNumberingAfterBreak="0">
    <w:nsid w:val="49312922"/>
    <w:multiLevelType w:val="hybridMultilevel"/>
    <w:tmpl w:val="A16E8E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4" w15:restartNumberingAfterBreak="0">
    <w:nsid w:val="49D110CB"/>
    <w:multiLevelType w:val="multilevel"/>
    <w:tmpl w:val="7C4AABD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4A195D7D"/>
    <w:multiLevelType w:val="multilevel"/>
    <w:tmpl w:val="342AA14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6" w15:restartNumberingAfterBreak="0">
    <w:nsid w:val="4D824BCF"/>
    <w:multiLevelType w:val="multilevel"/>
    <w:tmpl w:val="FC1A3C4C"/>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7" w15:restartNumberingAfterBreak="0">
    <w:nsid w:val="4DBA183A"/>
    <w:multiLevelType w:val="multilevel"/>
    <w:tmpl w:val="D5CEB930"/>
    <w:lvl w:ilvl="0">
      <w:start w:val="1"/>
      <w:numFmt w:val="lowerRoman"/>
      <w:lvlText w:val="%1)"/>
      <w:lvlJc w:val="left"/>
      <w:pPr>
        <w:ind w:left="2520" w:hanging="360"/>
      </w:pPr>
      <w:rPr>
        <w:rFonts w:hint="default"/>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88" w15:restartNumberingAfterBreak="0">
    <w:nsid w:val="4DEA4C3C"/>
    <w:multiLevelType w:val="multilevel"/>
    <w:tmpl w:val="785CCE1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E6E2226"/>
    <w:multiLevelType w:val="multilevel"/>
    <w:tmpl w:val="7A80FC40"/>
    <w:lvl w:ilvl="0">
      <w:start w:val="1"/>
      <w:numFmt w:val="bullet"/>
      <w:lvlText w:val=""/>
      <w:lvlJc w:val="left"/>
      <w:pPr>
        <w:ind w:left="2304" w:hanging="360"/>
      </w:pPr>
      <w:rPr>
        <w:rFonts w:ascii="Symbol" w:hAnsi="Symbol" w:hint="default"/>
        <w:u w:val="none"/>
      </w:rPr>
    </w:lvl>
    <w:lvl w:ilvl="1">
      <w:start w:val="1"/>
      <w:numFmt w:val="bullet"/>
      <w:lvlText w:val="○"/>
      <w:lvlJc w:val="left"/>
      <w:pPr>
        <w:ind w:left="3024" w:hanging="360"/>
      </w:pPr>
      <w:rPr>
        <w:u w:val="none"/>
      </w:rPr>
    </w:lvl>
    <w:lvl w:ilvl="2">
      <w:start w:val="1"/>
      <w:numFmt w:val="bullet"/>
      <w:lvlText w:val="■"/>
      <w:lvlJc w:val="left"/>
      <w:pPr>
        <w:ind w:left="3744" w:hanging="360"/>
      </w:pPr>
      <w:rPr>
        <w:u w:val="none"/>
      </w:rPr>
    </w:lvl>
    <w:lvl w:ilvl="3">
      <w:start w:val="1"/>
      <w:numFmt w:val="bullet"/>
      <w:lvlText w:val="●"/>
      <w:lvlJc w:val="left"/>
      <w:pPr>
        <w:ind w:left="4464" w:hanging="360"/>
      </w:pPr>
      <w:rPr>
        <w:u w:val="none"/>
      </w:rPr>
    </w:lvl>
    <w:lvl w:ilvl="4">
      <w:start w:val="1"/>
      <w:numFmt w:val="bullet"/>
      <w:lvlText w:val="○"/>
      <w:lvlJc w:val="left"/>
      <w:pPr>
        <w:ind w:left="5184" w:hanging="360"/>
      </w:pPr>
      <w:rPr>
        <w:u w:val="none"/>
      </w:rPr>
    </w:lvl>
    <w:lvl w:ilvl="5">
      <w:start w:val="1"/>
      <w:numFmt w:val="bullet"/>
      <w:lvlText w:val="■"/>
      <w:lvlJc w:val="left"/>
      <w:pPr>
        <w:ind w:left="5904" w:hanging="360"/>
      </w:pPr>
      <w:rPr>
        <w:u w:val="none"/>
      </w:rPr>
    </w:lvl>
    <w:lvl w:ilvl="6">
      <w:start w:val="1"/>
      <w:numFmt w:val="bullet"/>
      <w:lvlText w:val="●"/>
      <w:lvlJc w:val="left"/>
      <w:pPr>
        <w:ind w:left="6624" w:hanging="360"/>
      </w:pPr>
      <w:rPr>
        <w:u w:val="none"/>
      </w:rPr>
    </w:lvl>
    <w:lvl w:ilvl="7">
      <w:start w:val="1"/>
      <w:numFmt w:val="bullet"/>
      <w:lvlText w:val="○"/>
      <w:lvlJc w:val="left"/>
      <w:pPr>
        <w:ind w:left="7344" w:hanging="360"/>
      </w:pPr>
      <w:rPr>
        <w:u w:val="none"/>
      </w:rPr>
    </w:lvl>
    <w:lvl w:ilvl="8">
      <w:start w:val="1"/>
      <w:numFmt w:val="bullet"/>
      <w:lvlText w:val="■"/>
      <w:lvlJc w:val="left"/>
      <w:pPr>
        <w:ind w:left="8064" w:hanging="360"/>
      </w:pPr>
      <w:rPr>
        <w:u w:val="none"/>
      </w:rPr>
    </w:lvl>
  </w:abstractNum>
  <w:abstractNum w:abstractNumId="90" w15:restartNumberingAfterBreak="0">
    <w:nsid w:val="4FFA6B79"/>
    <w:multiLevelType w:val="multilevel"/>
    <w:tmpl w:val="254881D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515F7D3F"/>
    <w:multiLevelType w:val="hybridMultilevel"/>
    <w:tmpl w:val="71DC6AFC"/>
    <w:lvl w:ilvl="0" w:tplc="76BEC7D6">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15:restartNumberingAfterBreak="0">
    <w:nsid w:val="5161498E"/>
    <w:multiLevelType w:val="hybridMultilevel"/>
    <w:tmpl w:val="262E39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3" w15:restartNumberingAfterBreak="0">
    <w:nsid w:val="51CC3E91"/>
    <w:multiLevelType w:val="hybridMultilevel"/>
    <w:tmpl w:val="1180BD2C"/>
    <w:lvl w:ilvl="0" w:tplc="08090001">
      <w:start w:val="1"/>
      <w:numFmt w:val="bullet"/>
      <w:lvlText w:val=""/>
      <w:lvlJc w:val="left"/>
      <w:pPr>
        <w:ind w:left="1240" w:hanging="360"/>
      </w:pPr>
      <w:rPr>
        <w:rFonts w:ascii="Symbol" w:hAnsi="Symbol" w:hint="default"/>
      </w:rPr>
    </w:lvl>
    <w:lvl w:ilvl="1" w:tplc="08090003">
      <w:start w:val="1"/>
      <w:numFmt w:val="bullet"/>
      <w:lvlText w:val="o"/>
      <w:lvlJc w:val="left"/>
      <w:pPr>
        <w:ind w:left="1960" w:hanging="360"/>
      </w:pPr>
      <w:rPr>
        <w:rFonts w:ascii="Courier New" w:hAnsi="Courier New" w:cs="Courier New" w:hint="default"/>
      </w:rPr>
    </w:lvl>
    <w:lvl w:ilvl="2" w:tplc="08090001">
      <w:start w:val="1"/>
      <w:numFmt w:val="bullet"/>
      <w:lvlText w:val=""/>
      <w:lvlJc w:val="left"/>
      <w:pPr>
        <w:ind w:left="2680" w:hanging="360"/>
      </w:pPr>
      <w:rPr>
        <w:rFonts w:ascii="Symbol" w:hAnsi="Symbol"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4" w15:restartNumberingAfterBreak="0">
    <w:nsid w:val="525546D9"/>
    <w:multiLevelType w:val="multilevel"/>
    <w:tmpl w:val="BB2E7E3A"/>
    <w:lvl w:ilvl="0">
      <w:start w:val="1"/>
      <w:numFmt w:val="decimal"/>
      <w:lvlText w:val="%1.3.3"/>
      <w:lvlJc w:val="left"/>
      <w:pPr>
        <w:ind w:left="1080" w:hanging="360"/>
      </w:pPr>
      <w:rPr>
        <w:rFonts w:hint="default"/>
        <w:b/>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5" w15:restartNumberingAfterBreak="0">
    <w:nsid w:val="53AF25D7"/>
    <w:multiLevelType w:val="multilevel"/>
    <w:tmpl w:val="2D101D78"/>
    <w:lvl w:ilvl="0">
      <w:start w:val="1"/>
      <w:numFmt w:val="bullet"/>
      <w:lvlText w:val=""/>
      <w:lvlJc w:val="left"/>
      <w:pPr>
        <w:ind w:left="2304" w:hanging="360"/>
      </w:pPr>
      <w:rPr>
        <w:rFonts w:ascii="Symbol" w:hAnsi="Symbol" w:hint="default"/>
        <w:u w:val="none"/>
      </w:rPr>
    </w:lvl>
    <w:lvl w:ilvl="1">
      <w:start w:val="1"/>
      <w:numFmt w:val="bullet"/>
      <w:lvlText w:val="○"/>
      <w:lvlJc w:val="left"/>
      <w:pPr>
        <w:ind w:left="3024" w:hanging="360"/>
      </w:pPr>
      <w:rPr>
        <w:u w:val="none"/>
      </w:rPr>
    </w:lvl>
    <w:lvl w:ilvl="2">
      <w:start w:val="1"/>
      <w:numFmt w:val="bullet"/>
      <w:lvlText w:val="■"/>
      <w:lvlJc w:val="left"/>
      <w:pPr>
        <w:ind w:left="3744" w:hanging="360"/>
      </w:pPr>
      <w:rPr>
        <w:u w:val="none"/>
      </w:rPr>
    </w:lvl>
    <w:lvl w:ilvl="3">
      <w:start w:val="1"/>
      <w:numFmt w:val="bullet"/>
      <w:lvlText w:val="●"/>
      <w:lvlJc w:val="left"/>
      <w:pPr>
        <w:ind w:left="4464" w:hanging="360"/>
      </w:pPr>
      <w:rPr>
        <w:u w:val="none"/>
      </w:rPr>
    </w:lvl>
    <w:lvl w:ilvl="4">
      <w:start w:val="1"/>
      <w:numFmt w:val="bullet"/>
      <w:lvlText w:val="○"/>
      <w:lvlJc w:val="left"/>
      <w:pPr>
        <w:ind w:left="5184" w:hanging="360"/>
      </w:pPr>
      <w:rPr>
        <w:u w:val="none"/>
      </w:rPr>
    </w:lvl>
    <w:lvl w:ilvl="5">
      <w:start w:val="1"/>
      <w:numFmt w:val="bullet"/>
      <w:lvlText w:val="■"/>
      <w:lvlJc w:val="left"/>
      <w:pPr>
        <w:ind w:left="5904" w:hanging="360"/>
      </w:pPr>
      <w:rPr>
        <w:u w:val="none"/>
      </w:rPr>
    </w:lvl>
    <w:lvl w:ilvl="6">
      <w:start w:val="1"/>
      <w:numFmt w:val="bullet"/>
      <w:lvlText w:val="●"/>
      <w:lvlJc w:val="left"/>
      <w:pPr>
        <w:ind w:left="6624" w:hanging="360"/>
      </w:pPr>
      <w:rPr>
        <w:u w:val="none"/>
      </w:rPr>
    </w:lvl>
    <w:lvl w:ilvl="7">
      <w:start w:val="1"/>
      <w:numFmt w:val="bullet"/>
      <w:lvlText w:val="○"/>
      <w:lvlJc w:val="left"/>
      <w:pPr>
        <w:ind w:left="7344" w:hanging="360"/>
      </w:pPr>
      <w:rPr>
        <w:u w:val="none"/>
      </w:rPr>
    </w:lvl>
    <w:lvl w:ilvl="8">
      <w:start w:val="1"/>
      <w:numFmt w:val="bullet"/>
      <w:lvlText w:val="■"/>
      <w:lvlJc w:val="left"/>
      <w:pPr>
        <w:ind w:left="8064" w:hanging="360"/>
      </w:pPr>
      <w:rPr>
        <w:u w:val="none"/>
      </w:rPr>
    </w:lvl>
  </w:abstractNum>
  <w:abstractNum w:abstractNumId="96" w15:restartNumberingAfterBreak="0">
    <w:nsid w:val="56165C0C"/>
    <w:multiLevelType w:val="multilevel"/>
    <w:tmpl w:val="14E01B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639034D"/>
    <w:multiLevelType w:val="multilevel"/>
    <w:tmpl w:val="394C7536"/>
    <w:lvl w:ilvl="0">
      <w:start w:val="1"/>
      <w:numFmt w:val="decimal"/>
      <w:lvlText w:val="%10.7."/>
      <w:lvlJc w:val="left"/>
      <w:pPr>
        <w:ind w:left="720" w:hanging="360"/>
      </w:pPr>
      <w:rPr>
        <w:rFonts w:hint="default"/>
        <w:b/>
      </w:rPr>
    </w:lvl>
    <w:lvl w:ilvl="1">
      <w:start w:val="1"/>
      <w:numFmt w:val="decimal"/>
      <w:lvlText w:val="%20.7.1"/>
      <w:lvlJc w:val="left"/>
      <w:pPr>
        <w:ind w:left="1152" w:hanging="432"/>
      </w:pPr>
      <w:rPr>
        <w:rFonts w:hint="default"/>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8" w15:restartNumberingAfterBreak="0">
    <w:nsid w:val="5A2875BA"/>
    <w:multiLevelType w:val="multilevel"/>
    <w:tmpl w:val="EE1C42A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15:restartNumberingAfterBreak="0">
    <w:nsid w:val="5A374395"/>
    <w:multiLevelType w:val="hybridMultilevel"/>
    <w:tmpl w:val="D7FED8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0" w15:restartNumberingAfterBreak="0">
    <w:nsid w:val="5E0C4108"/>
    <w:multiLevelType w:val="multilevel"/>
    <w:tmpl w:val="E7B83B7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1" w15:restartNumberingAfterBreak="0">
    <w:nsid w:val="5EBC200F"/>
    <w:multiLevelType w:val="multilevel"/>
    <w:tmpl w:val="C7D0034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F1C08F3"/>
    <w:multiLevelType w:val="multilevel"/>
    <w:tmpl w:val="16E48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F49404A"/>
    <w:multiLevelType w:val="hybridMultilevel"/>
    <w:tmpl w:val="F928F790"/>
    <w:lvl w:ilvl="0" w:tplc="7814FA82">
      <w:start w:val="1"/>
      <w:numFmt w:val="decimal"/>
      <w:lvlText w:val="%10.13."/>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4" w15:restartNumberingAfterBreak="0">
    <w:nsid w:val="5F6147F2"/>
    <w:multiLevelType w:val="multilevel"/>
    <w:tmpl w:val="B68CA150"/>
    <w:lvl w:ilvl="0">
      <w:start w:val="2"/>
      <w:numFmt w:val="lowerLetter"/>
      <w:lvlText w:val="%1)"/>
      <w:lvlJc w:val="left"/>
      <w:pPr>
        <w:ind w:left="180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5" w15:restartNumberingAfterBreak="0">
    <w:nsid w:val="5F9C2C28"/>
    <w:multiLevelType w:val="multilevel"/>
    <w:tmpl w:val="70BA254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15:restartNumberingAfterBreak="0">
    <w:nsid w:val="6273156D"/>
    <w:multiLevelType w:val="multilevel"/>
    <w:tmpl w:val="662413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7" w15:restartNumberingAfterBreak="0">
    <w:nsid w:val="64862275"/>
    <w:multiLevelType w:val="multilevel"/>
    <w:tmpl w:val="24B207C8"/>
    <w:lvl w:ilvl="0">
      <w:start w:val="1"/>
      <w:numFmt w:val="decimal"/>
      <w:lvlText w:val="%10.7.4."/>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4985790"/>
    <w:multiLevelType w:val="hybridMultilevel"/>
    <w:tmpl w:val="000E63B2"/>
    <w:lvl w:ilvl="0" w:tplc="42FC4A94">
      <w:start w:val="1"/>
      <w:numFmt w:val="decimal"/>
      <w:lvlText w:val="%10.12.4."/>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65BE6A0B"/>
    <w:multiLevelType w:val="multilevel"/>
    <w:tmpl w:val="F4B45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66DE2329"/>
    <w:multiLevelType w:val="multilevel"/>
    <w:tmpl w:val="D596697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66F91A17"/>
    <w:multiLevelType w:val="multilevel"/>
    <w:tmpl w:val="1EFAE3A8"/>
    <w:lvl w:ilvl="0">
      <w:start w:val="1"/>
      <w:numFmt w:val="decimal"/>
      <w:lvlText w:val="%10.8."/>
      <w:lvlJc w:val="left"/>
      <w:pPr>
        <w:ind w:left="360" w:hanging="360"/>
      </w:pPr>
      <w:rPr>
        <w:rFonts w:hint="default"/>
        <w:b/>
      </w:rPr>
    </w:lvl>
    <w:lvl w:ilvl="1">
      <w:start w:val="1"/>
      <w:numFmt w:val="decimal"/>
      <w:lvlText w:val="%20.8.2."/>
      <w:lvlJc w:val="left"/>
      <w:pPr>
        <w:ind w:left="1361" w:hanging="1001"/>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689B489E"/>
    <w:multiLevelType w:val="hybridMultilevel"/>
    <w:tmpl w:val="1D5E268C"/>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13" w15:restartNumberingAfterBreak="0">
    <w:nsid w:val="68FA0C72"/>
    <w:multiLevelType w:val="multilevel"/>
    <w:tmpl w:val="CDE2F15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4" w15:restartNumberingAfterBreak="0">
    <w:nsid w:val="6AEF2F61"/>
    <w:multiLevelType w:val="hybridMultilevel"/>
    <w:tmpl w:val="8E781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6C0F4F03"/>
    <w:multiLevelType w:val="multilevel"/>
    <w:tmpl w:val="FAECF80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CB05F5F"/>
    <w:multiLevelType w:val="multilevel"/>
    <w:tmpl w:val="96F81CFC"/>
    <w:lvl w:ilvl="0">
      <w:start w:val="1"/>
      <w:numFmt w:val="decimal"/>
      <w:lvlText w:val="%10.5."/>
      <w:lvlJc w:val="left"/>
      <w:pPr>
        <w:ind w:left="794" w:hanging="437"/>
      </w:pPr>
      <w:rPr>
        <w:rFonts w:hint="default"/>
        <w:b/>
      </w:rPr>
    </w:lvl>
    <w:lvl w:ilvl="1">
      <w:start w:val="1"/>
      <w:numFmt w:val="decimal"/>
      <w:lvlText w:val="%1.%2."/>
      <w:lvlJc w:val="left"/>
      <w:pPr>
        <w:ind w:left="794" w:hanging="437"/>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7" w15:restartNumberingAfterBreak="0">
    <w:nsid w:val="6D3E2DBF"/>
    <w:multiLevelType w:val="multilevel"/>
    <w:tmpl w:val="57EA09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8" w15:restartNumberingAfterBreak="0">
    <w:nsid w:val="6D60447C"/>
    <w:multiLevelType w:val="hybridMultilevel"/>
    <w:tmpl w:val="07A6DD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6DD31511"/>
    <w:multiLevelType w:val="multilevel"/>
    <w:tmpl w:val="8162360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0" w15:restartNumberingAfterBreak="0">
    <w:nsid w:val="6E5E5398"/>
    <w:multiLevelType w:val="hybridMultilevel"/>
    <w:tmpl w:val="FC920B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1" w15:restartNumberingAfterBreak="0">
    <w:nsid w:val="71A5129F"/>
    <w:multiLevelType w:val="multilevel"/>
    <w:tmpl w:val="377CE2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2" w15:restartNumberingAfterBreak="0">
    <w:nsid w:val="72770513"/>
    <w:multiLevelType w:val="multilevel"/>
    <w:tmpl w:val="FB00F580"/>
    <w:lvl w:ilvl="0">
      <w:start w:val="1"/>
      <w:numFmt w:val="lowerRoman"/>
      <w:lvlText w:val="%1)"/>
      <w:lvlJc w:val="left"/>
      <w:pPr>
        <w:ind w:left="2520" w:hanging="360"/>
      </w:pPr>
      <w:rPr>
        <w:rFonts w:hint="default"/>
        <w:u w:val="none"/>
      </w:rPr>
    </w:lvl>
    <w:lvl w:ilvl="1">
      <w:start w:val="1"/>
      <w:numFmt w:val="lowerLetter"/>
      <w:lvlText w:val="%2)"/>
      <w:lvlJc w:val="left"/>
      <w:pPr>
        <w:ind w:left="2880" w:hanging="360"/>
      </w:pPr>
      <w:rPr>
        <w:u w:val="none"/>
      </w:rPr>
    </w:lvl>
    <w:lvl w:ilvl="2">
      <w:start w:val="1"/>
      <w:numFmt w:val="lowerRoman"/>
      <w:lvlText w:val="%3)"/>
      <w:lvlJc w:val="left"/>
      <w:pPr>
        <w:ind w:left="324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040" w:hanging="360"/>
      </w:pPr>
      <w:rPr>
        <w:u w:val="none"/>
      </w:rPr>
    </w:lvl>
    <w:lvl w:ilvl="8">
      <w:start w:val="1"/>
      <w:numFmt w:val="lowerRoman"/>
      <w:lvlText w:val="%9."/>
      <w:lvlJc w:val="left"/>
      <w:pPr>
        <w:ind w:left="5400" w:hanging="360"/>
      </w:pPr>
      <w:rPr>
        <w:u w:val="none"/>
      </w:rPr>
    </w:lvl>
  </w:abstractNum>
  <w:abstractNum w:abstractNumId="123" w15:restartNumberingAfterBreak="0">
    <w:nsid w:val="727C4542"/>
    <w:multiLevelType w:val="hybridMultilevel"/>
    <w:tmpl w:val="0F1E5A1C"/>
    <w:lvl w:ilvl="0" w:tplc="772A2A96">
      <w:start w:val="1"/>
      <w:numFmt w:val="decimal"/>
      <w:lvlText w:val="%10.6."/>
      <w:lvlJc w:val="left"/>
      <w:pPr>
        <w:ind w:left="0" w:firstLine="437"/>
      </w:pPr>
      <w:rPr>
        <w:rFonts w:hint="default"/>
        <w:b/>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24" w15:restartNumberingAfterBreak="0">
    <w:nsid w:val="729D324B"/>
    <w:multiLevelType w:val="multilevel"/>
    <w:tmpl w:val="65141E8E"/>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2A024B7"/>
    <w:multiLevelType w:val="hybridMultilevel"/>
    <w:tmpl w:val="6142AB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6" w15:restartNumberingAfterBreak="0">
    <w:nsid w:val="73653313"/>
    <w:multiLevelType w:val="multilevel"/>
    <w:tmpl w:val="3120F7B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7" w15:restartNumberingAfterBreak="0">
    <w:nsid w:val="73E26CCF"/>
    <w:multiLevelType w:val="multilevel"/>
    <w:tmpl w:val="D2A6DEC4"/>
    <w:lvl w:ilvl="0">
      <w:start w:val="1"/>
      <w:numFmt w:val="bullet"/>
      <w:lvlText w:val=""/>
      <w:lvlJc w:val="left"/>
      <w:pPr>
        <w:ind w:left="2304" w:hanging="360"/>
      </w:pPr>
      <w:rPr>
        <w:rFonts w:ascii="Symbol" w:hAnsi="Symbol" w:hint="default"/>
        <w:u w:val="none"/>
      </w:rPr>
    </w:lvl>
    <w:lvl w:ilvl="1">
      <w:start w:val="1"/>
      <w:numFmt w:val="bullet"/>
      <w:lvlText w:val="○"/>
      <w:lvlJc w:val="left"/>
      <w:pPr>
        <w:ind w:left="3024" w:hanging="360"/>
      </w:pPr>
      <w:rPr>
        <w:u w:val="none"/>
      </w:rPr>
    </w:lvl>
    <w:lvl w:ilvl="2">
      <w:start w:val="1"/>
      <w:numFmt w:val="bullet"/>
      <w:lvlText w:val="■"/>
      <w:lvlJc w:val="left"/>
      <w:pPr>
        <w:ind w:left="3744" w:hanging="360"/>
      </w:pPr>
      <w:rPr>
        <w:u w:val="none"/>
      </w:rPr>
    </w:lvl>
    <w:lvl w:ilvl="3">
      <w:start w:val="1"/>
      <w:numFmt w:val="bullet"/>
      <w:lvlText w:val="●"/>
      <w:lvlJc w:val="left"/>
      <w:pPr>
        <w:ind w:left="4464" w:hanging="360"/>
      </w:pPr>
      <w:rPr>
        <w:u w:val="none"/>
      </w:rPr>
    </w:lvl>
    <w:lvl w:ilvl="4">
      <w:start w:val="1"/>
      <w:numFmt w:val="bullet"/>
      <w:lvlText w:val="○"/>
      <w:lvlJc w:val="left"/>
      <w:pPr>
        <w:ind w:left="5184" w:hanging="360"/>
      </w:pPr>
      <w:rPr>
        <w:u w:val="none"/>
      </w:rPr>
    </w:lvl>
    <w:lvl w:ilvl="5">
      <w:start w:val="1"/>
      <w:numFmt w:val="bullet"/>
      <w:lvlText w:val="■"/>
      <w:lvlJc w:val="left"/>
      <w:pPr>
        <w:ind w:left="5904" w:hanging="360"/>
      </w:pPr>
      <w:rPr>
        <w:u w:val="none"/>
      </w:rPr>
    </w:lvl>
    <w:lvl w:ilvl="6">
      <w:start w:val="1"/>
      <w:numFmt w:val="bullet"/>
      <w:lvlText w:val="●"/>
      <w:lvlJc w:val="left"/>
      <w:pPr>
        <w:ind w:left="6624" w:hanging="360"/>
      </w:pPr>
      <w:rPr>
        <w:u w:val="none"/>
      </w:rPr>
    </w:lvl>
    <w:lvl w:ilvl="7">
      <w:start w:val="1"/>
      <w:numFmt w:val="bullet"/>
      <w:lvlText w:val="○"/>
      <w:lvlJc w:val="left"/>
      <w:pPr>
        <w:ind w:left="7344" w:hanging="360"/>
      </w:pPr>
      <w:rPr>
        <w:u w:val="none"/>
      </w:rPr>
    </w:lvl>
    <w:lvl w:ilvl="8">
      <w:start w:val="1"/>
      <w:numFmt w:val="bullet"/>
      <w:lvlText w:val="■"/>
      <w:lvlJc w:val="left"/>
      <w:pPr>
        <w:ind w:left="8064" w:hanging="360"/>
      </w:pPr>
      <w:rPr>
        <w:u w:val="none"/>
      </w:rPr>
    </w:lvl>
  </w:abstractNum>
  <w:abstractNum w:abstractNumId="128" w15:restartNumberingAfterBreak="0">
    <w:nsid w:val="73F96C5A"/>
    <w:multiLevelType w:val="multilevel"/>
    <w:tmpl w:val="27C28B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9" w15:restartNumberingAfterBreak="0">
    <w:nsid w:val="74146DD4"/>
    <w:multiLevelType w:val="multilevel"/>
    <w:tmpl w:val="EB885224"/>
    <w:lvl w:ilvl="0">
      <w:start w:val="1"/>
      <w:numFmt w:val="lowerLetter"/>
      <w:lvlText w:val="%1)"/>
      <w:lvlJc w:val="left"/>
      <w:pPr>
        <w:ind w:left="1440" w:hanging="360"/>
      </w:pPr>
      <w:rPr>
        <w:rFonts w:ascii="Arial" w:eastAsia="Arial" w:hAnsi="Arial" w:cs="Arial"/>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0" w15:restartNumberingAfterBreak="0">
    <w:nsid w:val="742F070F"/>
    <w:multiLevelType w:val="multilevel"/>
    <w:tmpl w:val="7C10F2A0"/>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1" w15:restartNumberingAfterBreak="0">
    <w:nsid w:val="743F57AB"/>
    <w:multiLevelType w:val="hybridMultilevel"/>
    <w:tmpl w:val="0F9C45BE"/>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32" w15:restartNumberingAfterBreak="0">
    <w:nsid w:val="74A6501B"/>
    <w:multiLevelType w:val="multilevel"/>
    <w:tmpl w:val="48008C0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3" w15:restartNumberingAfterBreak="0">
    <w:nsid w:val="74CB51EC"/>
    <w:multiLevelType w:val="multilevel"/>
    <w:tmpl w:val="81809FAC"/>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4F07791"/>
    <w:multiLevelType w:val="multilevel"/>
    <w:tmpl w:val="B7D01874"/>
    <w:lvl w:ilvl="0">
      <w:start w:val="1"/>
      <w:numFmt w:val="bullet"/>
      <w:lvlText w:val=""/>
      <w:lvlJc w:val="left"/>
      <w:pPr>
        <w:ind w:left="1152" w:hanging="360"/>
      </w:pPr>
      <w:rPr>
        <w:rFonts w:ascii="Symbol" w:hAnsi="Symbol" w:hint="default"/>
        <w:color w:val="000000"/>
        <w:u w:val="none"/>
      </w:rPr>
    </w:lvl>
    <w:lvl w:ilvl="1">
      <w:start w:val="1"/>
      <w:numFmt w:val="bullet"/>
      <w:lvlText w:val="○"/>
      <w:lvlJc w:val="left"/>
      <w:pPr>
        <w:ind w:left="1872" w:hanging="360"/>
      </w:pPr>
      <w:rPr>
        <w:u w:val="none"/>
      </w:rPr>
    </w:lvl>
    <w:lvl w:ilvl="2">
      <w:start w:val="1"/>
      <w:numFmt w:val="bullet"/>
      <w:lvlText w:val="■"/>
      <w:lvlJc w:val="left"/>
      <w:pPr>
        <w:ind w:left="2592" w:hanging="360"/>
      </w:pPr>
      <w:rPr>
        <w:u w:val="none"/>
      </w:rPr>
    </w:lvl>
    <w:lvl w:ilvl="3">
      <w:start w:val="1"/>
      <w:numFmt w:val="bullet"/>
      <w:lvlText w:val="●"/>
      <w:lvlJc w:val="left"/>
      <w:pPr>
        <w:ind w:left="3312" w:hanging="360"/>
      </w:pPr>
      <w:rPr>
        <w:u w:val="none"/>
      </w:rPr>
    </w:lvl>
    <w:lvl w:ilvl="4">
      <w:start w:val="1"/>
      <w:numFmt w:val="bullet"/>
      <w:lvlText w:val="○"/>
      <w:lvlJc w:val="left"/>
      <w:pPr>
        <w:ind w:left="4032" w:hanging="360"/>
      </w:pPr>
      <w:rPr>
        <w:u w:val="none"/>
      </w:rPr>
    </w:lvl>
    <w:lvl w:ilvl="5">
      <w:start w:val="1"/>
      <w:numFmt w:val="bullet"/>
      <w:lvlText w:val="■"/>
      <w:lvlJc w:val="left"/>
      <w:pPr>
        <w:ind w:left="4752" w:hanging="360"/>
      </w:pPr>
      <w:rPr>
        <w:u w:val="none"/>
      </w:rPr>
    </w:lvl>
    <w:lvl w:ilvl="6">
      <w:start w:val="1"/>
      <w:numFmt w:val="bullet"/>
      <w:lvlText w:val="●"/>
      <w:lvlJc w:val="left"/>
      <w:pPr>
        <w:ind w:left="5472" w:hanging="360"/>
      </w:pPr>
      <w:rPr>
        <w:u w:val="none"/>
      </w:rPr>
    </w:lvl>
    <w:lvl w:ilvl="7">
      <w:start w:val="1"/>
      <w:numFmt w:val="bullet"/>
      <w:lvlText w:val="○"/>
      <w:lvlJc w:val="left"/>
      <w:pPr>
        <w:ind w:left="6192" w:hanging="360"/>
      </w:pPr>
      <w:rPr>
        <w:u w:val="none"/>
      </w:rPr>
    </w:lvl>
    <w:lvl w:ilvl="8">
      <w:start w:val="1"/>
      <w:numFmt w:val="bullet"/>
      <w:lvlText w:val="■"/>
      <w:lvlJc w:val="left"/>
      <w:pPr>
        <w:ind w:left="6912" w:hanging="360"/>
      </w:pPr>
      <w:rPr>
        <w:u w:val="none"/>
      </w:rPr>
    </w:lvl>
  </w:abstractNum>
  <w:abstractNum w:abstractNumId="135" w15:restartNumberingAfterBreak="0">
    <w:nsid w:val="763B05C6"/>
    <w:multiLevelType w:val="hybridMultilevel"/>
    <w:tmpl w:val="C1569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79AC1ABF"/>
    <w:multiLevelType w:val="multilevel"/>
    <w:tmpl w:val="90429C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7" w15:restartNumberingAfterBreak="0">
    <w:nsid w:val="7B955996"/>
    <w:multiLevelType w:val="multilevel"/>
    <w:tmpl w:val="FB42BB5A"/>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8" w15:restartNumberingAfterBreak="0">
    <w:nsid w:val="7BC16C69"/>
    <w:multiLevelType w:val="hybridMultilevel"/>
    <w:tmpl w:val="070A861E"/>
    <w:lvl w:ilvl="0" w:tplc="C1C06996">
      <w:start w:val="1"/>
      <w:numFmt w:val="lowerRoman"/>
      <w:lvlText w:val="%1)"/>
      <w:lvlJc w:val="left"/>
      <w:pPr>
        <w:ind w:left="2520"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39" w15:restartNumberingAfterBreak="0">
    <w:nsid w:val="7C1A405D"/>
    <w:multiLevelType w:val="multilevel"/>
    <w:tmpl w:val="7F681DEE"/>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40" w15:restartNumberingAfterBreak="0">
    <w:nsid w:val="7C4702EA"/>
    <w:multiLevelType w:val="hybridMultilevel"/>
    <w:tmpl w:val="8E8ADD9C"/>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41" w15:restartNumberingAfterBreak="0">
    <w:nsid w:val="7C494762"/>
    <w:multiLevelType w:val="multilevel"/>
    <w:tmpl w:val="2CDA0C38"/>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42" w15:restartNumberingAfterBreak="0">
    <w:nsid w:val="7D852EBC"/>
    <w:multiLevelType w:val="multilevel"/>
    <w:tmpl w:val="4D88C796"/>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43" w15:restartNumberingAfterBreak="0">
    <w:nsid w:val="7DB733D9"/>
    <w:multiLevelType w:val="hybridMultilevel"/>
    <w:tmpl w:val="BA70F44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4" w15:restartNumberingAfterBreak="0">
    <w:nsid w:val="7EF3789F"/>
    <w:multiLevelType w:val="multilevel"/>
    <w:tmpl w:val="5DC25FD4"/>
    <w:lvl w:ilvl="0">
      <w:start w:val="1"/>
      <w:numFmt w:val="lowerRoman"/>
      <w:lvlText w:val="%1)"/>
      <w:lvlJc w:val="left"/>
      <w:pPr>
        <w:ind w:left="25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87"/>
  </w:num>
  <w:num w:numId="2">
    <w:abstractNumId w:val="113"/>
  </w:num>
  <w:num w:numId="3">
    <w:abstractNumId w:val="63"/>
  </w:num>
  <w:num w:numId="4">
    <w:abstractNumId w:val="60"/>
  </w:num>
  <w:num w:numId="5">
    <w:abstractNumId w:val="144"/>
  </w:num>
  <w:num w:numId="6">
    <w:abstractNumId w:val="121"/>
  </w:num>
  <w:num w:numId="7">
    <w:abstractNumId w:val="54"/>
  </w:num>
  <w:num w:numId="8">
    <w:abstractNumId w:val="109"/>
  </w:num>
  <w:num w:numId="9">
    <w:abstractNumId w:val="126"/>
  </w:num>
  <w:num w:numId="10">
    <w:abstractNumId w:val="142"/>
  </w:num>
  <w:num w:numId="11">
    <w:abstractNumId w:val="71"/>
  </w:num>
  <w:num w:numId="12">
    <w:abstractNumId w:val="66"/>
  </w:num>
  <w:num w:numId="13">
    <w:abstractNumId w:val="13"/>
  </w:num>
  <w:num w:numId="14">
    <w:abstractNumId w:val="28"/>
  </w:num>
  <w:num w:numId="15">
    <w:abstractNumId w:val="42"/>
  </w:num>
  <w:num w:numId="16">
    <w:abstractNumId w:val="38"/>
  </w:num>
  <w:num w:numId="17">
    <w:abstractNumId w:val="85"/>
  </w:num>
  <w:num w:numId="18">
    <w:abstractNumId w:val="61"/>
  </w:num>
  <w:num w:numId="19">
    <w:abstractNumId w:val="124"/>
  </w:num>
  <w:num w:numId="20">
    <w:abstractNumId w:val="130"/>
  </w:num>
  <w:num w:numId="21">
    <w:abstractNumId w:val="4"/>
  </w:num>
  <w:num w:numId="22">
    <w:abstractNumId w:val="81"/>
  </w:num>
  <w:num w:numId="23">
    <w:abstractNumId w:val="7"/>
  </w:num>
  <w:num w:numId="24">
    <w:abstractNumId w:val="49"/>
  </w:num>
  <w:num w:numId="25">
    <w:abstractNumId w:val="106"/>
  </w:num>
  <w:num w:numId="26">
    <w:abstractNumId w:val="119"/>
  </w:num>
  <w:num w:numId="27">
    <w:abstractNumId w:val="39"/>
  </w:num>
  <w:num w:numId="28">
    <w:abstractNumId w:val="46"/>
  </w:num>
  <w:num w:numId="29">
    <w:abstractNumId w:val="88"/>
  </w:num>
  <w:num w:numId="30">
    <w:abstractNumId w:val="141"/>
  </w:num>
  <w:num w:numId="31">
    <w:abstractNumId w:val="10"/>
  </w:num>
  <w:num w:numId="32">
    <w:abstractNumId w:val="117"/>
  </w:num>
  <w:num w:numId="33">
    <w:abstractNumId w:val="11"/>
  </w:num>
  <w:num w:numId="34">
    <w:abstractNumId w:val="22"/>
  </w:num>
  <w:num w:numId="35">
    <w:abstractNumId w:val="90"/>
  </w:num>
  <w:num w:numId="36">
    <w:abstractNumId w:val="98"/>
  </w:num>
  <w:num w:numId="37">
    <w:abstractNumId w:val="78"/>
  </w:num>
  <w:num w:numId="38">
    <w:abstractNumId w:val="15"/>
  </w:num>
  <w:num w:numId="39">
    <w:abstractNumId w:val="29"/>
  </w:num>
  <w:num w:numId="40">
    <w:abstractNumId w:val="40"/>
  </w:num>
  <w:num w:numId="41">
    <w:abstractNumId w:val="24"/>
  </w:num>
  <w:num w:numId="42">
    <w:abstractNumId w:val="115"/>
  </w:num>
  <w:num w:numId="43">
    <w:abstractNumId w:val="128"/>
  </w:num>
  <w:num w:numId="44">
    <w:abstractNumId w:val="137"/>
  </w:num>
  <w:num w:numId="45">
    <w:abstractNumId w:val="37"/>
  </w:num>
  <w:num w:numId="46">
    <w:abstractNumId w:val="96"/>
  </w:num>
  <w:num w:numId="47">
    <w:abstractNumId w:val="122"/>
  </w:num>
  <w:num w:numId="48">
    <w:abstractNumId w:val="14"/>
  </w:num>
  <w:num w:numId="49">
    <w:abstractNumId w:val="100"/>
  </w:num>
  <w:num w:numId="50">
    <w:abstractNumId w:val="6"/>
  </w:num>
  <w:num w:numId="51">
    <w:abstractNumId w:val="82"/>
  </w:num>
  <w:num w:numId="52">
    <w:abstractNumId w:val="64"/>
  </w:num>
  <w:num w:numId="53">
    <w:abstractNumId w:val="127"/>
  </w:num>
  <w:num w:numId="54">
    <w:abstractNumId w:val="89"/>
  </w:num>
  <w:num w:numId="55">
    <w:abstractNumId w:val="36"/>
  </w:num>
  <w:num w:numId="56">
    <w:abstractNumId w:val="86"/>
  </w:num>
  <w:num w:numId="57">
    <w:abstractNumId w:val="74"/>
  </w:num>
  <w:num w:numId="58">
    <w:abstractNumId w:val="19"/>
  </w:num>
  <w:num w:numId="59">
    <w:abstractNumId w:val="136"/>
  </w:num>
  <w:num w:numId="60">
    <w:abstractNumId w:val="26"/>
  </w:num>
  <w:num w:numId="61">
    <w:abstractNumId w:val="41"/>
  </w:num>
  <w:num w:numId="62">
    <w:abstractNumId w:val="68"/>
  </w:num>
  <w:num w:numId="63">
    <w:abstractNumId w:val="75"/>
  </w:num>
  <w:num w:numId="64">
    <w:abstractNumId w:val="104"/>
  </w:num>
  <w:num w:numId="65">
    <w:abstractNumId w:val="2"/>
  </w:num>
  <w:num w:numId="66">
    <w:abstractNumId w:val="84"/>
  </w:num>
  <w:num w:numId="67">
    <w:abstractNumId w:val="95"/>
  </w:num>
  <w:num w:numId="68">
    <w:abstractNumId w:val="52"/>
  </w:num>
  <w:num w:numId="69">
    <w:abstractNumId w:val="30"/>
  </w:num>
  <w:num w:numId="70">
    <w:abstractNumId w:val="110"/>
  </w:num>
  <w:num w:numId="71">
    <w:abstractNumId w:val="69"/>
  </w:num>
  <w:num w:numId="72">
    <w:abstractNumId w:val="139"/>
  </w:num>
  <w:num w:numId="73">
    <w:abstractNumId w:val="102"/>
  </w:num>
  <w:num w:numId="74">
    <w:abstractNumId w:val="51"/>
  </w:num>
  <w:num w:numId="75">
    <w:abstractNumId w:val="67"/>
  </w:num>
  <w:num w:numId="76">
    <w:abstractNumId w:val="105"/>
  </w:num>
  <w:num w:numId="77">
    <w:abstractNumId w:val="9"/>
  </w:num>
  <w:num w:numId="78">
    <w:abstractNumId w:val="132"/>
  </w:num>
  <w:num w:numId="79">
    <w:abstractNumId w:val="134"/>
  </w:num>
  <w:num w:numId="80">
    <w:abstractNumId w:val="129"/>
  </w:num>
  <w:num w:numId="81">
    <w:abstractNumId w:val="27"/>
  </w:num>
  <w:num w:numId="82">
    <w:abstractNumId w:val="101"/>
  </w:num>
  <w:num w:numId="83">
    <w:abstractNumId w:val="94"/>
  </w:num>
  <w:num w:numId="84">
    <w:abstractNumId w:val="135"/>
  </w:num>
  <w:num w:numId="85">
    <w:abstractNumId w:val="18"/>
  </w:num>
  <w:num w:numId="86">
    <w:abstractNumId w:val="118"/>
  </w:num>
  <w:num w:numId="87">
    <w:abstractNumId w:val="31"/>
  </w:num>
  <w:num w:numId="88">
    <w:abstractNumId w:val="83"/>
  </w:num>
  <w:num w:numId="89">
    <w:abstractNumId w:val="65"/>
  </w:num>
  <w:num w:numId="90">
    <w:abstractNumId w:val="8"/>
  </w:num>
  <w:num w:numId="91">
    <w:abstractNumId w:val="93"/>
  </w:num>
  <w:num w:numId="92">
    <w:abstractNumId w:val="21"/>
  </w:num>
  <w:num w:numId="93">
    <w:abstractNumId w:val="143"/>
  </w:num>
  <w:num w:numId="94">
    <w:abstractNumId w:val="5"/>
  </w:num>
  <w:num w:numId="95">
    <w:abstractNumId w:val="99"/>
  </w:num>
  <w:num w:numId="96">
    <w:abstractNumId w:val="3"/>
  </w:num>
  <w:num w:numId="97">
    <w:abstractNumId w:val="92"/>
  </w:num>
  <w:num w:numId="98">
    <w:abstractNumId w:val="62"/>
  </w:num>
  <w:num w:numId="99">
    <w:abstractNumId w:val="44"/>
  </w:num>
  <w:num w:numId="100">
    <w:abstractNumId w:val="131"/>
  </w:num>
  <w:num w:numId="101">
    <w:abstractNumId w:val="70"/>
  </w:num>
  <w:num w:numId="102">
    <w:abstractNumId w:val="125"/>
  </w:num>
  <w:num w:numId="103">
    <w:abstractNumId w:val="120"/>
  </w:num>
  <w:num w:numId="104">
    <w:abstractNumId w:val="53"/>
  </w:num>
  <w:num w:numId="105">
    <w:abstractNumId w:val="112"/>
  </w:num>
  <w:num w:numId="106">
    <w:abstractNumId w:val="47"/>
  </w:num>
  <w:num w:numId="107">
    <w:abstractNumId w:val="50"/>
  </w:num>
  <w:num w:numId="108">
    <w:abstractNumId w:val="133"/>
  </w:num>
  <w:num w:numId="109">
    <w:abstractNumId w:val="140"/>
  </w:num>
  <w:num w:numId="110">
    <w:abstractNumId w:val="123"/>
  </w:num>
  <w:num w:numId="111">
    <w:abstractNumId w:val="97"/>
  </w:num>
  <w:num w:numId="112">
    <w:abstractNumId w:val="80"/>
  </w:num>
  <w:num w:numId="113">
    <w:abstractNumId w:val="16"/>
  </w:num>
  <w:num w:numId="114">
    <w:abstractNumId w:val="79"/>
  </w:num>
  <w:num w:numId="115">
    <w:abstractNumId w:val="107"/>
  </w:num>
  <w:num w:numId="116">
    <w:abstractNumId w:val="72"/>
  </w:num>
  <w:num w:numId="117">
    <w:abstractNumId w:val="91"/>
  </w:num>
  <w:num w:numId="118">
    <w:abstractNumId w:val="116"/>
  </w:num>
  <w:num w:numId="119">
    <w:abstractNumId w:val="1"/>
  </w:num>
  <w:num w:numId="120">
    <w:abstractNumId w:val="111"/>
  </w:num>
  <w:num w:numId="121">
    <w:abstractNumId w:val="77"/>
  </w:num>
  <w:num w:numId="122">
    <w:abstractNumId w:val="35"/>
  </w:num>
  <w:num w:numId="123">
    <w:abstractNumId w:val="76"/>
  </w:num>
  <w:num w:numId="124">
    <w:abstractNumId w:val="17"/>
  </w:num>
  <w:num w:numId="125">
    <w:abstractNumId w:val="58"/>
  </w:num>
  <w:num w:numId="126">
    <w:abstractNumId w:val="48"/>
  </w:num>
  <w:num w:numId="127">
    <w:abstractNumId w:val="25"/>
  </w:num>
  <w:num w:numId="128">
    <w:abstractNumId w:val="23"/>
  </w:num>
  <w:num w:numId="129">
    <w:abstractNumId w:val="56"/>
  </w:num>
  <w:num w:numId="130">
    <w:abstractNumId w:val="43"/>
  </w:num>
  <w:num w:numId="131">
    <w:abstractNumId w:val="33"/>
  </w:num>
  <w:num w:numId="132">
    <w:abstractNumId w:val="34"/>
  </w:num>
  <w:num w:numId="133">
    <w:abstractNumId w:val="32"/>
  </w:num>
  <w:num w:numId="134">
    <w:abstractNumId w:val="108"/>
  </w:num>
  <w:num w:numId="135">
    <w:abstractNumId w:val="103"/>
  </w:num>
  <w:num w:numId="136">
    <w:abstractNumId w:val="138"/>
  </w:num>
  <w:num w:numId="137">
    <w:abstractNumId w:val="12"/>
  </w:num>
  <w:num w:numId="138">
    <w:abstractNumId w:val="59"/>
  </w:num>
  <w:num w:numId="139">
    <w:abstractNumId w:val="114"/>
  </w:num>
  <w:num w:numId="140">
    <w:abstractNumId w:val="20"/>
  </w:num>
  <w:num w:numId="141">
    <w:abstractNumId w:val="45"/>
  </w:num>
  <w:num w:numId="142">
    <w:abstractNumId w:val="0"/>
  </w:num>
  <w:num w:numId="143">
    <w:abstractNumId w:val="55"/>
  </w:num>
  <w:num w:numId="144">
    <w:abstractNumId w:val="57"/>
  </w:num>
  <w:num w:numId="145">
    <w:abstractNumId w:val="73"/>
  </w:num>
  <w:num w:numId="146">
    <w:abstractNumId w:val="133"/>
    <w:lvlOverride w:ilvl="0">
      <w:lvl w:ilvl="0">
        <w:start w:val="1"/>
        <w:numFmt w:val="decimal"/>
        <w:lvlText w:val="%1."/>
        <w:lvlJc w:val="left"/>
        <w:pPr>
          <w:ind w:left="360" w:hanging="360"/>
        </w:pPr>
        <w:rPr>
          <w:rFonts w:hint="default"/>
          <w:sz w:val="20"/>
        </w:rPr>
      </w:lvl>
    </w:lvlOverride>
    <w:lvlOverride w:ilvl="1">
      <w:lvl w:ilvl="1">
        <w:start w:val="1"/>
        <w:numFmt w:val="decimal"/>
        <w:lvlText w:val="%1.%2."/>
        <w:lvlJc w:val="left"/>
        <w:pPr>
          <w:ind w:left="1361" w:hanging="1001"/>
        </w:pPr>
        <w:rPr>
          <w:rFonts w:hint="default"/>
          <w:b/>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7">
    <w:abstractNumId w:val="133"/>
    <w:lvlOverride w:ilvl="0">
      <w:lvl w:ilvl="0">
        <w:start w:val="1"/>
        <w:numFmt w:val="decimal"/>
        <w:lvlText w:val="%1."/>
        <w:lvlJc w:val="left"/>
        <w:pPr>
          <w:ind w:left="360" w:hanging="360"/>
        </w:pPr>
        <w:rPr>
          <w:rFonts w:hint="default"/>
          <w:sz w:val="20"/>
        </w:rPr>
      </w:lvl>
    </w:lvlOverride>
    <w:lvlOverride w:ilvl="1">
      <w:lvl w:ilvl="1">
        <w:start w:val="1"/>
        <w:numFmt w:val="decimal"/>
        <w:lvlText w:val="%1.%2."/>
        <w:lvlJc w:val="left"/>
        <w:pPr>
          <w:ind w:left="1361" w:hanging="1001"/>
        </w:pPr>
        <w:rPr>
          <w:rFonts w:hint="default"/>
          <w:b/>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8">
    <w:abstractNumId w:val="133"/>
    <w:lvlOverride w:ilvl="0">
      <w:lvl w:ilvl="0">
        <w:start w:val="1"/>
        <w:numFmt w:val="decimal"/>
        <w:lvlText w:val="%1."/>
        <w:lvlJc w:val="left"/>
        <w:pPr>
          <w:ind w:left="360" w:hanging="360"/>
        </w:pPr>
        <w:rPr>
          <w:rFonts w:hint="default"/>
          <w:sz w:val="20"/>
        </w:rPr>
      </w:lvl>
    </w:lvlOverride>
    <w:lvlOverride w:ilvl="1">
      <w:lvl w:ilvl="1">
        <w:start w:val="1"/>
        <w:numFmt w:val="decimal"/>
        <w:lvlText w:val="%1.%2."/>
        <w:lvlJc w:val="left"/>
        <w:pPr>
          <w:ind w:left="1361" w:hanging="1001"/>
        </w:pPr>
        <w:rPr>
          <w:rFonts w:hint="default"/>
          <w:b/>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9">
    <w:abstractNumId w:val="133"/>
    <w:lvlOverride w:ilvl="0">
      <w:lvl w:ilvl="0">
        <w:start w:val="1"/>
        <w:numFmt w:val="decimal"/>
        <w:lvlText w:val="%1."/>
        <w:lvlJc w:val="left"/>
        <w:pPr>
          <w:ind w:left="360" w:hanging="360"/>
        </w:pPr>
        <w:rPr>
          <w:rFonts w:hint="default"/>
          <w:sz w:val="20"/>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1792" w:hanging="1072"/>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0">
    <w:abstractNumId w:val="97"/>
    <w:lvlOverride w:ilvl="0">
      <w:lvl w:ilvl="0">
        <w:start w:val="1"/>
        <w:numFmt w:val="decimal"/>
        <w:lvlText w:val="%10.7."/>
        <w:lvlJc w:val="left"/>
        <w:pPr>
          <w:ind w:left="720" w:hanging="360"/>
        </w:pPr>
        <w:rPr>
          <w:rFonts w:hint="default"/>
          <w:b/>
        </w:rPr>
      </w:lvl>
    </w:lvlOverride>
    <w:lvlOverride w:ilvl="1">
      <w:lvl w:ilvl="1">
        <w:start w:val="1"/>
        <w:numFmt w:val="decimal"/>
        <w:lvlText w:val="%20.7.1"/>
        <w:lvlJc w:val="left"/>
        <w:pPr>
          <w:ind w:left="1718" w:hanging="998"/>
        </w:pPr>
        <w:rPr>
          <w:rFonts w:hint="default"/>
          <w:b/>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51">
    <w:abstractNumId w:val="1"/>
    <w:lvlOverride w:ilvl="0">
      <w:lvl w:ilvl="0">
        <w:start w:val="1"/>
        <w:numFmt w:val="decimal"/>
        <w:lvlText w:val="%10.8."/>
        <w:lvlJc w:val="left"/>
        <w:pPr>
          <w:ind w:left="360" w:hanging="360"/>
        </w:pPr>
        <w:rPr>
          <w:rFonts w:hint="default"/>
          <w:b/>
        </w:rPr>
      </w:lvl>
    </w:lvlOverride>
    <w:lvlOverride w:ilvl="1">
      <w:lvl w:ilvl="1">
        <w:start w:val="1"/>
        <w:numFmt w:val="decimal"/>
        <w:lvlText w:val="%20.8.1."/>
        <w:lvlJc w:val="left"/>
        <w:pPr>
          <w:ind w:left="1361" w:hanging="1001"/>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D93"/>
    <w:rsid w:val="0008307A"/>
    <w:rsid w:val="00134A3D"/>
    <w:rsid w:val="001570B5"/>
    <w:rsid w:val="00161056"/>
    <w:rsid w:val="00175643"/>
    <w:rsid w:val="00195C17"/>
    <w:rsid w:val="001A27B4"/>
    <w:rsid w:val="001E7650"/>
    <w:rsid w:val="00210D42"/>
    <w:rsid w:val="002600E3"/>
    <w:rsid w:val="00261A3B"/>
    <w:rsid w:val="00273844"/>
    <w:rsid w:val="00284E8A"/>
    <w:rsid w:val="00295F18"/>
    <w:rsid w:val="002F0060"/>
    <w:rsid w:val="003060BB"/>
    <w:rsid w:val="00324D93"/>
    <w:rsid w:val="00356C9C"/>
    <w:rsid w:val="003865AF"/>
    <w:rsid w:val="00407B4C"/>
    <w:rsid w:val="00433986"/>
    <w:rsid w:val="0046367B"/>
    <w:rsid w:val="004855A7"/>
    <w:rsid w:val="004C6F4E"/>
    <w:rsid w:val="004F1E08"/>
    <w:rsid w:val="004F3C73"/>
    <w:rsid w:val="00501D12"/>
    <w:rsid w:val="0052761B"/>
    <w:rsid w:val="00556A77"/>
    <w:rsid w:val="00560DEC"/>
    <w:rsid w:val="005964C9"/>
    <w:rsid w:val="005A7DED"/>
    <w:rsid w:val="005B28E1"/>
    <w:rsid w:val="005D5211"/>
    <w:rsid w:val="005F4AC9"/>
    <w:rsid w:val="005F6F63"/>
    <w:rsid w:val="00620CD1"/>
    <w:rsid w:val="0067118C"/>
    <w:rsid w:val="006B5986"/>
    <w:rsid w:val="006B7368"/>
    <w:rsid w:val="006C11A4"/>
    <w:rsid w:val="006E577D"/>
    <w:rsid w:val="0071348C"/>
    <w:rsid w:val="00726455"/>
    <w:rsid w:val="007719CB"/>
    <w:rsid w:val="0078024B"/>
    <w:rsid w:val="007B43EE"/>
    <w:rsid w:val="007B5E2A"/>
    <w:rsid w:val="00847822"/>
    <w:rsid w:val="00850D39"/>
    <w:rsid w:val="008510BC"/>
    <w:rsid w:val="008C2555"/>
    <w:rsid w:val="008D20E4"/>
    <w:rsid w:val="008D3549"/>
    <w:rsid w:val="009306AD"/>
    <w:rsid w:val="009A539E"/>
    <w:rsid w:val="009D21C8"/>
    <w:rsid w:val="009E5834"/>
    <w:rsid w:val="009F0307"/>
    <w:rsid w:val="009F6D12"/>
    <w:rsid w:val="00A677BE"/>
    <w:rsid w:val="00A70658"/>
    <w:rsid w:val="00AA12BA"/>
    <w:rsid w:val="00AA787A"/>
    <w:rsid w:val="00B80ED8"/>
    <w:rsid w:val="00B8523A"/>
    <w:rsid w:val="00B86468"/>
    <w:rsid w:val="00C25D94"/>
    <w:rsid w:val="00C37FF8"/>
    <w:rsid w:val="00C434CB"/>
    <w:rsid w:val="00C51A9A"/>
    <w:rsid w:val="00CA7AA0"/>
    <w:rsid w:val="00D00C4E"/>
    <w:rsid w:val="00D13DE7"/>
    <w:rsid w:val="00D61BDC"/>
    <w:rsid w:val="00D92577"/>
    <w:rsid w:val="00E02E6E"/>
    <w:rsid w:val="00EA5A26"/>
    <w:rsid w:val="00ED2AEC"/>
    <w:rsid w:val="00F053B6"/>
    <w:rsid w:val="00F15CD3"/>
    <w:rsid w:val="00F21C04"/>
    <w:rsid w:val="00F57AB9"/>
    <w:rsid w:val="00F66A2E"/>
    <w:rsid w:val="00FD24B3"/>
    <w:rsid w:val="00FE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0151"/>
  <w15:docId w15:val="{77FD79F2-B942-4993-9481-C910FB22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00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0E3"/>
    <w:rPr>
      <w:rFonts w:ascii="Segoe UI" w:hAnsi="Segoe UI" w:cs="Segoe UI"/>
      <w:sz w:val="18"/>
      <w:szCs w:val="18"/>
    </w:rPr>
  </w:style>
  <w:style w:type="paragraph" w:styleId="ListParagraph">
    <w:name w:val="List Paragraph"/>
    <w:basedOn w:val="Normal"/>
    <w:uiPriority w:val="34"/>
    <w:qFormat/>
    <w:rsid w:val="002600E3"/>
    <w:pPr>
      <w:ind w:left="720"/>
      <w:contextualSpacing/>
    </w:pPr>
  </w:style>
  <w:style w:type="paragraph" w:styleId="CommentSubject">
    <w:name w:val="annotation subject"/>
    <w:basedOn w:val="CommentText"/>
    <w:next w:val="CommentText"/>
    <w:link w:val="CommentSubjectChar"/>
    <w:uiPriority w:val="99"/>
    <w:semiHidden/>
    <w:unhideWhenUsed/>
    <w:rsid w:val="00C51A9A"/>
    <w:rPr>
      <w:b/>
      <w:bCs/>
    </w:rPr>
  </w:style>
  <w:style w:type="character" w:customStyle="1" w:styleId="CommentSubjectChar">
    <w:name w:val="Comment Subject Char"/>
    <w:basedOn w:val="CommentTextChar"/>
    <w:link w:val="CommentSubject"/>
    <w:uiPriority w:val="99"/>
    <w:semiHidden/>
    <w:rsid w:val="00C51A9A"/>
    <w:rPr>
      <w:b/>
      <w:bCs/>
      <w:sz w:val="20"/>
      <w:szCs w:val="20"/>
    </w:rPr>
  </w:style>
  <w:style w:type="paragraph" w:styleId="TOCHeading">
    <w:name w:val="TOC Heading"/>
    <w:basedOn w:val="Heading1"/>
    <w:next w:val="Normal"/>
    <w:uiPriority w:val="39"/>
    <w:unhideWhenUsed/>
    <w:qFormat/>
    <w:rsid w:val="0008307A"/>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2">
    <w:name w:val="toc 2"/>
    <w:basedOn w:val="Normal"/>
    <w:next w:val="Normal"/>
    <w:autoRedefine/>
    <w:uiPriority w:val="39"/>
    <w:unhideWhenUsed/>
    <w:rsid w:val="0008307A"/>
    <w:pPr>
      <w:spacing w:after="100"/>
      <w:ind w:left="220"/>
    </w:pPr>
  </w:style>
  <w:style w:type="character" w:styleId="Hyperlink">
    <w:name w:val="Hyperlink"/>
    <w:basedOn w:val="DefaultParagraphFont"/>
    <w:uiPriority w:val="99"/>
    <w:unhideWhenUsed/>
    <w:rsid w:val="0008307A"/>
    <w:rPr>
      <w:color w:val="0000FF" w:themeColor="hyperlink"/>
      <w:u w:val="single"/>
    </w:rPr>
  </w:style>
  <w:style w:type="character" w:styleId="UnresolvedMention">
    <w:name w:val="Unresolved Mention"/>
    <w:basedOn w:val="DefaultParagraphFont"/>
    <w:uiPriority w:val="99"/>
    <w:semiHidden/>
    <w:unhideWhenUsed/>
    <w:rsid w:val="0008307A"/>
    <w:rPr>
      <w:color w:val="605E5C"/>
      <w:shd w:val="clear" w:color="auto" w:fill="E1DFDD"/>
    </w:rPr>
  </w:style>
  <w:style w:type="character" w:styleId="FollowedHyperlink">
    <w:name w:val="FollowedHyperlink"/>
    <w:basedOn w:val="DefaultParagraphFont"/>
    <w:uiPriority w:val="99"/>
    <w:semiHidden/>
    <w:unhideWhenUsed/>
    <w:rsid w:val="00083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90656">
      <w:bodyDiv w:val="1"/>
      <w:marLeft w:val="0"/>
      <w:marRight w:val="0"/>
      <w:marTop w:val="0"/>
      <w:marBottom w:val="0"/>
      <w:divBdr>
        <w:top w:val="none" w:sz="0" w:space="0" w:color="auto"/>
        <w:left w:val="none" w:sz="0" w:space="0" w:color="auto"/>
        <w:bottom w:val="none" w:sz="0" w:space="0" w:color="auto"/>
        <w:right w:val="none" w:sz="0" w:space="0" w:color="auto"/>
      </w:divBdr>
    </w:div>
    <w:div w:id="765417758">
      <w:bodyDiv w:val="1"/>
      <w:marLeft w:val="0"/>
      <w:marRight w:val="0"/>
      <w:marTop w:val="0"/>
      <w:marBottom w:val="0"/>
      <w:divBdr>
        <w:top w:val="none" w:sz="0" w:space="0" w:color="auto"/>
        <w:left w:val="none" w:sz="0" w:space="0" w:color="auto"/>
        <w:bottom w:val="none" w:sz="0" w:space="0" w:color="auto"/>
        <w:right w:val="none" w:sz="0" w:space="0" w:color="auto"/>
      </w:divBdr>
    </w:div>
    <w:div w:id="772551316">
      <w:bodyDiv w:val="1"/>
      <w:marLeft w:val="0"/>
      <w:marRight w:val="0"/>
      <w:marTop w:val="0"/>
      <w:marBottom w:val="0"/>
      <w:divBdr>
        <w:top w:val="none" w:sz="0" w:space="0" w:color="auto"/>
        <w:left w:val="none" w:sz="0" w:space="0" w:color="auto"/>
        <w:bottom w:val="none" w:sz="0" w:space="0" w:color="auto"/>
        <w:right w:val="none" w:sz="0" w:space="0" w:color="auto"/>
      </w:divBdr>
    </w:div>
    <w:div w:id="878542519">
      <w:bodyDiv w:val="1"/>
      <w:marLeft w:val="0"/>
      <w:marRight w:val="0"/>
      <w:marTop w:val="0"/>
      <w:marBottom w:val="0"/>
      <w:divBdr>
        <w:top w:val="none" w:sz="0" w:space="0" w:color="auto"/>
        <w:left w:val="none" w:sz="0" w:space="0" w:color="auto"/>
        <w:bottom w:val="none" w:sz="0" w:space="0" w:color="auto"/>
        <w:right w:val="none" w:sz="0" w:space="0" w:color="auto"/>
      </w:divBdr>
    </w:div>
    <w:div w:id="1165585753">
      <w:bodyDiv w:val="1"/>
      <w:marLeft w:val="0"/>
      <w:marRight w:val="0"/>
      <w:marTop w:val="0"/>
      <w:marBottom w:val="0"/>
      <w:divBdr>
        <w:top w:val="none" w:sz="0" w:space="0" w:color="auto"/>
        <w:left w:val="none" w:sz="0" w:space="0" w:color="auto"/>
        <w:bottom w:val="none" w:sz="0" w:space="0" w:color="auto"/>
        <w:right w:val="none" w:sz="0" w:space="0" w:color="auto"/>
      </w:divBdr>
    </w:div>
    <w:div w:id="1286158997">
      <w:bodyDiv w:val="1"/>
      <w:marLeft w:val="0"/>
      <w:marRight w:val="0"/>
      <w:marTop w:val="0"/>
      <w:marBottom w:val="0"/>
      <w:divBdr>
        <w:top w:val="none" w:sz="0" w:space="0" w:color="auto"/>
        <w:left w:val="none" w:sz="0" w:space="0" w:color="auto"/>
        <w:bottom w:val="none" w:sz="0" w:space="0" w:color="auto"/>
        <w:right w:val="none" w:sz="0" w:space="0" w:color="auto"/>
      </w:divBdr>
    </w:div>
    <w:div w:id="1387142570">
      <w:bodyDiv w:val="1"/>
      <w:marLeft w:val="0"/>
      <w:marRight w:val="0"/>
      <w:marTop w:val="0"/>
      <w:marBottom w:val="0"/>
      <w:divBdr>
        <w:top w:val="none" w:sz="0" w:space="0" w:color="auto"/>
        <w:left w:val="none" w:sz="0" w:space="0" w:color="auto"/>
        <w:bottom w:val="none" w:sz="0" w:space="0" w:color="auto"/>
        <w:right w:val="none" w:sz="0" w:space="0" w:color="auto"/>
      </w:divBdr>
    </w:div>
    <w:div w:id="1521816585">
      <w:bodyDiv w:val="1"/>
      <w:marLeft w:val="0"/>
      <w:marRight w:val="0"/>
      <w:marTop w:val="0"/>
      <w:marBottom w:val="0"/>
      <w:divBdr>
        <w:top w:val="none" w:sz="0" w:space="0" w:color="auto"/>
        <w:left w:val="none" w:sz="0" w:space="0" w:color="auto"/>
        <w:bottom w:val="none" w:sz="0" w:space="0" w:color="auto"/>
        <w:right w:val="none" w:sz="0" w:space="0" w:color="auto"/>
      </w:divBdr>
    </w:div>
    <w:div w:id="186983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2121/11-949-agency-workers-regulations-guidance.pdf" TargetMode="External"/><Relationship Id="rId13" Type="http://schemas.openxmlformats.org/officeDocument/2006/relationships/header" Target="header1.xml"/><Relationship Id="rId18" Type="http://schemas.openxmlformats.org/officeDocument/2006/relationships/hyperlink" Target="https://www.gov.uk/government/publications/procurement-policy-note-0620-taking-account-of-social-value-in-the-award-of-central-government-contracts" TargetMode="External"/><Relationship Id="rId26" Type="http://schemas.openxmlformats.org/officeDocument/2006/relationships/hyperlink" Target="https://www.gov.uk/maximum-weekly-working-hours" TargetMode="External"/><Relationship Id="rId3" Type="http://schemas.openxmlformats.org/officeDocument/2006/relationships/styles" Target="styles.xml"/><Relationship Id="rId21" Type="http://schemas.openxmlformats.org/officeDocument/2006/relationships/hyperlink" Target="https://supplierregistration.cabinetoffice.gov.uk/msa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uccess-profiles" TargetMode="External"/><Relationship Id="rId17" Type="http://schemas.openxmlformats.org/officeDocument/2006/relationships/hyperlink" Target="https://www.gov.uk/government/publications/social-value-act-introductory-guide" TargetMode="External"/><Relationship Id="rId25" Type="http://schemas.openxmlformats.org/officeDocument/2006/relationships/hyperlink" Target="https://www.gov.uk/national-minimum-wage-rat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legislation.gov.uk/ukpga/2015/30/contents/enacted" TargetMode="External"/><Relationship Id="rId29" Type="http://schemas.openxmlformats.org/officeDocument/2006/relationships/hyperlink" Target="https://www.ceedace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lobal-hr-design%20" TargetMode="External"/><Relationship Id="rId24" Type="http://schemas.openxmlformats.org/officeDocument/2006/relationships/hyperlink" Target="https://www.gov.uk/service-manual/helping-people-to-use-your-service/understanding-wcag" TargetMode="External"/><Relationship Id="rId32" Type="http://schemas.openxmlformats.org/officeDocument/2006/relationships/hyperlink" Target="http://www.rohs.gov.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ilo.org/global/lang--en/index.htm" TargetMode="External"/><Relationship Id="rId28" Type="http://schemas.openxmlformats.org/officeDocument/2006/relationships/hyperlink" Target="https://www.gov.uk/government/publications/the-outsourcing-playbook" TargetMode="External"/><Relationship Id="rId10" Type="http://schemas.openxmlformats.org/officeDocument/2006/relationships/hyperlink" Target="https://www.gov.uk/government/publications/finance-global-design-" TargetMode="External"/><Relationship Id="rId19" Type="http://schemas.openxmlformats.org/officeDocument/2006/relationships/hyperlink" Target="https://assets.publishing.service.gov.uk/government/uploads/system/uploads/attachment_data/file/779660/20190220-Supplier_Code_of_Conduct.pdf" TargetMode="External"/><Relationship Id="rId31" Type="http://schemas.openxmlformats.org/officeDocument/2006/relationships/hyperlink" Target="http://eur-lex.europa.eu/LexUriServ/LexUriServ.do?uri=CELEX:32002L0096:EN:NOT" TargetMode="External"/><Relationship Id="rId4" Type="http://schemas.openxmlformats.org/officeDocument/2006/relationships/settings" Target="settings.xml"/><Relationship Id="rId9" Type="http://schemas.openxmlformats.org/officeDocument/2006/relationships/hyperlink" Target="https://www.gov.uk/national-minimum-wage-rates" TargetMode="External"/><Relationship Id="rId14" Type="http://schemas.openxmlformats.org/officeDocument/2006/relationships/footer" Target="footer1.xml"/><Relationship Id="rId22" Type="http://schemas.openxmlformats.org/officeDocument/2006/relationships/hyperlink" Target="http://www.oecd.org/daf/inv/mne/mining.htm" TargetMode="External"/><Relationship Id="rId27" Type="http://schemas.openxmlformats.org/officeDocument/2006/relationships/hyperlink" Target="https://www.gov.uk/government/sustainable-development" TargetMode="External"/><Relationship Id="rId30" Type="http://schemas.openxmlformats.org/officeDocument/2006/relationships/hyperlink" Target="http://www.environment-agency.gov.uk/business/topics/waste/3208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3F5C-4BF1-4812-8340-5AEE521F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17406</Words>
  <Characters>99220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McNeil</dc:creator>
  <cp:lastModifiedBy>Erin McNeil</cp:lastModifiedBy>
  <cp:revision>2</cp:revision>
  <dcterms:created xsi:type="dcterms:W3CDTF">2021-03-25T14:41:00Z</dcterms:created>
  <dcterms:modified xsi:type="dcterms:W3CDTF">2021-03-25T14:41:00Z</dcterms:modified>
</cp:coreProperties>
</file>