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14 (Service Levels)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63.0" w:type="dxa"/>
        <w:jc w:val="left"/>
        <w:tblInd w:w="959.0" w:type="dxa"/>
        <w:tblLayout w:type="fixed"/>
        <w:tblLook w:val="0400"/>
      </w:tblPr>
      <w:tblGrid>
        <w:gridCol w:w="2410"/>
        <w:gridCol w:w="5953"/>
        <w:tblGridChange w:id="0">
          <w:tblGrid>
            <w:gridCol w:w="2410"/>
            <w:gridCol w:w="5953"/>
          </w:tblGrid>
        </w:tblGridChange>
      </w:tblGrid>
      <w:tr>
        <w:trPr>
          <w:cantSplit w:val="0"/>
          <w:tblHeader w:val="0"/>
        </w:trP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Credits"</w:t>
            </w:r>
          </w:p>
        </w:tc>
        <w:tc>
          <w:tcPr>
            <w:shd w:fill="auto" w:val="clear"/>
          </w:tcPr>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specified in the Annex to Part A of this Schedule being payable by the Supplier to the Buyer in respect of any failure by the Supplier to meet one or more Service Levels;</w:t>
            </w:r>
          </w:p>
        </w:tc>
      </w:tr>
      <w:tr>
        <w:trPr>
          <w:cantSplit w:val="0"/>
          <w:trHeight w:val="359"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 Cap"</w:t>
            </w:r>
          </w:p>
        </w:tc>
        <w:tc>
          <w:tcPr>
            <w:shd w:fill="auto" w:val="clear"/>
          </w:tcPr>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Failure"</w:t>
            </w:r>
          </w:p>
        </w:tc>
        <w:tc>
          <w:tcPr>
            <w:shd w:fill="auto" w:val="clear"/>
          </w:tcPr>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Performance Measure"</w:t>
            </w:r>
          </w:p>
        </w:tc>
        <w:tc>
          <w:tcPr>
            <w:shd w:fill="auto" w:val="clear"/>
          </w:tcPr>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 and</w:t>
            </w:r>
          </w:p>
        </w:tc>
      </w:tr>
      <w:tr>
        <w:trPr>
          <w:cantSplit w:val="0"/>
          <w:tblHeader w:val="0"/>
        </w:trPr>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Threshold"</w:t>
            </w:r>
          </w:p>
        </w:tc>
        <w:tc>
          <w:tcPr>
            <w:shd w:fill="auto" w:val="clear"/>
          </w:tcPr>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w:t>
            </w:r>
          </w:p>
        </w:tc>
      </w:tr>
    </w:tbl>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don’t meet the Service Levels</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send Performance Monitoring Reports to the Buyer detailing the level of service which was achieved in accordance with the provisions of Part B (Performance Monitoring) of this Schedule.</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 the previous (twelve) 12 Month period exceeded the Service Credit Cap; and/or</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Level Failure:</w:t>
      </w:r>
    </w:p>
    <w:p w:rsidR="00000000" w:rsidDel="00000000" w:rsidP="00000000" w:rsidRDefault="00000000" w:rsidRPr="00000000" w14:paraId="0000001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exceeds the relevant Service Level Threshold;</w:t>
      </w:r>
    </w:p>
    <w:p w:rsidR="00000000" w:rsidDel="00000000" w:rsidP="00000000" w:rsidRDefault="00000000" w:rsidRPr="00000000" w14:paraId="0000001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arisen due to a Prohibited Act or wilful Default by the Supplier; </w:t>
      </w:r>
    </w:p>
    <w:p w:rsidR="00000000" w:rsidDel="00000000" w:rsidP="00000000" w:rsidRDefault="00000000" w:rsidRPr="00000000" w14:paraId="0000001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corruption or loss of any Government Data; and/or</w:t>
      </w:r>
    </w:p>
    <w:p w:rsidR="00000000" w:rsidDel="00000000" w:rsidP="00000000" w:rsidRDefault="00000000" w:rsidRPr="00000000" w14:paraId="0000002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Buyer being required to make a compensation payment to one or more third parties; and/or</w:t>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(CCS and Buyer Termination Rights).</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000000" w:rsidDel="00000000" w:rsidP="00000000" w:rsidRDefault="00000000" w:rsidRPr="00000000" w14:paraId="0000002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number of Service Levels for which the weighting is to be changed does not exceed the number applicable as at the Start Date; </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change to the Service Credit Cap.</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occurrence of a Critical Service Level Failure:</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that would otherwise have accrued during the relevant Service Period shall not accrue; and</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(subject to the Service Credit Cap) be entitled to withhold and retain as compensation a sum equal to any Charges which would otherwise have been due to the Supplier in respect of that Service Period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Compensation for Critical Service Level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426"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A: Service Levels and Service Credits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Levels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level of performance of the Supplier:</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or fails to meet any Service Level Performance Measure; or</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cause or causes a Critical Service Failure to occur,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the Supplier to comply with the Rectification Plan Process; </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Level Failure has occurred, deduct the applicable Service Level Credits payable by the Supplier to the Buyer; and/or</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Critical Service Level Failure has occurred, exercise its right to Compensation for Critical Service Level Failure (including the right to terminate for material Default).</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Credits</w:t>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to Part A: Services Levels and Service Credits Table</w:t>
      </w:r>
      <w:r w:rsidDel="00000000" w:rsidR="00000000" w:rsidRPr="00000000">
        <w:rPr>
          <w:rtl w:val="0"/>
        </w:rPr>
      </w:r>
    </w:p>
    <w:p w:rsidR="00000000" w:rsidDel="00000000" w:rsidP="00000000" w:rsidRDefault="00000000" w:rsidRPr="00000000" w14:paraId="0000003A">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Guidance Note: </w:t>
      </w:r>
      <w:r w:rsidDel="00000000" w:rsidR="00000000" w:rsidRPr="00000000">
        <w:rPr>
          <w:rFonts w:ascii="Arial" w:cs="Arial" w:eastAsia="Arial" w:hAnsi="Arial"/>
          <w:sz w:val="24"/>
          <w:szCs w:val="24"/>
          <w:rtl w:val="0"/>
        </w:rPr>
        <w:t xml:space="preserve">The following are included by way of example only. Procurement-specific Service Levels should be incorporated]</w:t>
      </w:r>
    </w:p>
    <w:tbl>
      <w:tblPr>
        <w:tblStyle w:val="Table2"/>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571"/>
        <w:gridCol w:w="1701"/>
        <w:gridCol w:w="1418"/>
        <w:gridCol w:w="2102"/>
        <w:tblGridChange w:id="0">
          <w:tblGrid>
            <w:gridCol w:w="1713"/>
            <w:gridCol w:w="1571"/>
            <w:gridCol w:w="1701"/>
            <w:gridCol w:w="1418"/>
            <w:gridCol w:w="2102"/>
          </w:tblGrid>
        </w:tblGridChange>
      </w:tblGrid>
      <w:tr>
        <w:trPr>
          <w:cantSplit w:val="0"/>
          <w:trHeight w:val="1213" w:hRule="atLeast"/>
          <w:tblHeader w:val="0"/>
        </w:trPr>
        <w:tc>
          <w:tcPr>
            <w:gridSpan w:val="4"/>
            <w:shd w:fill="d9d9d9" w:val="clear"/>
          </w:tcPr>
          <w:p w:rsidR="00000000" w:rsidDel="00000000" w:rsidP="00000000" w:rsidRDefault="00000000" w:rsidRPr="00000000" w14:paraId="0000003B">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Levels</w:t>
            </w:r>
          </w:p>
        </w:tc>
        <w:tc>
          <w:tcPr>
            <w:vMerge w:val="restart"/>
            <w:shd w:fill="d9d9d9" w:val="clear"/>
            <w:vAlign w:val="center"/>
          </w:tcPr>
          <w:p w:rsidR="00000000" w:rsidDel="00000000" w:rsidP="00000000" w:rsidRDefault="00000000" w:rsidRPr="00000000" w14:paraId="0000003F">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for each Service Period</w:t>
            </w:r>
          </w:p>
          <w:p w:rsidR="00000000" w:rsidDel="00000000" w:rsidP="00000000" w:rsidRDefault="00000000" w:rsidRPr="00000000" w14:paraId="00000040">
            <w:pPr>
              <w:ind w:left="95" w:firstLine="0"/>
              <w:rPr>
                <w:rFonts w:ascii="Arial" w:cs="Arial" w:eastAsia="Arial" w:hAnsi="Arial"/>
                <w:sz w:val="24"/>
                <w:szCs w:val="24"/>
              </w:rPr>
            </w:pPr>
            <w:r w:rsidDel="00000000" w:rsidR="00000000" w:rsidRPr="00000000">
              <w:rPr>
                <w:rtl w:val="0"/>
              </w:rPr>
            </w:r>
          </w:p>
        </w:tc>
      </w:tr>
      <w:tr>
        <w:trPr>
          <w:cantSplit w:val="0"/>
          <w:trHeight w:val="1213" w:hRule="atLeast"/>
          <w:tblHeader w:val="0"/>
        </w:trPr>
        <w:tc>
          <w:tcPr>
            <w:shd w:fill="d9d9d9" w:val="clear"/>
            <w:vAlign w:val="center"/>
          </w:tcPr>
          <w:p w:rsidR="00000000" w:rsidDel="00000000" w:rsidP="00000000" w:rsidRDefault="00000000" w:rsidRPr="00000000" w14:paraId="00000041">
            <w:pPr>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9d9d9" w:val="clear"/>
            <w:vAlign w:val="center"/>
          </w:tcPr>
          <w:p w:rsidR="00000000" w:rsidDel="00000000" w:rsidP="00000000" w:rsidRDefault="00000000" w:rsidRPr="00000000" w14:paraId="00000042">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Indicator</w:t>
            </w:r>
          </w:p>
        </w:tc>
        <w:tc>
          <w:tcPr>
            <w:shd w:fill="d9d9d9" w:val="clear"/>
            <w:vAlign w:val="center"/>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Measure</w:t>
            </w:r>
          </w:p>
        </w:tc>
        <w:tc>
          <w:tcPr>
            <w:shd w:fill="d9d9d9" w:val="clear"/>
          </w:tcPr>
          <w:p w:rsidR="00000000" w:rsidDel="00000000" w:rsidP="00000000" w:rsidRDefault="00000000" w:rsidRPr="00000000" w14:paraId="00000044">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Threshold</w:t>
            </w:r>
          </w:p>
        </w:tc>
        <w:tc>
          <w:tcPr>
            <w:vMerge w:val="continue"/>
            <w:shd w:fill="d9d9d9"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1474" w:hRule="atLeast"/>
          <w:tblHeader w:val="0"/>
        </w:trPr>
        <w:tc>
          <w:tcPr/>
          <w:p w:rsidR="00000000" w:rsidDel="00000000" w:rsidP="00000000" w:rsidRDefault="00000000" w:rsidRPr="00000000" w14:paraId="00000046">
            <w:pPr>
              <w:spacing w:after="120" w:lineRule="auto"/>
              <w:ind w:left="6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Accurate and timely billing of Buyer</w:t>
            </w:r>
          </w:p>
          <w:p w:rsidR="00000000" w:rsidDel="00000000" w:rsidP="00000000" w:rsidRDefault="00000000" w:rsidRPr="00000000" w14:paraId="00000047">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8">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Accuracy /Timelines</w:t>
            </w:r>
          </w:p>
          <w:p w:rsidR="00000000" w:rsidDel="00000000" w:rsidP="00000000" w:rsidRDefault="00000000" w:rsidRPr="00000000" w14:paraId="00000049">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A">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least 98% at all times</w:t>
            </w:r>
          </w:p>
          <w:p w:rsidR="00000000" w:rsidDel="00000000" w:rsidP="00000000" w:rsidRDefault="00000000" w:rsidRPr="00000000" w14:paraId="0000004B">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4D">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r>
        <w:trPr>
          <w:cantSplit w:val="0"/>
          <w:trHeight w:val="1474" w:hRule="atLeast"/>
          <w:tblHeader w:val="0"/>
        </w:trPr>
        <w:tc>
          <w:tcPr/>
          <w:p w:rsidR="00000000" w:rsidDel="00000000" w:rsidP="00000000" w:rsidRDefault="00000000" w:rsidRPr="00000000" w14:paraId="0000004E">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Access to Buyer support</w:t>
            </w:r>
          </w:p>
          <w:p w:rsidR="00000000" w:rsidDel="00000000" w:rsidP="00000000" w:rsidRDefault="00000000" w:rsidRPr="00000000" w14:paraId="0000004F">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0">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Availability</w:t>
            </w:r>
          </w:p>
          <w:p w:rsidR="00000000" w:rsidDel="00000000" w:rsidP="00000000" w:rsidRDefault="00000000" w:rsidRPr="00000000" w14:paraId="00000051">
            <w:pPr>
              <w:spacing w:after="120" w:lineRule="auto"/>
              <w:ind w:left="9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least 98% at all times</w:t>
            </w:r>
          </w:p>
          <w:p w:rsidR="00000000" w:rsidDel="00000000" w:rsidP="00000000" w:rsidRDefault="00000000" w:rsidRPr="00000000" w14:paraId="00000054">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5">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56">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bl>
    <w:p w:rsidR="00000000" w:rsidDel="00000000" w:rsidP="00000000" w:rsidRDefault="00000000" w:rsidRPr="00000000" w14:paraId="00000057">
      <w:pPr>
        <w:ind w:left="709"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58">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059">
      <w:pPr>
        <w:ind w:left="709"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[Example:</w:t>
      </w:r>
    </w:p>
    <w:tbl>
      <w:tblPr>
        <w:tblStyle w:val="Table3"/>
        <w:tblW w:w="9026.0" w:type="dxa"/>
        <w:jc w:val="left"/>
        <w:tblInd w:w="0.0" w:type="dxa"/>
        <w:tblLayout w:type="fixed"/>
        <w:tblLook w:val="0000"/>
      </w:tblPr>
      <w:tblGrid>
        <w:gridCol w:w="4375"/>
        <w:gridCol w:w="685"/>
        <w:gridCol w:w="3966"/>
        <w:tblGridChange w:id="0">
          <w:tblGrid>
            <w:gridCol w:w="4375"/>
            <w:gridCol w:w="685"/>
            <w:gridCol w:w="3966"/>
          </w:tblGrid>
        </w:tblGridChange>
      </w:tblGrid>
      <w:tr>
        <w:trPr>
          <w:cantSplit w:val="0"/>
          <w:tblHeader w:val="0"/>
        </w:trPr>
        <w:tc>
          <w:tcPr/>
          <w:p w:rsidR="00000000" w:rsidDel="00000000" w:rsidP="00000000" w:rsidRDefault="00000000" w:rsidRPr="00000000" w14:paraId="0000005A">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 x% (Service Level Performance Measure) - x% (actual Service Level performance)  </w:t>
            </w:r>
          </w:p>
        </w:tc>
        <w:tc>
          <w:tcPr/>
          <w:p w:rsidR="00000000" w:rsidDel="00000000" w:rsidP="00000000" w:rsidRDefault="00000000" w:rsidRPr="00000000" w14:paraId="0000005B">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C">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of the Charges payable to the Buyer as Service Credits to be deducted from the next Invoice payable by the Buyer</w:t>
            </w:r>
          </w:p>
        </w:tc>
      </w:tr>
      <w:tr>
        <w:trPr>
          <w:cantSplit w:val="0"/>
          <w:tblHeader w:val="0"/>
        </w:trPr>
        <w:tc>
          <w:tcPr/>
          <w:p w:rsidR="00000000" w:rsidDel="00000000" w:rsidP="00000000" w:rsidRDefault="00000000" w:rsidRPr="00000000" w14:paraId="0000005D">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Worked example: 98% (e.g. Service Level Performance Measure requirement for accurate and timely billing Service Level) - 75% (e.g. actual performance achieved against this Service Level in a Service Period) </w:t>
            </w:r>
          </w:p>
          <w:p w:rsidR="00000000" w:rsidDel="00000000" w:rsidP="00000000" w:rsidRDefault="00000000" w:rsidRPr="00000000" w14:paraId="0000005E">
            <w:pPr>
              <w:ind w:left="567"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F">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60">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 of the Charges payable to the Buyer as Service Credits to be deducted from the next Invoice payable by the Buyer]</w:t>
            </w:r>
          </w:p>
          <w:p w:rsidR="00000000" w:rsidDel="00000000" w:rsidP="00000000" w:rsidRDefault="00000000" w:rsidRPr="00000000" w14:paraId="00000061">
            <w:pPr>
              <w:ind w:left="145"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Performance Monitoring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Performance Monitoring and Performance Review</w:t>
      </w:r>
    </w:p>
    <w:p w:rsidR="00000000" w:rsidDel="00000000" w:rsidP="00000000" w:rsidRDefault="00000000" w:rsidRPr="00000000" w14:paraId="0000006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000000" w:rsidDel="00000000" w:rsidP="00000000" w:rsidRDefault="00000000" w:rsidRPr="00000000" w14:paraId="00000065">
      <w:pPr>
        <w:keepNext w:val="1"/>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Monitoring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06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Service Level, the actual performance achieved over the Service Level for the relevant Service Period;</w:t>
      </w:r>
    </w:p>
    <w:p w:rsidR="00000000" w:rsidDel="00000000" w:rsidP="00000000" w:rsidRDefault="00000000" w:rsidRPr="00000000" w14:paraId="0000006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all failures to achieve Service Levels that occurred during that Service Period;</w:t>
      </w:r>
    </w:p>
    <w:p w:rsidR="00000000" w:rsidDel="00000000" w:rsidP="00000000" w:rsidRDefault="00000000" w:rsidRPr="00000000" w14:paraId="0000006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Critical Service Level Failures;</w:t>
      </w:r>
    </w:p>
    <w:p w:rsidR="00000000" w:rsidDel="00000000" w:rsidP="00000000" w:rsidRDefault="00000000" w:rsidRPr="00000000" w14:paraId="0000006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repeat failures, actions taken to resolve the underlying cause and prevent recurrence;</w:t>
      </w:r>
    </w:p>
    <w:p w:rsidR="00000000" w:rsidDel="00000000" w:rsidP="00000000" w:rsidRDefault="00000000" w:rsidRPr="00000000" w14:paraId="0000006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06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details as the Buyer may reasonably require from time to time.</w:t>
      </w:r>
    </w:p>
    <w:p w:rsidR="00000000" w:rsidDel="00000000" w:rsidP="00000000" w:rsidRDefault="00000000" w:rsidRPr="00000000" w14:paraId="0000006C">
      <w:pPr>
        <w:keepNext w:val="1"/>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attend meetings to discuss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 Monthly basis.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06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06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attended by the Supplier's Representative and the Buyer’s Representative; and</w:t>
      </w:r>
    </w:p>
    <w:p w:rsidR="00000000" w:rsidDel="00000000" w:rsidP="00000000" w:rsidRDefault="00000000" w:rsidRPr="00000000" w14:paraId="0000006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07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minutes of the preceding Month's Performance Review Meeting will be agreed and signed by both the Supplier's Representative and the Buyer’s Representative at each meeting.</w:t>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Satisfaction Surveys</w:t>
      </w:r>
    </w:p>
    <w:p w:rsidR="00000000" w:rsidDel="00000000" w:rsidP="00000000" w:rsidRDefault="00000000" w:rsidRPr="00000000" w14:paraId="0000007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RM6195</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v2.9</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14 (Service Levels)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ind w:left="360" w:hanging="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DefinitionNumbering1" w:customStyle="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val="1"/>
    <w:uiPriority w:val="99"/>
    <w:semiHidden w:val="1"/>
    <w:rsid w:val="00CB349E"/>
    <w:pPr>
      <w:spacing w:after="0" w:line="240" w:lineRule="auto"/>
    </w:pPr>
    <w:rPr>
      <w:rFonts w:ascii="Calibri" w:cs="Times New Roman"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HII6ZAm+x3BW4TYWJ+4P45+bJA==">AMUW2mWUmStvaPg5oGdjZXkIX+IqDZbXN5bXIndbiPVlSRxOsySyKEscyZRJ2z6ybnbfUs4wNnm/VgPuYZsMU31ULX+EETc1RWvsl5IZ5ITJPc5omm7fgCsL+1SrUn4dI22IcTUsurdq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2020-03-30T20:42:00Z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