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AE83" w14:textId="77777777" w:rsidR="0072390A" w:rsidRDefault="0072390A">
      <w:pPr>
        <w:spacing w:after="240" w:line="240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6"/>
      </w:tblGrid>
      <w:tr w:rsidR="0072390A" w14:paraId="31CEAE85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AE84" w14:textId="77777777" w:rsidR="0072390A" w:rsidRDefault="009C747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9C7472">
              <w:rPr>
                <w:rFonts w:ascii="Arial" w:eastAsia="Arial" w:hAnsi="Arial" w:cs="Arial"/>
                <w:b/>
              </w:rPr>
              <w:t>PLEASE RETAIN A COPY OF THIS SCHEDULE AS THIS FORMS PART OF YOUR CALL-OFF CONTRACT</w:t>
            </w:r>
          </w:p>
        </w:tc>
      </w:tr>
    </w:tbl>
    <w:p w14:paraId="31CEAE86" w14:textId="77777777" w:rsidR="0072390A" w:rsidRDefault="0072390A">
      <w:pPr>
        <w:spacing w:after="240" w:line="240" w:lineRule="auto"/>
        <w:jc w:val="both"/>
        <w:rPr>
          <w:rFonts w:ascii="Arial Bold" w:eastAsia="Arial Bold" w:hAnsi="Arial Bold" w:cs="Arial Bold"/>
          <w:b/>
          <w:sz w:val="36"/>
          <w:szCs w:val="36"/>
        </w:rPr>
      </w:pPr>
    </w:p>
    <w:p w14:paraId="31CEAE87" w14:textId="77777777" w:rsidR="0072390A" w:rsidRDefault="009C747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240" w:line="240" w:lineRule="auto"/>
        <w:rPr>
          <w:rFonts w:ascii="Arial Bold" w:eastAsia="Arial Bold" w:hAnsi="Arial Bold" w:cs="Arial Bold"/>
          <w:b/>
          <w:color w:val="000000"/>
          <w:sz w:val="36"/>
          <w:szCs w:val="36"/>
        </w:rPr>
      </w:pPr>
      <w:r>
        <w:rPr>
          <w:rFonts w:ascii="Arial Bold" w:eastAsia="Arial Bold" w:hAnsi="Arial Bold" w:cs="Arial Bold"/>
          <w:b/>
          <w:color w:val="000000"/>
          <w:sz w:val="36"/>
          <w:szCs w:val="36"/>
        </w:rPr>
        <w:t xml:space="preserve">Call-Off Schedule </w:t>
      </w:r>
      <w:r>
        <w:rPr>
          <w:rFonts w:ascii="Arial Bold" w:eastAsia="Arial Bold" w:hAnsi="Arial Bold" w:cs="Arial Bold"/>
          <w:b/>
          <w:sz w:val="36"/>
          <w:szCs w:val="36"/>
        </w:rPr>
        <w:t xml:space="preserve">26 </w:t>
      </w:r>
      <w:r>
        <w:rPr>
          <w:rFonts w:ascii="Arial Bold" w:eastAsia="Arial Bold" w:hAnsi="Arial Bold" w:cs="Arial Bold"/>
          <w:b/>
          <w:color w:val="000000"/>
          <w:sz w:val="36"/>
          <w:szCs w:val="36"/>
        </w:rPr>
        <w:t>(Supplier-Furnished Terms)</w:t>
      </w:r>
    </w:p>
    <w:p w14:paraId="31CEAE88" w14:textId="77777777" w:rsidR="0072390A" w:rsidRDefault="009C7472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1A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Non-COTS Third Party Software</w:t>
      </w:r>
    </w:p>
    <w:p w14:paraId="31CEAE89" w14:textId="77777777" w:rsidR="0072390A" w:rsidRDefault="0072390A">
      <w:pPr>
        <w:spacing w:after="0"/>
      </w:pPr>
    </w:p>
    <w:p w14:paraId="31CEAE8A" w14:textId="77777777" w:rsidR="0072390A" w:rsidRDefault="009C74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licensing of non-COTS third party software in accordance with Call-Off Schedule 6 Paragraph 9.2.3 are detailed in Annex 1.</w:t>
      </w:r>
    </w:p>
    <w:p w14:paraId="31CEAE8B" w14:textId="77777777" w:rsidR="0072390A" w:rsidRDefault="0072390A">
      <w:pPr>
        <w:spacing w:after="0"/>
      </w:pPr>
    </w:p>
    <w:p w14:paraId="31CEAE8C" w14:textId="77777777" w:rsidR="0072390A" w:rsidRDefault="009C7472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1B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COTS Software</w:t>
      </w:r>
    </w:p>
    <w:p w14:paraId="31CEAE8D" w14:textId="77777777" w:rsidR="0072390A" w:rsidRDefault="0072390A">
      <w:pPr>
        <w:spacing w:after="0"/>
      </w:pPr>
    </w:p>
    <w:p w14:paraId="31CEAE8E" w14:textId="77777777" w:rsidR="0072390A" w:rsidRDefault="009C7472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Terms for licensing of COTS software in accordance with Call-Off Schedule 6 Paragraph 9.3 are detailed in Annex 2</w:t>
      </w:r>
    </w:p>
    <w:p w14:paraId="31CEAE8F" w14:textId="77777777" w:rsidR="0072390A" w:rsidRDefault="0072390A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31CEAE90" w14:textId="77777777" w:rsidR="0072390A" w:rsidRDefault="009C7472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1C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Software as a Service (SaaS) Terms</w:t>
      </w:r>
    </w:p>
    <w:p w14:paraId="31CEAE91" w14:textId="77777777" w:rsidR="0072390A" w:rsidRDefault="0072390A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31CEAE92" w14:textId="77777777" w:rsidR="0072390A" w:rsidRDefault="009C7472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a Software as a Service solution are detailed in Annex 3.</w:t>
      </w:r>
    </w:p>
    <w:p w14:paraId="31CEAE93" w14:textId="77777777" w:rsidR="0072390A" w:rsidRDefault="0072390A">
      <w:pPr>
        <w:spacing w:after="0"/>
        <w:ind w:left="720" w:hanging="720"/>
      </w:pPr>
    </w:p>
    <w:p w14:paraId="31CEAE94" w14:textId="77777777" w:rsidR="0072390A" w:rsidRDefault="009C7472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1D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Software Support and/or Maintenance Terms</w:t>
      </w:r>
    </w:p>
    <w:p w14:paraId="31CEAE95" w14:textId="77777777" w:rsidR="0072390A" w:rsidRDefault="0072390A">
      <w:pPr>
        <w:spacing w:after="0"/>
        <w:ind w:left="720" w:hanging="720"/>
        <w:rPr>
          <w:b/>
        </w:rPr>
      </w:pPr>
    </w:p>
    <w:p w14:paraId="31CEAE96" w14:textId="77777777" w:rsidR="0072390A" w:rsidRDefault="009C747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Software Support and/or Maintenance services are detailed in Annex 4.</w:t>
      </w:r>
    </w:p>
    <w:p w14:paraId="31CEAE97" w14:textId="77777777" w:rsidR="0072390A" w:rsidRDefault="0072390A">
      <w:pPr>
        <w:spacing w:after="0"/>
        <w:ind w:left="720" w:hanging="720"/>
      </w:pPr>
    </w:p>
    <w:p w14:paraId="31CEAE98" w14:textId="77777777" w:rsidR="0072390A" w:rsidRDefault="009C7472">
      <w:r>
        <w:br w:type="page"/>
      </w:r>
      <w:bookmarkStart w:id="0" w:name="_GoBack"/>
      <w:bookmarkEnd w:id="0"/>
    </w:p>
    <w:p w14:paraId="31CEAE99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1</w:t>
      </w:r>
    </w:p>
    <w:p w14:paraId="31CEAE9A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EAE9B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non-COTS third party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31CEAE9C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9D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9E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9F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A0" w14:textId="77777777" w:rsidR="0072390A" w:rsidRDefault="009C7472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1CEAEA1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2</w:t>
      </w:r>
    </w:p>
    <w:p w14:paraId="31CEAEA2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EAEA3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COTS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31CEAEA4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A5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A6" w14:textId="77777777" w:rsidR="0072390A" w:rsidRDefault="009C7472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1CEAEA7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3</w:t>
      </w:r>
    </w:p>
    <w:p w14:paraId="31CEAEA8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EAEA9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a SaaS solution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31CEAEAA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AB" w14:textId="77777777" w:rsidR="0072390A" w:rsidRDefault="009C7472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1CEAEAC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Annex 4</w:t>
      </w:r>
    </w:p>
    <w:p w14:paraId="31CEAEAD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EAEAE" w14:textId="77777777" w:rsidR="0072390A" w:rsidRDefault="009C7472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software support and/or maintenance services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31CEAEAF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B0" w14:textId="77777777" w:rsidR="0072390A" w:rsidRDefault="0072390A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31CEAEB1" w14:textId="77777777" w:rsidR="0072390A" w:rsidRDefault="0072390A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723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5DDD" w14:textId="77777777" w:rsidR="009C7472" w:rsidRDefault="009C7472">
      <w:pPr>
        <w:spacing w:after="0" w:line="240" w:lineRule="auto"/>
      </w:pPr>
      <w:r>
        <w:separator/>
      </w:r>
    </w:p>
  </w:endnote>
  <w:endnote w:type="continuationSeparator" w:id="0">
    <w:p w14:paraId="762590DA" w14:textId="77777777" w:rsidR="009C7472" w:rsidRDefault="009C7472">
      <w:pPr>
        <w:spacing w:after="0" w:line="240" w:lineRule="auto"/>
      </w:pPr>
      <w:r>
        <w:continuationSeparator/>
      </w:r>
    </w:p>
  </w:endnote>
  <w:endnote w:type="continuationNotice" w:id="1">
    <w:p w14:paraId="597E4EB1" w14:textId="77777777" w:rsidR="005B3952" w:rsidRDefault="005B3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B7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B8" w14:textId="77777777" w:rsidR="009C7472" w:rsidRDefault="009C7472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31CEAEB9" w14:textId="4A6E7A51" w:rsidR="009C7472" w:rsidRDefault="009C747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RM6174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1CEAEBA" w14:textId="0B57544A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B3952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1CEAEBB" w14:textId="77777777" w:rsidR="009C7472" w:rsidRDefault="009C7472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C1" w14:textId="77777777" w:rsidR="009C7472" w:rsidRDefault="009C7472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31CEAEC2" w14:textId="77777777" w:rsidR="009C7472" w:rsidRDefault="009C7472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14:paraId="31CEAEC3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31CEAEC4" w14:textId="77777777" w:rsidR="009C7472" w:rsidRDefault="009C7472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DCF4" w14:textId="77777777" w:rsidR="009C7472" w:rsidRDefault="009C7472">
      <w:pPr>
        <w:spacing w:after="0" w:line="240" w:lineRule="auto"/>
      </w:pPr>
      <w:r>
        <w:separator/>
      </w:r>
    </w:p>
  </w:footnote>
  <w:footnote w:type="continuationSeparator" w:id="0">
    <w:p w14:paraId="43F800E3" w14:textId="77777777" w:rsidR="009C7472" w:rsidRDefault="009C7472">
      <w:pPr>
        <w:spacing w:after="0" w:line="240" w:lineRule="auto"/>
      </w:pPr>
      <w:r>
        <w:continuationSeparator/>
      </w:r>
    </w:p>
  </w:footnote>
  <w:footnote w:type="continuationNotice" w:id="1">
    <w:p w14:paraId="31BDBFF9" w14:textId="77777777" w:rsidR="005B3952" w:rsidRDefault="005B3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B2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B3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>Call-Off Schedule 2</w:t>
    </w:r>
    <w:r>
      <w:rPr>
        <w:b/>
      </w:rPr>
      <w:t>6</w:t>
    </w:r>
    <w:r>
      <w:rPr>
        <w:b/>
        <w:color w:val="000000"/>
      </w:rPr>
      <w:t xml:space="preserve"> (Supplier-Furnished Terms)</w:t>
    </w:r>
  </w:p>
  <w:p w14:paraId="31CEAEB4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31CEAEB5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2018</w:t>
    </w:r>
  </w:p>
  <w:p w14:paraId="31CEAEB6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EBC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Call-Off Schedule 1 (Transparency Reports)</w:t>
    </w:r>
  </w:p>
  <w:p w14:paraId="31CEAEBD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31CEAEBE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  <w:p w14:paraId="31CEAEBF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</w:p>
  <w:p w14:paraId="31CEAEC0" w14:textId="77777777" w:rsidR="009C7472" w:rsidRDefault="009C74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A"/>
    <w:rsid w:val="00084C10"/>
    <w:rsid w:val="004E56A0"/>
    <w:rsid w:val="005B3952"/>
    <w:rsid w:val="0072390A"/>
    <w:rsid w:val="009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AE83"/>
  <w15:docId w15:val="{BBF1F2FC-0FBF-4205-8207-801CCC6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52"/>
  </w:style>
  <w:style w:type="paragraph" w:styleId="Footer">
    <w:name w:val="footer"/>
    <w:basedOn w:val="Normal"/>
    <w:link w:val="FooterChar"/>
    <w:uiPriority w:val="99"/>
    <w:semiHidden/>
    <w:unhideWhenUsed/>
    <w:rsid w:val="005B3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QfgdOG7CeTrFF9dtHv7HQm9Eg==">AMUW2mU8+kDlPsXxQZNc3LEugGOXm1sGNLlb+P1Tsd7flsv23eac8EpYBT+txNfDW4X7ZPyJggx1Nzp7paRMUNoLFeVw4FmlRi4b58TwkVV8VZ2zAVD2DhI=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Gowan</cp:lastModifiedBy>
  <cp:revision>2</cp:revision>
  <dcterms:created xsi:type="dcterms:W3CDTF">2021-04-01T17:45:00Z</dcterms:created>
  <dcterms:modified xsi:type="dcterms:W3CDTF">2021-04-01T17:45:00Z</dcterms:modified>
</cp:coreProperties>
</file>