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A4" w:rsidRDefault="001F22C6">
      <w:pPr>
        <w:rPr>
          <w:rFonts w:ascii="Arial" w:eastAsia="Arial" w:hAnsi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/>
          <w:b/>
          <w:sz w:val="36"/>
          <w:szCs w:val="36"/>
        </w:rPr>
        <w:t>Joint Schedule 2 (Variation Form)</w:t>
      </w:r>
    </w:p>
    <w:p w:rsidR="00A608A4" w:rsidRDefault="001F22C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This form is to be used in order to change a contract in accordance with Clause 24 (Changing the Contract)</w:t>
      </w:r>
    </w:p>
    <w:tbl>
      <w:tblPr>
        <w:tblStyle w:val="a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3022"/>
        <w:gridCol w:w="3022"/>
      </w:tblGrid>
      <w:tr w:rsidR="00A608A4">
        <w:tc>
          <w:tcPr>
            <w:tcW w:w="8982" w:type="dxa"/>
            <w:gridSpan w:val="3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Contract Details </w:t>
            </w:r>
          </w:p>
        </w:tc>
      </w:tr>
      <w:tr w:rsidR="00A608A4">
        <w:trPr>
          <w:trHeight w:val="1174"/>
        </w:trPr>
        <w:tc>
          <w:tcPr>
            <w:tcW w:w="2938" w:type="dxa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>[delete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as applicable: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CCS / Buyer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("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CCS”  “the Buyer"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And </w:t>
            </w:r>
          </w:p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of Supplier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"the Supplier"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A608A4">
        <w:tc>
          <w:tcPr>
            <w:tcW w:w="2938" w:type="dxa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name of contract to be changed]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(“the Contract”)</w:t>
            </w:r>
          </w:p>
        </w:tc>
      </w:tr>
      <w:tr w:rsidR="00A608A4">
        <w:tc>
          <w:tcPr>
            <w:tcW w:w="2938" w:type="dxa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reference number]</w:t>
            </w:r>
          </w:p>
        </w:tc>
      </w:tr>
      <w:tr w:rsidR="00A608A4">
        <w:tc>
          <w:tcPr>
            <w:tcW w:w="8982" w:type="dxa"/>
            <w:gridSpan w:val="3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Details of Proposed Variation</w:t>
            </w:r>
          </w:p>
        </w:tc>
      </w:tr>
      <w:tr w:rsidR="00A608A4">
        <w:tc>
          <w:tcPr>
            <w:tcW w:w="2938" w:type="dxa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>[delete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as applicable: CCS/Buyer/Supplier]</w:t>
            </w:r>
          </w:p>
        </w:tc>
      </w:tr>
      <w:tr w:rsidR="00A608A4">
        <w:tc>
          <w:tcPr>
            <w:tcW w:w="2938" w:type="dxa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number]</w:t>
            </w:r>
          </w:p>
        </w:tc>
      </w:tr>
      <w:tr w:rsidR="00A608A4">
        <w:tc>
          <w:tcPr>
            <w:tcW w:w="2938" w:type="dxa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date]</w:t>
            </w:r>
          </w:p>
        </w:tc>
      </w:tr>
      <w:tr w:rsidR="00A608A4">
        <w:tc>
          <w:tcPr>
            <w:tcW w:w="2938" w:type="dxa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A608A4" w:rsidRDefault="00A6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608A4">
        <w:tc>
          <w:tcPr>
            <w:tcW w:w="2938" w:type="dxa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reason]</w:t>
            </w:r>
          </w:p>
        </w:tc>
      </w:tr>
      <w:tr w:rsidR="00A608A4">
        <w:trPr>
          <w:trHeight w:val="718"/>
        </w:trPr>
        <w:tc>
          <w:tcPr>
            <w:tcW w:w="2938" w:type="dxa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number] days</w:t>
            </w:r>
          </w:p>
        </w:tc>
      </w:tr>
      <w:tr w:rsidR="00A608A4">
        <w:trPr>
          <w:trHeight w:val="285"/>
        </w:trPr>
        <w:tc>
          <w:tcPr>
            <w:tcW w:w="8982" w:type="dxa"/>
            <w:gridSpan w:val="3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Impact of Variation</w:t>
            </w:r>
          </w:p>
        </w:tc>
      </w:tr>
      <w:tr w:rsidR="00A608A4">
        <w:tc>
          <w:tcPr>
            <w:tcW w:w="2938" w:type="dxa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[Supplier to 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assessment of impact] </w:t>
            </w:r>
          </w:p>
        </w:tc>
      </w:tr>
      <w:tr w:rsidR="00A608A4">
        <w:trPr>
          <w:trHeight w:val="469"/>
        </w:trPr>
        <w:tc>
          <w:tcPr>
            <w:tcW w:w="8982" w:type="dxa"/>
            <w:gridSpan w:val="3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Outcome of Variation</w:t>
            </w:r>
          </w:p>
        </w:tc>
      </w:tr>
      <w:tr w:rsidR="00A608A4">
        <w:tc>
          <w:tcPr>
            <w:tcW w:w="2938" w:type="dxa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A608A4" w:rsidRDefault="001F22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This Contract detailed above is varied as follows:</w:t>
            </w:r>
          </w:p>
          <w:p w:rsidR="00A608A4" w:rsidRDefault="001F22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[CCS/Buyer to 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A608A4">
        <w:tc>
          <w:tcPr>
            <w:tcW w:w="2938" w:type="dxa"/>
            <w:vMerge w:val="restart"/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A608A4" w:rsidRDefault="001F22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A608A4" w:rsidRDefault="001F22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  <w:tr w:rsidR="00A608A4">
        <w:tc>
          <w:tcPr>
            <w:tcW w:w="2938" w:type="dxa"/>
            <w:vMerge/>
          </w:tcPr>
          <w:p w:rsidR="00A608A4" w:rsidRDefault="00A6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</w:tcPr>
          <w:p w:rsidR="00A608A4" w:rsidRDefault="001F22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A608A4" w:rsidRDefault="001F22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cs="Calibri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  <w:tr w:rsidR="00A608A4">
        <w:tc>
          <w:tcPr>
            <w:tcW w:w="2938" w:type="dxa"/>
            <w:vMerge/>
          </w:tcPr>
          <w:p w:rsidR="00A608A4" w:rsidRDefault="00A60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Calibri" w:cs="Calibri"/>
                <w:color w:val="000000"/>
              </w:rPr>
            </w:pPr>
          </w:p>
        </w:tc>
        <w:tc>
          <w:tcPr>
            <w:tcW w:w="3022" w:type="dxa"/>
          </w:tcPr>
          <w:p w:rsidR="00A608A4" w:rsidRDefault="001F22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A608A4" w:rsidRDefault="001F22C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</w:tbl>
    <w:p w:rsidR="00A608A4" w:rsidRDefault="001F22C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This Variation must be agreed and signed by both Parties to the Contract and shall only be effective from the date it is signed by 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[delete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as applicable: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CCS / Buyer</w:t>
      </w:r>
      <w:r>
        <w:rPr>
          <w:rFonts w:ascii="Arial" w:eastAsia="Arial" w:hAnsi="Arial"/>
          <w:b/>
          <w:color w:val="000000"/>
          <w:sz w:val="20"/>
          <w:szCs w:val="20"/>
        </w:rPr>
        <w:t>]</w:t>
      </w:r>
    </w:p>
    <w:p w:rsidR="00A608A4" w:rsidRDefault="001F22C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Words and expressions in this Variation shall have the meanings given to them in the Cont</w:t>
      </w:r>
      <w:r>
        <w:rPr>
          <w:rFonts w:ascii="Arial" w:eastAsia="Arial" w:hAnsi="Arial"/>
          <w:color w:val="000000"/>
          <w:sz w:val="20"/>
          <w:szCs w:val="20"/>
        </w:rPr>
        <w:t xml:space="preserve">ract. </w:t>
      </w:r>
    </w:p>
    <w:p w:rsidR="00A608A4" w:rsidRDefault="001F22C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425"/>
        <w:jc w:val="left"/>
        <w:rPr>
          <w:rFonts w:ascii="Arial" w:eastAsia="Arial" w:hAnsi="Arial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/>
          <w:color w:val="000000"/>
          <w:sz w:val="20"/>
          <w:szCs w:val="20"/>
        </w:rPr>
        <w:t>The Contract, including any previous Variations, shall remain effective and unaltered except as amended by this Variation.</w:t>
      </w:r>
      <w:r>
        <w:br w:type="page"/>
      </w:r>
    </w:p>
    <w:p w:rsidR="00A608A4" w:rsidRDefault="001F22C6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lastRenderedPageBreak/>
        <w:t xml:space="preserve">Signed by an authorised signatory for and on behalf of the 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[delete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as applicable: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CCS / Buyer</w:t>
      </w:r>
      <w:r>
        <w:rPr>
          <w:rFonts w:ascii="Arial" w:eastAsia="Arial" w:hAnsi="Arial"/>
          <w:b/>
          <w:color w:val="000000"/>
          <w:sz w:val="20"/>
          <w:szCs w:val="20"/>
        </w:rPr>
        <w:t>]</w:t>
      </w:r>
    </w:p>
    <w:tbl>
      <w:tblPr>
        <w:tblStyle w:val="a0"/>
        <w:tblW w:w="8150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5940"/>
      </w:tblGrid>
      <w:tr w:rsidR="00A608A4">
        <w:tc>
          <w:tcPr>
            <w:tcW w:w="2210" w:type="dxa"/>
            <w:tcBorders>
              <w:bottom w:val="nil"/>
            </w:tcBorders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A608A4" w:rsidRDefault="00A6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608A4">
        <w:tc>
          <w:tcPr>
            <w:tcW w:w="2210" w:type="dxa"/>
            <w:tcBorders>
              <w:top w:val="nil"/>
              <w:bottom w:val="nil"/>
            </w:tcBorders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A608A4" w:rsidRDefault="00A6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608A4">
        <w:tc>
          <w:tcPr>
            <w:tcW w:w="2210" w:type="dxa"/>
            <w:tcBorders>
              <w:top w:val="nil"/>
              <w:bottom w:val="nil"/>
            </w:tcBorders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A608A4" w:rsidRDefault="00A6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608A4">
        <w:tc>
          <w:tcPr>
            <w:tcW w:w="2210" w:type="dxa"/>
            <w:tcBorders>
              <w:top w:val="nil"/>
              <w:bottom w:val="nil"/>
            </w:tcBorders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A608A4" w:rsidRDefault="00A6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608A4">
        <w:tc>
          <w:tcPr>
            <w:tcW w:w="2210" w:type="dxa"/>
            <w:tcBorders>
              <w:top w:val="nil"/>
            </w:tcBorders>
          </w:tcPr>
          <w:p w:rsidR="00A608A4" w:rsidRDefault="00A6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A608A4" w:rsidRDefault="00A6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A608A4" w:rsidRDefault="001F22C6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Signed by an authorised signatory to sign for and on behalf of the Supplier</w:t>
      </w:r>
    </w:p>
    <w:tbl>
      <w:tblPr>
        <w:tblStyle w:val="a1"/>
        <w:tblW w:w="8188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980"/>
      </w:tblGrid>
      <w:tr w:rsidR="00A608A4">
        <w:tc>
          <w:tcPr>
            <w:tcW w:w="2208" w:type="dxa"/>
            <w:tcBorders>
              <w:bottom w:val="nil"/>
            </w:tcBorders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A608A4" w:rsidRDefault="00A6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608A4">
        <w:tc>
          <w:tcPr>
            <w:tcW w:w="2208" w:type="dxa"/>
            <w:tcBorders>
              <w:top w:val="nil"/>
              <w:bottom w:val="nil"/>
            </w:tcBorders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A608A4" w:rsidRDefault="00A6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608A4">
        <w:tc>
          <w:tcPr>
            <w:tcW w:w="2208" w:type="dxa"/>
            <w:tcBorders>
              <w:top w:val="nil"/>
              <w:bottom w:val="nil"/>
            </w:tcBorders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A608A4" w:rsidRDefault="00A6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608A4">
        <w:tc>
          <w:tcPr>
            <w:tcW w:w="2208" w:type="dxa"/>
            <w:tcBorders>
              <w:top w:val="nil"/>
              <w:bottom w:val="nil"/>
            </w:tcBorders>
          </w:tcPr>
          <w:p w:rsidR="00A608A4" w:rsidRDefault="001F2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A608A4" w:rsidRDefault="00A6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A608A4" w:rsidRDefault="00A608A4">
      <w:pPr>
        <w:rPr>
          <w:rFonts w:ascii="Arial" w:eastAsia="Arial" w:hAnsi="Arial"/>
          <w:sz w:val="20"/>
          <w:szCs w:val="20"/>
        </w:rPr>
        <w:sectPr w:rsidR="00A608A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pgNumType w:start="1"/>
          <w:cols w:space="720"/>
          <w:titlePg/>
        </w:sectPr>
      </w:pPr>
    </w:p>
    <w:p w:rsidR="00A608A4" w:rsidRDefault="00A608A4">
      <w:pPr>
        <w:rPr>
          <w:rFonts w:ascii="Arial" w:eastAsia="Arial" w:hAnsi="Arial"/>
          <w:sz w:val="20"/>
          <w:szCs w:val="20"/>
        </w:rPr>
      </w:pPr>
    </w:p>
    <w:sectPr w:rsidR="00A608A4">
      <w:pgSz w:w="11906" w:h="16838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C6" w:rsidRDefault="001F22C6">
      <w:pPr>
        <w:spacing w:after="0"/>
      </w:pPr>
      <w:r>
        <w:separator/>
      </w:r>
    </w:p>
  </w:endnote>
  <w:endnote w:type="continuationSeparator" w:id="0">
    <w:p w:rsidR="001F22C6" w:rsidRDefault="001F2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SimSun"/>
    <w:charset w:val="86"/>
    <w:family w:val="auto"/>
    <w:pitch w:val="variable"/>
    <w:sig w:usb0="00000000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A4" w:rsidRDefault="00A608A4">
    <w:pPr>
      <w:tabs>
        <w:tab w:val="center" w:pos="4513"/>
        <w:tab w:val="right" w:pos="9026"/>
      </w:tabs>
      <w:spacing w:after="0"/>
      <w:rPr>
        <w:color w:val="BFBFBF"/>
      </w:rPr>
    </w:pPr>
  </w:p>
  <w:p w:rsidR="00A608A4" w:rsidRDefault="001F22C6">
    <w:pP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Framework Ref: RM</w:t>
    </w:r>
    <w:r>
      <w:rPr>
        <w:rFonts w:ascii="Arial" w:eastAsia="Arial" w:hAnsi="Arial"/>
        <w:color w:val="BFBFBF"/>
        <w:sz w:val="20"/>
        <w:szCs w:val="20"/>
      </w:rPr>
      <w:tab/>
      <w:t xml:space="preserve">                                           </w:t>
    </w:r>
  </w:p>
  <w:p w:rsidR="00A608A4" w:rsidRDefault="001F22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Project Version: v1.0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  <w:t xml:space="preserve"> </w:t>
    </w:r>
    <w:r>
      <w:rPr>
        <w:rFonts w:ascii="Arial" w:eastAsia="Arial" w:hAnsi="Arial"/>
        <w:color w:val="BFBFBF"/>
        <w:sz w:val="20"/>
        <w:szCs w:val="20"/>
      </w:rPr>
      <w:fldChar w:fldCharType="begin"/>
    </w:r>
    <w:r>
      <w:rPr>
        <w:rFonts w:ascii="Arial" w:eastAsia="Arial" w:hAnsi="Arial"/>
        <w:color w:val="BFBFBF"/>
        <w:sz w:val="20"/>
        <w:szCs w:val="20"/>
      </w:rPr>
      <w:instrText>PAGE</w:instrText>
    </w:r>
    <w:r w:rsidR="007773A6">
      <w:rPr>
        <w:rFonts w:ascii="Arial" w:eastAsia="Arial" w:hAnsi="Arial"/>
        <w:color w:val="BFBFBF"/>
        <w:sz w:val="20"/>
        <w:szCs w:val="20"/>
      </w:rPr>
      <w:fldChar w:fldCharType="separate"/>
    </w:r>
    <w:r w:rsidR="007773A6">
      <w:rPr>
        <w:rFonts w:ascii="Arial" w:eastAsia="Arial" w:hAnsi="Arial"/>
        <w:noProof/>
        <w:color w:val="BFBFBF"/>
        <w:sz w:val="20"/>
        <w:szCs w:val="20"/>
      </w:rPr>
      <w:t>2</w:t>
    </w:r>
    <w:r>
      <w:rPr>
        <w:rFonts w:ascii="Arial" w:eastAsia="Arial" w:hAnsi="Arial"/>
        <w:color w:val="BFBFBF"/>
        <w:sz w:val="20"/>
        <w:szCs w:val="20"/>
      </w:rPr>
      <w:fldChar w:fldCharType="end"/>
    </w:r>
  </w:p>
  <w:p w:rsidR="00A608A4" w:rsidRDefault="001F22C6">
    <w:pPr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Model Version: v3.0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A4" w:rsidRDefault="001F22C6">
    <w:pPr>
      <w:tabs>
        <w:tab w:val="center" w:pos="4513"/>
        <w:tab w:val="right" w:pos="9026"/>
      </w:tabs>
      <w:spacing w:after="0"/>
      <w:jc w:val="left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Framework Ref: RM6193</w:t>
    </w:r>
    <w:r>
      <w:rPr>
        <w:rFonts w:ascii="Arial" w:eastAsia="Arial" w:hAnsi="Arial"/>
        <w:sz w:val="20"/>
        <w:szCs w:val="20"/>
      </w:rPr>
      <w:tab/>
    </w:r>
    <w:r>
      <w:rPr>
        <w:rFonts w:ascii="Arial" w:eastAsia="Arial" w:hAnsi="Arial"/>
        <w:sz w:val="20"/>
        <w:szCs w:val="20"/>
      </w:rPr>
      <w:t xml:space="preserve">                                           </w:t>
    </w:r>
  </w:p>
  <w:p w:rsidR="00A608A4" w:rsidRDefault="001F22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/>
        <w:color w:val="000000"/>
        <w:sz w:val="20"/>
        <w:szCs w:val="20"/>
      </w:rPr>
    </w:pPr>
    <w:r>
      <w:rPr>
        <w:rFonts w:ascii="Arial" w:eastAsia="Arial" w:hAnsi="Arial"/>
        <w:color w:val="000000"/>
        <w:sz w:val="20"/>
        <w:szCs w:val="20"/>
      </w:rPr>
      <w:t>Project Version: v1.0</w:t>
    </w:r>
    <w:r>
      <w:rPr>
        <w:rFonts w:ascii="Arial" w:eastAsia="Arial" w:hAnsi="Arial"/>
        <w:color w:val="000000"/>
        <w:sz w:val="20"/>
        <w:szCs w:val="20"/>
      </w:rPr>
      <w:tab/>
    </w:r>
    <w:r>
      <w:rPr>
        <w:rFonts w:ascii="Arial" w:eastAsia="Arial" w:hAnsi="Arial"/>
        <w:color w:val="000000"/>
        <w:sz w:val="20"/>
        <w:szCs w:val="20"/>
      </w:rPr>
      <w:tab/>
      <w:t xml:space="preserve"> </w:t>
    </w:r>
    <w:r>
      <w:rPr>
        <w:rFonts w:ascii="Arial" w:eastAsia="Arial" w:hAnsi="Arial"/>
        <w:color w:val="000000"/>
        <w:sz w:val="20"/>
        <w:szCs w:val="20"/>
      </w:rPr>
      <w:fldChar w:fldCharType="begin"/>
    </w:r>
    <w:r>
      <w:rPr>
        <w:rFonts w:ascii="Arial" w:eastAsia="Arial" w:hAnsi="Arial"/>
        <w:color w:val="000000"/>
        <w:sz w:val="20"/>
        <w:szCs w:val="20"/>
      </w:rPr>
      <w:instrText>PAGE</w:instrText>
    </w:r>
    <w:r w:rsidR="007773A6">
      <w:rPr>
        <w:rFonts w:ascii="Arial" w:eastAsia="Arial" w:hAnsi="Arial"/>
        <w:color w:val="000000"/>
        <w:sz w:val="20"/>
        <w:szCs w:val="20"/>
      </w:rPr>
      <w:fldChar w:fldCharType="separate"/>
    </w:r>
    <w:r w:rsidR="007773A6">
      <w:rPr>
        <w:rFonts w:ascii="Arial" w:eastAsia="Arial" w:hAnsi="Arial"/>
        <w:noProof/>
        <w:color w:val="000000"/>
        <w:sz w:val="20"/>
        <w:szCs w:val="20"/>
      </w:rPr>
      <w:t>3</w:t>
    </w:r>
    <w:r>
      <w:rPr>
        <w:rFonts w:ascii="Arial" w:eastAsia="Arial" w:hAnsi="Arial"/>
        <w:color w:val="000000"/>
        <w:sz w:val="20"/>
        <w:szCs w:val="20"/>
      </w:rPr>
      <w:fldChar w:fldCharType="end"/>
    </w:r>
  </w:p>
  <w:p w:rsidR="00A608A4" w:rsidRDefault="001F22C6">
    <w:pPr>
      <w:spacing w:after="0"/>
      <w:jc w:val="left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sz w:val="20"/>
        <w:szCs w:val="20"/>
      </w:rPr>
      <w:t>Model Version: v3.1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C6" w:rsidRDefault="001F22C6">
      <w:pPr>
        <w:spacing w:after="0"/>
      </w:pPr>
      <w:r>
        <w:separator/>
      </w:r>
    </w:p>
  </w:footnote>
  <w:footnote w:type="continuationSeparator" w:id="0">
    <w:p w:rsidR="001F22C6" w:rsidRDefault="001F22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A4" w:rsidRDefault="001F22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BFBFBF"/>
        <w:sz w:val="20"/>
        <w:szCs w:val="20"/>
      </w:rPr>
    </w:pPr>
    <w:r>
      <w:rPr>
        <w:rFonts w:ascii="Arial" w:eastAsia="Arial" w:hAnsi="Arial"/>
        <w:b/>
        <w:color w:val="BFBFBF"/>
        <w:sz w:val="20"/>
        <w:szCs w:val="20"/>
      </w:rPr>
      <w:t>Joint Schedule 2 (Variation Form)</w:t>
    </w:r>
  </w:p>
  <w:p w:rsidR="00A608A4" w:rsidRDefault="001F22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BFBFBF"/>
        <w:sz w:val="20"/>
        <w:szCs w:val="20"/>
      </w:rPr>
      <w:t>Crown Copyright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A4" w:rsidRDefault="001F22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000000"/>
        <w:sz w:val="20"/>
        <w:szCs w:val="20"/>
      </w:rPr>
    </w:pPr>
    <w:r>
      <w:rPr>
        <w:rFonts w:ascii="Arial" w:eastAsia="Arial" w:hAnsi="Arial"/>
        <w:b/>
        <w:color w:val="000000"/>
        <w:sz w:val="20"/>
        <w:szCs w:val="20"/>
      </w:rPr>
      <w:t>Joint Schedule 2 (Variation Form)</w:t>
    </w:r>
  </w:p>
  <w:p w:rsidR="00A608A4" w:rsidRDefault="001F22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000000"/>
        <w:sz w:val="20"/>
        <w:szCs w:val="20"/>
      </w:rPr>
      <w:t>Crown Copyright 20</w:t>
    </w:r>
    <w:r>
      <w:rPr>
        <w:rFonts w:ascii="Arial" w:eastAsia="Arial" w:hAnsi="Arial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74C3"/>
    <w:multiLevelType w:val="multilevel"/>
    <w:tmpl w:val="72F22DA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7FD303D"/>
    <w:multiLevelType w:val="multilevel"/>
    <w:tmpl w:val="7D5CAEA2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A4"/>
    <w:rsid w:val="001F22C6"/>
    <w:rsid w:val="007773A6"/>
    <w:rsid w:val="00A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BCBA8-1D63-4AE7-883B-2B8F3942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/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dCZ1Uz0zm49QMH8kWoRr7QUlw==">AMUW2mUqMMAhp5HWV9eKVXe0/dfYH2ByD0TFJnXc17AR51Hr9DQDiVIiWPUZANVbocVI/kSgkeu6uqFc9xZ0ZO8/HVd1a3wmvSs9MMwI9D/KhENOMOZNzFB11w2mzPcvzCb/6+XtdN/m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Landor</dc:creator>
  <cp:lastModifiedBy>Richard Landor</cp:lastModifiedBy>
  <cp:revision>2</cp:revision>
  <dcterms:created xsi:type="dcterms:W3CDTF">2020-11-06T14:04:00Z</dcterms:created>
  <dcterms:modified xsi:type="dcterms:W3CDTF">2020-11-06T14:04:00Z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