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88" w:rsidRPr="00DC741A" w:rsidRDefault="00033556" w:rsidP="00033556">
      <w:pPr>
        <w:shd w:val="clear" w:color="auto" w:fill="FFFFFF"/>
        <w:spacing w:after="0" w:line="240" w:lineRule="auto"/>
        <w:rPr>
          <w:rFonts w:ascii="Arial" w:eastAsia="Times New Roman" w:hAnsi="Arial" w:cs="Arial"/>
          <w:b/>
          <w:color w:val="222222"/>
          <w:lang w:eastAsia="en-GB"/>
        </w:rPr>
      </w:pPr>
      <w:r w:rsidRPr="00DC741A">
        <w:rPr>
          <w:noProof/>
          <w:lang w:eastAsia="en-GB"/>
        </w:rPr>
        <w:drawing>
          <wp:inline distT="0" distB="0" distL="0" distR="0" wp14:anchorId="0F885957" wp14:editId="7CD808F0">
            <wp:extent cx="898525" cy="726440"/>
            <wp:effectExtent l="0" t="0" r="0" b="0"/>
            <wp:docPr id="2"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2" name="Picture 6" descr="Crown Commercial Service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8525" cy="726440"/>
                    </a:xfrm>
                    <a:prstGeom prst="rect">
                      <a:avLst/>
                    </a:prstGeom>
                    <a:noFill/>
                    <a:ln>
                      <a:noFill/>
                    </a:ln>
                  </pic:spPr>
                </pic:pic>
              </a:graphicData>
            </a:graphic>
          </wp:inline>
        </w:drawing>
      </w:r>
    </w:p>
    <w:p w:rsidR="00112888" w:rsidRPr="00DC741A" w:rsidRDefault="00112888" w:rsidP="00804D49">
      <w:pPr>
        <w:shd w:val="clear" w:color="auto" w:fill="FFFFFF"/>
        <w:spacing w:after="120" w:line="240" w:lineRule="auto"/>
        <w:rPr>
          <w:rFonts w:ascii="Arial" w:eastAsia="Times New Roman" w:hAnsi="Arial" w:cs="Arial"/>
          <w:b/>
          <w:color w:val="222222"/>
          <w:lang w:eastAsia="en-GB"/>
        </w:rPr>
      </w:pPr>
    </w:p>
    <w:p w:rsidR="000F73CB" w:rsidRPr="00DC741A" w:rsidRDefault="000F73CB" w:rsidP="00804D49">
      <w:pPr>
        <w:shd w:val="clear" w:color="auto" w:fill="FFFFFF"/>
        <w:spacing w:after="120" w:line="240" w:lineRule="auto"/>
        <w:rPr>
          <w:rFonts w:ascii="Arial" w:eastAsia="Times New Roman" w:hAnsi="Arial" w:cs="Arial"/>
          <w:b/>
          <w:color w:val="222222"/>
          <w:lang w:eastAsia="en-GB"/>
        </w:rPr>
      </w:pPr>
      <w:bookmarkStart w:id="0" w:name="_GoBack"/>
      <w:r w:rsidRPr="00DC741A">
        <w:rPr>
          <w:rFonts w:ascii="Arial" w:eastAsia="Times New Roman" w:hAnsi="Arial" w:cs="Arial"/>
          <w:b/>
          <w:color w:val="222222"/>
          <w:lang w:eastAsia="en-GB"/>
        </w:rPr>
        <w:t xml:space="preserve">Crown Commercial Service Facilities Management Services Framework Agreement RM1056 </w:t>
      </w:r>
    </w:p>
    <w:p w:rsidR="000F73CB" w:rsidRPr="00DC741A" w:rsidRDefault="000F73CB" w:rsidP="00804D49">
      <w:pPr>
        <w:shd w:val="clear" w:color="auto" w:fill="FFFFFF"/>
        <w:spacing w:after="120" w:line="240" w:lineRule="auto"/>
        <w:rPr>
          <w:rFonts w:ascii="Arial" w:eastAsia="Times New Roman" w:hAnsi="Arial" w:cs="Arial"/>
          <w:color w:val="222222"/>
          <w:lang w:eastAsia="en-GB"/>
        </w:rPr>
      </w:pPr>
    </w:p>
    <w:p w:rsidR="00D006EC" w:rsidRPr="00DC741A" w:rsidRDefault="004F1885" w:rsidP="00804D49">
      <w:p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color w:val="222222"/>
          <w:lang w:eastAsia="en-GB"/>
        </w:rPr>
        <w:t xml:space="preserve">The following CCS templates make up a </w:t>
      </w:r>
      <w:r w:rsidR="002F3DC6" w:rsidRPr="00DC741A">
        <w:rPr>
          <w:rFonts w:ascii="Arial" w:eastAsia="Times New Roman" w:hAnsi="Arial" w:cs="Arial"/>
          <w:color w:val="222222"/>
          <w:lang w:eastAsia="en-GB"/>
        </w:rPr>
        <w:t>typical</w:t>
      </w:r>
      <w:r w:rsidRPr="00DC741A">
        <w:rPr>
          <w:rFonts w:ascii="Arial" w:eastAsia="Times New Roman" w:hAnsi="Arial" w:cs="Arial"/>
          <w:color w:val="222222"/>
          <w:lang w:eastAsia="en-GB"/>
        </w:rPr>
        <w:t xml:space="preserve"> FM ITT pack</w:t>
      </w:r>
      <w:r w:rsidR="00D006EC" w:rsidRPr="00DC741A">
        <w:rPr>
          <w:rFonts w:ascii="Arial" w:eastAsia="Times New Roman" w:hAnsi="Arial" w:cs="Arial"/>
          <w:color w:val="222222"/>
          <w:lang w:eastAsia="en-GB"/>
        </w:rPr>
        <w:t>;</w:t>
      </w:r>
    </w:p>
    <w:p w:rsidR="00D006EC" w:rsidRPr="00DC741A" w:rsidRDefault="00D006EC" w:rsidP="00273AB1">
      <w:pPr>
        <w:pStyle w:val="ListParagraph"/>
        <w:numPr>
          <w:ilvl w:val="0"/>
          <w:numId w:val="2"/>
        </w:numPr>
        <w:shd w:val="clear" w:color="auto" w:fill="FFFFFF"/>
        <w:spacing w:after="120" w:line="240" w:lineRule="auto"/>
        <w:ind w:left="714"/>
        <w:rPr>
          <w:rFonts w:ascii="Arial" w:eastAsia="Times New Roman" w:hAnsi="Arial" w:cs="Arial"/>
          <w:color w:val="222222"/>
          <w:lang w:eastAsia="en-GB"/>
        </w:rPr>
      </w:pPr>
      <w:r w:rsidRPr="00DC741A">
        <w:rPr>
          <w:rFonts w:ascii="Arial" w:eastAsia="Times New Roman" w:hAnsi="Arial" w:cs="Arial"/>
          <w:b/>
          <w:color w:val="222222"/>
          <w:lang w:eastAsia="en-GB"/>
        </w:rPr>
        <w:t>Attachment 1 - Invitation to Tender</w:t>
      </w:r>
      <w:r w:rsidRPr="00DC741A">
        <w:rPr>
          <w:rFonts w:ascii="Arial" w:eastAsia="Times New Roman" w:hAnsi="Arial" w:cs="Arial"/>
          <w:color w:val="222222"/>
          <w:lang w:eastAsia="en-GB"/>
        </w:rPr>
        <w:t xml:space="preserve"> </w:t>
      </w:r>
      <w:r w:rsidR="00947B82" w:rsidRPr="00DC741A">
        <w:rPr>
          <w:rFonts w:ascii="Arial" w:eastAsia="Times New Roman" w:hAnsi="Arial" w:cs="Arial"/>
          <w:color w:val="222222"/>
          <w:lang w:eastAsia="en-GB"/>
        </w:rPr>
        <w:t>–</w:t>
      </w:r>
      <w:r w:rsidRPr="00DC741A">
        <w:rPr>
          <w:rFonts w:ascii="Arial" w:eastAsia="Times New Roman" w:hAnsi="Arial" w:cs="Arial"/>
          <w:color w:val="222222"/>
          <w:lang w:eastAsia="en-GB"/>
        </w:rPr>
        <w:t xml:space="preserve"> </w:t>
      </w:r>
      <w:r w:rsidR="00947B82" w:rsidRPr="00DC741A">
        <w:rPr>
          <w:rFonts w:ascii="Arial" w:eastAsia="Times New Roman" w:hAnsi="Arial" w:cs="Arial"/>
          <w:color w:val="222222"/>
          <w:lang w:eastAsia="en-GB"/>
        </w:rPr>
        <w:t>This document details the overall procurement process and acts as an introduction to the whole document suite.  It provides a background to the services required and should be changed to suit your needs.  All attachments and annexes should be listed.  Usually, this is the first document read so you should include p</w:t>
      </w:r>
      <w:r w:rsidR="00AA4899" w:rsidRPr="00DC741A">
        <w:rPr>
          <w:rFonts w:ascii="Arial" w:eastAsia="Helvetica Neue" w:hAnsi="Arial" w:cs="Arial"/>
          <w:color w:val="000000"/>
          <w:lang w:eastAsia="en-GB"/>
        </w:rPr>
        <w:t xml:space="preserve">rice and </w:t>
      </w:r>
      <w:r w:rsidR="00947B82" w:rsidRPr="00DC741A">
        <w:rPr>
          <w:rFonts w:ascii="Arial" w:eastAsia="Helvetica Neue" w:hAnsi="Arial" w:cs="Arial"/>
          <w:color w:val="000000"/>
          <w:lang w:eastAsia="en-GB"/>
        </w:rPr>
        <w:t>q</w:t>
      </w:r>
      <w:r w:rsidR="00AA4899" w:rsidRPr="00DC741A">
        <w:rPr>
          <w:rFonts w:ascii="Arial" w:eastAsia="Helvetica Neue" w:hAnsi="Arial" w:cs="Arial"/>
          <w:color w:val="000000"/>
          <w:lang w:eastAsia="en-GB"/>
        </w:rPr>
        <w:t xml:space="preserve">uality </w:t>
      </w:r>
      <w:r w:rsidR="00947B82" w:rsidRPr="00DC741A">
        <w:rPr>
          <w:rFonts w:ascii="Arial" w:eastAsia="Helvetica Neue" w:hAnsi="Arial" w:cs="Arial"/>
          <w:color w:val="000000"/>
          <w:lang w:eastAsia="en-GB"/>
        </w:rPr>
        <w:t>w</w:t>
      </w:r>
      <w:r w:rsidR="00AA4899" w:rsidRPr="00DC741A">
        <w:rPr>
          <w:rFonts w:ascii="Arial" w:eastAsia="Helvetica Neue" w:hAnsi="Arial" w:cs="Arial"/>
          <w:color w:val="000000"/>
          <w:lang w:eastAsia="en-GB"/>
        </w:rPr>
        <w:t xml:space="preserve">eightings, </w:t>
      </w:r>
      <w:r w:rsidR="00947B82" w:rsidRPr="00DC741A">
        <w:rPr>
          <w:rFonts w:ascii="Arial" w:eastAsia="Helvetica Neue" w:hAnsi="Arial" w:cs="Arial"/>
          <w:color w:val="000000"/>
          <w:lang w:eastAsia="en-GB"/>
        </w:rPr>
        <w:t>your procurement t</w:t>
      </w:r>
      <w:r w:rsidR="00AA4899" w:rsidRPr="00DC741A">
        <w:rPr>
          <w:rFonts w:ascii="Arial" w:eastAsia="Helvetica Neue" w:hAnsi="Arial" w:cs="Arial"/>
          <w:color w:val="000000"/>
          <w:lang w:eastAsia="en-GB"/>
        </w:rPr>
        <w:t xml:space="preserve">imetable and the </w:t>
      </w:r>
      <w:r w:rsidR="00947B82" w:rsidRPr="00DC741A">
        <w:rPr>
          <w:rFonts w:ascii="Arial" w:eastAsia="Helvetica Neue" w:hAnsi="Arial" w:cs="Arial"/>
          <w:color w:val="000000"/>
          <w:lang w:eastAsia="en-GB"/>
        </w:rPr>
        <w:t>q</w:t>
      </w:r>
      <w:r w:rsidR="00AA4899" w:rsidRPr="00DC741A">
        <w:rPr>
          <w:rFonts w:ascii="Arial" w:eastAsia="Helvetica Neue" w:hAnsi="Arial" w:cs="Arial"/>
          <w:color w:val="000000"/>
          <w:lang w:eastAsia="en-GB"/>
        </w:rPr>
        <w:t xml:space="preserve">uestions and </w:t>
      </w:r>
      <w:r w:rsidR="00947B82" w:rsidRPr="00DC741A">
        <w:rPr>
          <w:rFonts w:ascii="Arial" w:eastAsia="Helvetica Neue" w:hAnsi="Arial" w:cs="Arial"/>
          <w:color w:val="000000"/>
          <w:lang w:eastAsia="en-GB"/>
        </w:rPr>
        <w:t>c</w:t>
      </w:r>
      <w:r w:rsidR="00AA4899" w:rsidRPr="00DC741A">
        <w:rPr>
          <w:rFonts w:ascii="Arial" w:eastAsia="Helvetica Neue" w:hAnsi="Arial" w:cs="Arial"/>
          <w:color w:val="000000"/>
          <w:lang w:eastAsia="en-GB"/>
        </w:rPr>
        <w:t xml:space="preserve">larification </w:t>
      </w:r>
      <w:r w:rsidR="00B56BB6" w:rsidRPr="00DC741A">
        <w:rPr>
          <w:rFonts w:ascii="Arial" w:eastAsia="Helvetica Neue" w:hAnsi="Arial" w:cs="Arial"/>
          <w:color w:val="000000"/>
          <w:lang w:eastAsia="en-GB"/>
        </w:rPr>
        <w:t>process</w:t>
      </w:r>
      <w:r w:rsidR="00947B82" w:rsidRPr="00DC741A">
        <w:rPr>
          <w:rFonts w:ascii="Arial" w:eastAsia="Helvetica Neue" w:hAnsi="Arial" w:cs="Arial"/>
          <w:color w:val="000000"/>
          <w:lang w:eastAsia="en-GB"/>
        </w:rPr>
        <w:t>.</w:t>
      </w:r>
      <w:r w:rsidR="00AA4899" w:rsidRPr="00DC741A">
        <w:rPr>
          <w:rFonts w:ascii="Arial" w:eastAsia="Helvetica Neue" w:hAnsi="Arial" w:cs="Arial"/>
          <w:color w:val="000000"/>
          <w:lang w:eastAsia="en-GB"/>
        </w:rPr>
        <w:t xml:space="preserve"> </w:t>
      </w:r>
    </w:p>
    <w:p w:rsidR="00804D49" w:rsidRPr="00DC741A" w:rsidRDefault="00804D49" w:rsidP="00804D49">
      <w:pPr>
        <w:pStyle w:val="ListParagraph"/>
        <w:shd w:val="clear" w:color="auto" w:fill="FFFFFF"/>
        <w:spacing w:after="120" w:line="240" w:lineRule="auto"/>
        <w:ind w:left="714"/>
        <w:rPr>
          <w:rFonts w:ascii="Arial" w:eastAsia="Times New Roman" w:hAnsi="Arial" w:cs="Arial"/>
          <w:color w:val="222222"/>
          <w:lang w:eastAsia="en-GB"/>
        </w:rPr>
      </w:pPr>
    </w:p>
    <w:p w:rsidR="00D006EC" w:rsidRPr="00DC741A" w:rsidRDefault="00D006EC" w:rsidP="00804D49">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Attachment 2 - Terms of the Further Competition</w:t>
      </w:r>
      <w:r w:rsidRPr="00DC741A">
        <w:rPr>
          <w:rFonts w:ascii="Arial" w:eastAsia="Times New Roman" w:hAnsi="Arial" w:cs="Arial"/>
          <w:color w:val="222222"/>
          <w:lang w:eastAsia="en-GB"/>
        </w:rPr>
        <w:t xml:space="preserve"> </w:t>
      </w:r>
      <w:r w:rsidR="00947B82" w:rsidRPr="00DC741A">
        <w:rPr>
          <w:rFonts w:ascii="Arial" w:eastAsia="Times New Roman" w:hAnsi="Arial" w:cs="Arial"/>
          <w:color w:val="222222"/>
          <w:lang w:eastAsia="en-GB"/>
        </w:rPr>
        <w:t>–</w:t>
      </w:r>
      <w:r w:rsidRPr="00DC741A">
        <w:rPr>
          <w:rFonts w:ascii="Arial" w:eastAsia="Times New Roman" w:hAnsi="Arial" w:cs="Arial"/>
          <w:color w:val="222222"/>
          <w:lang w:eastAsia="en-GB"/>
        </w:rPr>
        <w:t xml:space="preserve"> </w:t>
      </w:r>
      <w:r w:rsidR="00947B82" w:rsidRPr="00DC741A">
        <w:rPr>
          <w:rFonts w:ascii="Arial" w:eastAsia="Times New Roman" w:hAnsi="Arial" w:cs="Arial"/>
          <w:color w:val="222222"/>
          <w:lang w:eastAsia="en-GB"/>
        </w:rPr>
        <w:t xml:space="preserve">You should check that this </w:t>
      </w:r>
      <w:r w:rsidRPr="00DC741A">
        <w:rPr>
          <w:rFonts w:ascii="Arial" w:eastAsia="Times New Roman" w:hAnsi="Arial" w:cs="Arial"/>
          <w:color w:val="222222"/>
          <w:lang w:eastAsia="en-GB"/>
        </w:rPr>
        <w:t>fits your requirements</w:t>
      </w:r>
      <w:r w:rsidR="00947B82" w:rsidRPr="00DC741A">
        <w:rPr>
          <w:rFonts w:ascii="Arial" w:eastAsia="Times New Roman" w:hAnsi="Arial" w:cs="Arial"/>
          <w:color w:val="222222"/>
          <w:lang w:eastAsia="en-GB"/>
        </w:rPr>
        <w:t xml:space="preserve"> and change where appropriate.  It is written around </w:t>
      </w:r>
      <w:r w:rsidRPr="00DC741A">
        <w:rPr>
          <w:rFonts w:ascii="Arial" w:eastAsia="Times New Roman" w:hAnsi="Arial" w:cs="Arial"/>
          <w:color w:val="222222"/>
          <w:lang w:eastAsia="en-GB"/>
        </w:rPr>
        <w:t>using CCS’s eSourcing suite</w:t>
      </w:r>
      <w:r w:rsidR="00947B82" w:rsidRPr="00DC741A">
        <w:rPr>
          <w:rFonts w:ascii="Arial" w:eastAsia="Times New Roman" w:hAnsi="Arial" w:cs="Arial"/>
          <w:color w:val="222222"/>
          <w:lang w:eastAsia="en-GB"/>
        </w:rPr>
        <w:t xml:space="preserve"> (</w:t>
      </w:r>
      <w:r w:rsidR="00627755" w:rsidRPr="00DC741A">
        <w:rPr>
          <w:rFonts w:ascii="Arial" w:eastAsia="Times New Roman" w:hAnsi="Arial" w:cs="Arial"/>
          <w:color w:val="222222"/>
          <w:lang w:eastAsia="en-GB"/>
        </w:rPr>
        <w:t>E</w:t>
      </w:r>
      <w:r w:rsidRPr="00DC741A">
        <w:rPr>
          <w:rFonts w:ascii="Arial" w:eastAsia="Times New Roman" w:hAnsi="Arial" w:cs="Arial"/>
          <w:color w:val="222222"/>
          <w:lang w:eastAsia="en-GB"/>
        </w:rPr>
        <w:t>mptoris</w:t>
      </w:r>
      <w:r w:rsidR="00947B82" w:rsidRPr="00DC741A">
        <w:rPr>
          <w:rFonts w:ascii="Arial" w:eastAsia="Times New Roman" w:hAnsi="Arial" w:cs="Arial"/>
          <w:color w:val="222222"/>
          <w:lang w:eastAsia="en-GB"/>
        </w:rPr>
        <w:t>) so should be changed if you are using your own eSourcing portal.</w:t>
      </w:r>
    </w:p>
    <w:p w:rsidR="00804D49" w:rsidRPr="00DC741A" w:rsidRDefault="00804D49" w:rsidP="00804D49">
      <w:pPr>
        <w:pStyle w:val="ListParagraph"/>
        <w:rPr>
          <w:rFonts w:ascii="Arial" w:eastAsia="Times New Roman" w:hAnsi="Arial" w:cs="Arial"/>
          <w:color w:val="222222"/>
          <w:lang w:eastAsia="en-GB"/>
        </w:rPr>
      </w:pPr>
    </w:p>
    <w:p w:rsidR="00D006EC" w:rsidRPr="00DC741A" w:rsidRDefault="00D006EC" w:rsidP="00804D49">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Attachment 3 - Service Information</w:t>
      </w:r>
      <w:r w:rsidRPr="00DC741A">
        <w:rPr>
          <w:rFonts w:ascii="Arial" w:eastAsia="Times New Roman" w:hAnsi="Arial" w:cs="Arial"/>
          <w:color w:val="222222"/>
          <w:lang w:eastAsia="en-GB"/>
        </w:rPr>
        <w:t xml:space="preserve"> </w:t>
      </w:r>
      <w:r w:rsidR="00947B82" w:rsidRPr="00DC741A">
        <w:rPr>
          <w:rFonts w:ascii="Arial" w:eastAsia="Times New Roman" w:hAnsi="Arial" w:cs="Arial"/>
          <w:color w:val="222222"/>
          <w:lang w:eastAsia="en-GB"/>
        </w:rPr>
        <w:t>–</w:t>
      </w:r>
      <w:r w:rsidRPr="00DC741A">
        <w:rPr>
          <w:rFonts w:ascii="Arial" w:eastAsia="Times New Roman" w:hAnsi="Arial" w:cs="Arial"/>
          <w:color w:val="222222"/>
          <w:lang w:eastAsia="en-GB"/>
        </w:rPr>
        <w:t xml:space="preserve"> </w:t>
      </w:r>
      <w:r w:rsidR="00947B82" w:rsidRPr="00DC741A">
        <w:rPr>
          <w:rFonts w:ascii="Arial" w:eastAsia="Times New Roman" w:hAnsi="Arial" w:cs="Arial"/>
          <w:color w:val="222222"/>
          <w:lang w:eastAsia="en-GB"/>
        </w:rPr>
        <w:t>This document provides full detail of your service requirements along with supplementary information to support this.</w:t>
      </w:r>
    </w:p>
    <w:p w:rsidR="00804D49" w:rsidRPr="00DC741A" w:rsidRDefault="00804D49" w:rsidP="00804D49">
      <w:pPr>
        <w:pStyle w:val="ListParagraph"/>
        <w:rPr>
          <w:rFonts w:ascii="Arial" w:eastAsia="Times New Roman" w:hAnsi="Arial" w:cs="Arial"/>
          <w:color w:val="222222"/>
          <w:lang w:eastAsia="en-GB"/>
        </w:rPr>
      </w:pPr>
    </w:p>
    <w:p w:rsidR="00D006EC" w:rsidRPr="00DC741A" w:rsidRDefault="00D006EC" w:rsidP="00804D49">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 xml:space="preserve">Attachment 3 - Annex A </w:t>
      </w:r>
      <w:r w:rsidR="003534E2" w:rsidRPr="00DC741A">
        <w:rPr>
          <w:rFonts w:ascii="Arial" w:eastAsia="Times New Roman" w:hAnsi="Arial" w:cs="Arial"/>
          <w:b/>
          <w:color w:val="222222"/>
          <w:lang w:eastAsia="en-GB"/>
        </w:rPr>
        <w:t>–</w:t>
      </w:r>
      <w:r w:rsidRPr="00DC741A">
        <w:rPr>
          <w:rFonts w:ascii="Arial" w:eastAsia="Times New Roman" w:hAnsi="Arial" w:cs="Arial"/>
          <w:b/>
          <w:color w:val="222222"/>
          <w:lang w:eastAsia="en-GB"/>
        </w:rPr>
        <w:t xml:space="preserve"> </w:t>
      </w:r>
      <w:r w:rsidR="003534E2" w:rsidRPr="00DC741A">
        <w:rPr>
          <w:rFonts w:ascii="Arial" w:eastAsia="Times New Roman" w:hAnsi="Arial" w:cs="Arial"/>
          <w:b/>
          <w:color w:val="222222"/>
          <w:lang w:eastAsia="en-GB"/>
        </w:rPr>
        <w:t xml:space="preserve">Service Matrix and </w:t>
      </w:r>
      <w:r w:rsidRPr="00DC741A">
        <w:rPr>
          <w:rFonts w:ascii="Arial" w:eastAsia="Times New Roman" w:hAnsi="Arial" w:cs="Arial"/>
          <w:b/>
          <w:color w:val="222222"/>
          <w:lang w:eastAsia="en-GB"/>
        </w:rPr>
        <w:t xml:space="preserve">Service Level Requirements </w:t>
      </w:r>
      <w:r w:rsidR="0012540D" w:rsidRPr="00DC741A">
        <w:rPr>
          <w:rFonts w:ascii="Arial" w:eastAsia="Times New Roman" w:hAnsi="Arial" w:cs="Arial"/>
          <w:color w:val="222222"/>
          <w:lang w:eastAsia="en-GB"/>
        </w:rPr>
        <w:t>–</w:t>
      </w:r>
      <w:r w:rsidRPr="00DC741A">
        <w:rPr>
          <w:rFonts w:ascii="Arial" w:eastAsia="Times New Roman" w:hAnsi="Arial" w:cs="Arial"/>
          <w:color w:val="222222"/>
          <w:lang w:eastAsia="en-GB"/>
        </w:rPr>
        <w:t xml:space="preserve"> </w:t>
      </w:r>
      <w:r w:rsidR="00947B82" w:rsidRPr="00DC741A">
        <w:rPr>
          <w:rFonts w:ascii="Arial" w:eastAsia="Times New Roman" w:hAnsi="Arial" w:cs="Arial"/>
          <w:color w:val="222222"/>
          <w:lang w:eastAsia="en-GB"/>
        </w:rPr>
        <w:t xml:space="preserve">You should </w:t>
      </w:r>
      <w:r w:rsidR="0012540D" w:rsidRPr="00DC741A">
        <w:rPr>
          <w:rFonts w:ascii="Arial" w:eastAsia="Times New Roman" w:hAnsi="Arial" w:cs="Arial"/>
          <w:color w:val="222222"/>
          <w:lang w:eastAsia="en-GB"/>
        </w:rPr>
        <w:t xml:space="preserve">complete tab 10 - Service Matrix within Attachment 8 - Data Pack by </w:t>
      </w:r>
      <w:r w:rsidRPr="00DC741A">
        <w:rPr>
          <w:rFonts w:ascii="Arial" w:eastAsia="Times New Roman" w:hAnsi="Arial" w:cs="Arial"/>
          <w:color w:val="222222"/>
          <w:lang w:eastAsia="en-GB"/>
        </w:rPr>
        <w:t>select</w:t>
      </w:r>
      <w:r w:rsidR="0012540D" w:rsidRPr="00DC741A">
        <w:rPr>
          <w:rFonts w:ascii="Arial" w:eastAsia="Times New Roman" w:hAnsi="Arial" w:cs="Arial"/>
          <w:color w:val="222222"/>
          <w:lang w:eastAsia="en-GB"/>
        </w:rPr>
        <w:t>ing</w:t>
      </w:r>
      <w:r w:rsidRPr="00DC741A">
        <w:rPr>
          <w:rFonts w:ascii="Arial" w:eastAsia="Times New Roman" w:hAnsi="Arial" w:cs="Arial"/>
          <w:color w:val="222222"/>
          <w:lang w:eastAsia="en-GB"/>
        </w:rPr>
        <w:t xml:space="preserve"> the services you want </w:t>
      </w:r>
      <w:r w:rsidR="0012540D" w:rsidRPr="00DC741A">
        <w:rPr>
          <w:rFonts w:ascii="Arial" w:eastAsia="Times New Roman" w:hAnsi="Arial" w:cs="Arial"/>
          <w:color w:val="222222"/>
          <w:lang w:eastAsia="en-GB"/>
        </w:rPr>
        <w:t>against individual buildings/sites</w:t>
      </w:r>
      <w:r w:rsidR="00947B82" w:rsidRPr="00DC741A">
        <w:rPr>
          <w:rFonts w:ascii="Arial" w:eastAsia="Times New Roman" w:hAnsi="Arial" w:cs="Arial"/>
          <w:color w:val="222222"/>
          <w:lang w:eastAsia="en-GB"/>
        </w:rPr>
        <w:t>.  The completed</w:t>
      </w:r>
      <w:r w:rsidR="0012540D" w:rsidRPr="00DC741A">
        <w:rPr>
          <w:rFonts w:ascii="Arial" w:eastAsia="Times New Roman" w:hAnsi="Arial" w:cs="Arial"/>
          <w:color w:val="222222"/>
          <w:lang w:eastAsia="en-GB"/>
        </w:rPr>
        <w:t xml:space="preserve"> Service Matrix </w:t>
      </w:r>
      <w:r w:rsidR="00947B82" w:rsidRPr="00DC741A">
        <w:rPr>
          <w:rFonts w:ascii="Arial" w:eastAsia="Times New Roman" w:hAnsi="Arial" w:cs="Arial"/>
          <w:color w:val="222222"/>
          <w:lang w:eastAsia="en-GB"/>
        </w:rPr>
        <w:t>should be pasted into</w:t>
      </w:r>
      <w:r w:rsidR="0012540D" w:rsidRPr="00DC741A">
        <w:rPr>
          <w:rFonts w:ascii="Arial" w:eastAsia="Times New Roman" w:hAnsi="Arial" w:cs="Arial"/>
          <w:color w:val="222222"/>
          <w:lang w:eastAsia="en-GB"/>
        </w:rPr>
        <w:t xml:space="preserve"> Attachment 3 – Annex A. </w:t>
      </w:r>
      <w:r w:rsidR="00947B82" w:rsidRPr="00DC741A">
        <w:rPr>
          <w:rFonts w:ascii="Arial" w:eastAsia="Times New Roman" w:hAnsi="Arial" w:cs="Arial"/>
          <w:color w:val="222222"/>
          <w:lang w:eastAsia="en-GB"/>
        </w:rPr>
        <w:t>You then need to comp</w:t>
      </w:r>
      <w:r w:rsidR="0012540D" w:rsidRPr="00DC741A">
        <w:rPr>
          <w:rFonts w:ascii="Arial" w:eastAsia="Times New Roman" w:hAnsi="Arial" w:cs="Arial"/>
          <w:color w:val="222222"/>
          <w:lang w:eastAsia="en-GB"/>
        </w:rPr>
        <w:t xml:space="preserve">lete your Service Level Requirements by selecting </w:t>
      </w:r>
      <w:r w:rsidR="00947B82" w:rsidRPr="00DC741A">
        <w:rPr>
          <w:rFonts w:ascii="Arial" w:eastAsia="Times New Roman" w:hAnsi="Arial" w:cs="Arial"/>
          <w:color w:val="222222"/>
          <w:lang w:eastAsia="en-GB"/>
        </w:rPr>
        <w:t>(column D)</w:t>
      </w:r>
      <w:r w:rsidR="001229F7" w:rsidRPr="00DC741A">
        <w:rPr>
          <w:rFonts w:ascii="Arial" w:eastAsia="Times New Roman" w:hAnsi="Arial" w:cs="Arial"/>
          <w:color w:val="222222"/>
          <w:lang w:eastAsia="en-GB"/>
        </w:rPr>
        <w:t xml:space="preserve"> </w:t>
      </w:r>
      <w:r w:rsidR="0012540D" w:rsidRPr="00DC741A">
        <w:rPr>
          <w:rFonts w:ascii="Arial" w:eastAsia="Times New Roman" w:hAnsi="Arial" w:cs="Arial"/>
          <w:color w:val="222222"/>
          <w:lang w:eastAsia="en-GB"/>
        </w:rPr>
        <w:t>the service</w:t>
      </w:r>
      <w:r w:rsidR="001229F7" w:rsidRPr="00DC741A">
        <w:rPr>
          <w:rFonts w:ascii="Arial" w:eastAsia="Times New Roman" w:hAnsi="Arial" w:cs="Arial"/>
          <w:color w:val="222222"/>
          <w:lang w:eastAsia="en-GB"/>
        </w:rPr>
        <w:t>s</w:t>
      </w:r>
      <w:r w:rsidR="0012540D" w:rsidRPr="00DC741A">
        <w:rPr>
          <w:rFonts w:ascii="Arial" w:eastAsia="Times New Roman" w:hAnsi="Arial" w:cs="Arial"/>
          <w:color w:val="222222"/>
          <w:lang w:eastAsia="en-GB"/>
        </w:rPr>
        <w:t xml:space="preserve"> you want and</w:t>
      </w:r>
      <w:r w:rsidRPr="00DC741A">
        <w:rPr>
          <w:rFonts w:ascii="Arial" w:eastAsia="Times New Roman" w:hAnsi="Arial" w:cs="Arial"/>
          <w:color w:val="222222"/>
          <w:lang w:eastAsia="en-GB"/>
        </w:rPr>
        <w:t xml:space="preserve"> how you want them delivered</w:t>
      </w:r>
      <w:r w:rsidR="00947B82" w:rsidRPr="00DC741A">
        <w:rPr>
          <w:rFonts w:ascii="Arial" w:eastAsia="Times New Roman" w:hAnsi="Arial" w:cs="Arial"/>
          <w:color w:val="222222"/>
          <w:lang w:eastAsia="en-GB"/>
        </w:rPr>
        <w:t xml:space="preserve">. Any minor amendments or additions should be highlighted in the right hand column (headed Comments/Clarifications). </w:t>
      </w:r>
      <w:r w:rsidR="000D1955" w:rsidRPr="00DC741A">
        <w:rPr>
          <w:rFonts w:ascii="Arial" w:eastAsia="Times New Roman" w:hAnsi="Arial" w:cs="Arial"/>
          <w:color w:val="222222"/>
          <w:lang w:eastAsia="en-GB"/>
        </w:rPr>
        <w:t>You should not make any major changes to the original text.  If a major change is required, include an additional Annex and make reference to it in the right hand column.</w:t>
      </w:r>
    </w:p>
    <w:p w:rsidR="00804D49" w:rsidRPr="00DC741A" w:rsidRDefault="00804D49" w:rsidP="00804D49">
      <w:pPr>
        <w:pStyle w:val="ListParagraph"/>
        <w:rPr>
          <w:rFonts w:ascii="Arial" w:eastAsia="Times New Roman" w:hAnsi="Arial" w:cs="Arial"/>
          <w:color w:val="222222"/>
          <w:lang w:eastAsia="en-GB"/>
        </w:rPr>
      </w:pPr>
    </w:p>
    <w:p w:rsidR="00FE739E" w:rsidRPr="00DC741A" w:rsidRDefault="00FE739E" w:rsidP="00804D49">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 xml:space="preserve">Attachment 3 – Annex B – Process Maps </w:t>
      </w:r>
      <w:r w:rsidRPr="00DC741A">
        <w:rPr>
          <w:rFonts w:ascii="Arial" w:eastAsia="Times New Roman" w:hAnsi="Arial" w:cs="Arial"/>
          <w:color w:val="222222"/>
          <w:lang w:eastAsia="en-GB"/>
        </w:rPr>
        <w:t xml:space="preserve">– </w:t>
      </w:r>
      <w:r w:rsidR="000D1955" w:rsidRPr="00DC741A">
        <w:rPr>
          <w:rFonts w:ascii="Arial" w:eastAsia="Times New Roman" w:hAnsi="Arial" w:cs="Arial"/>
          <w:color w:val="222222"/>
          <w:lang w:eastAsia="en-GB"/>
        </w:rPr>
        <w:t xml:space="preserve">These maps </w:t>
      </w:r>
      <w:r w:rsidRPr="00DC741A">
        <w:rPr>
          <w:rFonts w:ascii="Arial" w:eastAsia="Times New Roman" w:hAnsi="Arial" w:cs="Arial"/>
          <w:color w:val="222222"/>
          <w:lang w:eastAsia="en-GB"/>
        </w:rPr>
        <w:t xml:space="preserve">the process the supplier must follow for </w:t>
      </w:r>
      <w:r w:rsidR="000D1955" w:rsidRPr="00DC741A">
        <w:rPr>
          <w:rFonts w:ascii="Arial" w:eastAsia="Times New Roman" w:hAnsi="Arial" w:cs="Arial"/>
          <w:color w:val="222222"/>
          <w:lang w:eastAsia="en-GB"/>
        </w:rPr>
        <w:t>Complaints, Recall, Failure &amp; New Works &amp; Approvals.  You can change these to suit your needs (Microsoft Visio required).</w:t>
      </w:r>
      <w:r w:rsidRPr="00DC741A">
        <w:rPr>
          <w:rFonts w:ascii="Arial" w:eastAsia="Times New Roman" w:hAnsi="Arial" w:cs="Arial"/>
          <w:color w:val="222222"/>
          <w:lang w:eastAsia="en-GB"/>
        </w:rPr>
        <w:t xml:space="preserve"> </w:t>
      </w:r>
    </w:p>
    <w:p w:rsidR="00804D49" w:rsidRPr="00DC741A" w:rsidRDefault="00804D49" w:rsidP="00804D49">
      <w:pPr>
        <w:pStyle w:val="ListParagraph"/>
        <w:rPr>
          <w:rFonts w:ascii="Arial" w:eastAsia="Times New Roman" w:hAnsi="Arial" w:cs="Arial"/>
          <w:color w:val="222222"/>
          <w:lang w:eastAsia="en-GB"/>
        </w:rPr>
      </w:pPr>
    </w:p>
    <w:p w:rsidR="00D006EC" w:rsidRPr="00DC741A" w:rsidRDefault="00D006EC" w:rsidP="00804D49">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 xml:space="preserve">Attachment 3 - Annex </w:t>
      </w:r>
      <w:r w:rsidR="00F94BC7" w:rsidRPr="00DC741A">
        <w:rPr>
          <w:rFonts w:ascii="Arial" w:eastAsia="Times New Roman" w:hAnsi="Arial" w:cs="Arial"/>
          <w:b/>
          <w:color w:val="222222"/>
          <w:lang w:eastAsia="en-GB"/>
        </w:rPr>
        <w:t>C</w:t>
      </w:r>
      <w:r w:rsidRPr="00DC741A">
        <w:rPr>
          <w:rFonts w:ascii="Arial" w:eastAsia="Times New Roman" w:hAnsi="Arial" w:cs="Arial"/>
          <w:b/>
          <w:color w:val="222222"/>
          <w:lang w:eastAsia="en-GB"/>
        </w:rPr>
        <w:t xml:space="preserve"> - KPI model</w:t>
      </w:r>
      <w:r w:rsidRPr="00DC741A">
        <w:rPr>
          <w:rFonts w:ascii="Arial" w:eastAsia="Times New Roman" w:hAnsi="Arial" w:cs="Arial"/>
          <w:color w:val="222222"/>
          <w:lang w:eastAsia="en-GB"/>
        </w:rPr>
        <w:t xml:space="preserve"> - </w:t>
      </w:r>
      <w:r w:rsidR="000D1955" w:rsidRPr="00DC741A">
        <w:rPr>
          <w:rFonts w:ascii="Arial" w:eastAsia="Times New Roman" w:hAnsi="Arial" w:cs="Arial"/>
          <w:color w:val="222222"/>
          <w:lang w:eastAsia="en-GB"/>
        </w:rPr>
        <w:t>Y</w:t>
      </w:r>
      <w:r w:rsidRPr="00DC741A">
        <w:rPr>
          <w:rFonts w:ascii="Arial" w:eastAsia="Times New Roman" w:hAnsi="Arial" w:cs="Arial"/>
          <w:color w:val="222222"/>
          <w:lang w:eastAsia="en-GB"/>
        </w:rPr>
        <w:t xml:space="preserve">ou should select </w:t>
      </w:r>
      <w:r w:rsidR="00B90051" w:rsidRPr="00DC741A">
        <w:rPr>
          <w:rFonts w:ascii="Arial" w:eastAsia="Times New Roman" w:hAnsi="Arial" w:cs="Arial"/>
          <w:color w:val="222222"/>
          <w:lang w:eastAsia="en-GB"/>
        </w:rPr>
        <w:t>which of t</w:t>
      </w:r>
      <w:r w:rsidR="000D1955" w:rsidRPr="00DC741A">
        <w:rPr>
          <w:rFonts w:ascii="Arial" w:eastAsia="Times New Roman" w:hAnsi="Arial" w:cs="Arial"/>
          <w:color w:val="222222"/>
          <w:lang w:eastAsia="en-GB"/>
        </w:rPr>
        <w:t>he 10 high level KPI’s you want.  You should not add additional KPI’s.  The level 2 &amp; 3 KPI’s can be changed to suit your needs (add new one, remove existing or change the Look Up table). You should ensure that the KPI’s are weighted at all 3 levels.</w:t>
      </w:r>
      <w:r w:rsidRPr="00DC741A">
        <w:rPr>
          <w:rFonts w:ascii="Arial" w:eastAsia="Times New Roman" w:hAnsi="Arial" w:cs="Arial"/>
          <w:color w:val="222222"/>
          <w:lang w:eastAsia="en-GB"/>
        </w:rPr>
        <w:t xml:space="preserve"> </w:t>
      </w:r>
    </w:p>
    <w:p w:rsidR="00804D49" w:rsidRPr="00DC741A" w:rsidRDefault="00804D49" w:rsidP="00804D49">
      <w:pPr>
        <w:pStyle w:val="ListParagraph"/>
        <w:rPr>
          <w:rFonts w:ascii="Arial" w:eastAsia="Times New Roman" w:hAnsi="Arial" w:cs="Arial"/>
          <w:color w:val="222222"/>
          <w:lang w:eastAsia="en-GB"/>
        </w:rPr>
      </w:pPr>
    </w:p>
    <w:p w:rsidR="00D006EC" w:rsidRPr="00DC741A" w:rsidRDefault="00D006EC" w:rsidP="00804D49">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Attachment 3 - Annex D - FM Stand</w:t>
      </w:r>
      <w:r w:rsidR="004B54AC" w:rsidRPr="00DC741A">
        <w:rPr>
          <w:rFonts w:ascii="Arial" w:eastAsia="Times New Roman" w:hAnsi="Arial" w:cs="Arial"/>
          <w:b/>
          <w:color w:val="222222"/>
          <w:lang w:eastAsia="en-GB"/>
        </w:rPr>
        <w:t>a</w:t>
      </w:r>
      <w:r w:rsidRPr="00DC741A">
        <w:rPr>
          <w:rFonts w:ascii="Arial" w:eastAsia="Times New Roman" w:hAnsi="Arial" w:cs="Arial"/>
          <w:b/>
          <w:color w:val="222222"/>
          <w:lang w:eastAsia="en-GB"/>
        </w:rPr>
        <w:t>rds</w:t>
      </w:r>
      <w:r w:rsidRPr="00DC741A">
        <w:rPr>
          <w:rFonts w:ascii="Arial" w:eastAsia="Times New Roman" w:hAnsi="Arial" w:cs="Arial"/>
          <w:color w:val="222222"/>
          <w:lang w:eastAsia="en-GB"/>
        </w:rPr>
        <w:t xml:space="preserve"> </w:t>
      </w:r>
      <w:r w:rsidR="000D1955" w:rsidRPr="00DC741A">
        <w:rPr>
          <w:rFonts w:ascii="Arial" w:eastAsia="Times New Roman" w:hAnsi="Arial" w:cs="Arial"/>
          <w:color w:val="222222"/>
          <w:lang w:eastAsia="en-GB"/>
        </w:rPr>
        <w:t>–</w:t>
      </w:r>
      <w:r w:rsidRPr="00DC741A">
        <w:rPr>
          <w:rFonts w:ascii="Arial" w:eastAsia="Times New Roman" w:hAnsi="Arial" w:cs="Arial"/>
          <w:color w:val="222222"/>
          <w:lang w:eastAsia="en-GB"/>
        </w:rPr>
        <w:t xml:space="preserve"> </w:t>
      </w:r>
      <w:r w:rsidR="000D1955" w:rsidRPr="00DC741A">
        <w:rPr>
          <w:rFonts w:ascii="Arial" w:eastAsia="Times New Roman" w:hAnsi="Arial" w:cs="Arial"/>
          <w:color w:val="222222"/>
          <w:lang w:eastAsia="en-GB"/>
        </w:rPr>
        <w:t>This indicates standards to which the suppliers will deliver the services. You do not need to make any changes to this document.</w:t>
      </w:r>
    </w:p>
    <w:p w:rsidR="00804D49" w:rsidRPr="00DC741A" w:rsidRDefault="00804D49" w:rsidP="00804D49">
      <w:pPr>
        <w:pStyle w:val="ListParagraph"/>
        <w:rPr>
          <w:rFonts w:ascii="Arial" w:eastAsia="Times New Roman" w:hAnsi="Arial" w:cs="Arial"/>
          <w:color w:val="222222"/>
          <w:lang w:eastAsia="en-GB"/>
        </w:rPr>
      </w:pPr>
    </w:p>
    <w:p w:rsidR="00D006EC" w:rsidRPr="00DC741A" w:rsidRDefault="00D006EC" w:rsidP="00804D49">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 xml:space="preserve">Attachment 3 - Annex E - Payment </w:t>
      </w:r>
      <w:r w:rsidR="000A6EC0" w:rsidRPr="00DC741A">
        <w:rPr>
          <w:rFonts w:ascii="Arial" w:eastAsia="Times New Roman" w:hAnsi="Arial" w:cs="Arial"/>
          <w:b/>
          <w:color w:val="222222"/>
          <w:lang w:eastAsia="en-GB"/>
        </w:rPr>
        <w:t>Mechanism</w:t>
      </w:r>
      <w:r w:rsidR="000A6EC0" w:rsidRPr="00DC741A">
        <w:rPr>
          <w:rFonts w:ascii="Arial" w:eastAsia="Times New Roman" w:hAnsi="Arial" w:cs="Arial"/>
          <w:color w:val="222222"/>
          <w:lang w:eastAsia="en-GB"/>
        </w:rPr>
        <w:t xml:space="preserve"> </w:t>
      </w:r>
      <w:r w:rsidR="0024516D" w:rsidRPr="00DC741A">
        <w:rPr>
          <w:rFonts w:ascii="Arial" w:eastAsia="Times New Roman" w:hAnsi="Arial" w:cs="Arial"/>
          <w:color w:val="222222"/>
          <w:lang w:eastAsia="en-GB"/>
        </w:rPr>
        <w:t>–</w:t>
      </w:r>
      <w:r w:rsidRPr="00DC741A">
        <w:rPr>
          <w:rFonts w:ascii="Arial" w:eastAsia="Times New Roman" w:hAnsi="Arial" w:cs="Arial"/>
          <w:color w:val="222222"/>
          <w:lang w:eastAsia="en-GB"/>
        </w:rPr>
        <w:t xml:space="preserve"> </w:t>
      </w:r>
      <w:r w:rsidR="0024516D" w:rsidRPr="00DC741A">
        <w:rPr>
          <w:rFonts w:ascii="Arial" w:eastAsia="Times New Roman" w:hAnsi="Arial" w:cs="Arial"/>
          <w:color w:val="222222"/>
          <w:lang w:eastAsia="en-GB"/>
        </w:rPr>
        <w:t xml:space="preserve">The Monthly Payment Mechanism document </w:t>
      </w:r>
      <w:r w:rsidR="00A02C5C" w:rsidRPr="00DC741A">
        <w:rPr>
          <w:rFonts w:ascii="Arial" w:eastAsia="Times New Roman" w:hAnsi="Arial" w:cs="Arial"/>
          <w:color w:val="222222"/>
          <w:lang w:eastAsia="en-GB"/>
        </w:rPr>
        <w:t xml:space="preserve">explains this attachment.  </w:t>
      </w:r>
      <w:r w:rsidR="00A02C5C" w:rsidRPr="00DC741A">
        <w:rPr>
          <w:rFonts w:ascii="Arial" w:eastAsia="Times New Roman" w:hAnsi="Arial" w:cs="Arial"/>
          <w:color w:val="222222"/>
          <w:lang w:eastAsia="en-GB"/>
        </w:rPr>
        <w:t>You do not need to make any changes to this document.</w:t>
      </w:r>
      <w:r w:rsidR="00A02C5C" w:rsidRPr="00DC741A">
        <w:rPr>
          <w:rFonts w:ascii="Arial" w:eastAsia="Times New Roman" w:hAnsi="Arial" w:cs="Arial"/>
          <w:color w:val="222222"/>
          <w:lang w:eastAsia="en-GB"/>
        </w:rPr>
        <w:t xml:space="preserve"> </w:t>
      </w:r>
    </w:p>
    <w:p w:rsidR="00804D49" w:rsidRPr="00DC741A" w:rsidRDefault="00804D49" w:rsidP="00804D49">
      <w:pPr>
        <w:pStyle w:val="ListParagraph"/>
        <w:rPr>
          <w:rFonts w:ascii="Arial" w:eastAsia="Times New Roman" w:hAnsi="Arial" w:cs="Arial"/>
          <w:color w:val="222222"/>
          <w:lang w:eastAsia="en-GB"/>
        </w:rPr>
      </w:pPr>
    </w:p>
    <w:p w:rsidR="00F94BC7" w:rsidRPr="00DC741A" w:rsidRDefault="00F94BC7" w:rsidP="00804D49">
      <w:pPr>
        <w:pStyle w:val="ListParagraph"/>
        <w:numPr>
          <w:ilvl w:val="0"/>
          <w:numId w:val="1"/>
        </w:numPr>
        <w:shd w:val="clear" w:color="auto" w:fill="FFFFFF"/>
        <w:spacing w:after="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Attachment 3 - Annex F - Service Level Agreement</w:t>
      </w:r>
      <w:r w:rsidRPr="00DC741A">
        <w:rPr>
          <w:rFonts w:ascii="Arial" w:eastAsia="Times New Roman" w:hAnsi="Arial" w:cs="Arial"/>
          <w:color w:val="222222"/>
          <w:lang w:eastAsia="en-GB"/>
        </w:rPr>
        <w:t xml:space="preserve"> </w:t>
      </w:r>
      <w:r w:rsidR="00A02C5C" w:rsidRPr="00DC741A">
        <w:rPr>
          <w:rFonts w:ascii="Arial" w:eastAsia="Times New Roman" w:hAnsi="Arial" w:cs="Arial"/>
          <w:color w:val="222222"/>
          <w:lang w:eastAsia="en-GB"/>
        </w:rPr>
        <w:t>–</w:t>
      </w:r>
      <w:r w:rsidRPr="00DC741A">
        <w:rPr>
          <w:rFonts w:ascii="Arial" w:eastAsia="Times New Roman" w:hAnsi="Arial" w:cs="Arial"/>
          <w:color w:val="222222"/>
          <w:lang w:eastAsia="en-GB"/>
        </w:rPr>
        <w:t xml:space="preserve"> </w:t>
      </w:r>
      <w:r w:rsidR="00A02C5C" w:rsidRPr="00DC741A">
        <w:rPr>
          <w:rFonts w:ascii="Arial" w:eastAsia="Times New Roman" w:hAnsi="Arial" w:cs="Arial"/>
          <w:color w:val="222222"/>
          <w:lang w:eastAsia="en-GB"/>
        </w:rPr>
        <w:t xml:space="preserve">You should amend the </w:t>
      </w:r>
      <w:r w:rsidRPr="00DC741A">
        <w:rPr>
          <w:rFonts w:ascii="Arial" w:eastAsia="Times New Roman" w:hAnsi="Arial" w:cs="Arial"/>
          <w:color w:val="222222"/>
          <w:lang w:eastAsia="en-GB"/>
        </w:rPr>
        <w:t xml:space="preserve">time scales </w:t>
      </w:r>
      <w:r w:rsidR="00A02C5C" w:rsidRPr="00DC741A">
        <w:rPr>
          <w:rFonts w:ascii="Arial" w:eastAsia="Times New Roman" w:hAnsi="Arial" w:cs="Arial"/>
          <w:color w:val="222222"/>
          <w:lang w:eastAsia="en-GB"/>
        </w:rPr>
        <w:t>and delete/add any other relevant information</w:t>
      </w:r>
      <w:r w:rsidR="00000EBC" w:rsidRPr="00DC741A">
        <w:rPr>
          <w:rFonts w:ascii="Arial" w:eastAsia="Times New Roman" w:hAnsi="Arial" w:cs="Arial"/>
          <w:color w:val="222222"/>
          <w:lang w:eastAsia="en-GB"/>
        </w:rPr>
        <w:t xml:space="preserve"> to reflect your requirements.</w:t>
      </w:r>
    </w:p>
    <w:p w:rsidR="00804D49" w:rsidRPr="00DC741A" w:rsidRDefault="00804D49" w:rsidP="00804D49">
      <w:pPr>
        <w:pStyle w:val="ListParagraph"/>
        <w:rPr>
          <w:rFonts w:ascii="Arial" w:eastAsia="Times New Roman" w:hAnsi="Arial" w:cs="Arial"/>
          <w:color w:val="222222"/>
          <w:lang w:eastAsia="en-GB"/>
        </w:rPr>
      </w:pPr>
    </w:p>
    <w:p w:rsidR="00F94BC7" w:rsidRPr="00DC741A" w:rsidRDefault="00F94BC7" w:rsidP="006B648B">
      <w:pPr>
        <w:pStyle w:val="ListParagraph"/>
        <w:shd w:val="clear" w:color="auto" w:fill="FFFFFF"/>
        <w:spacing w:after="120" w:line="240" w:lineRule="auto"/>
        <w:rPr>
          <w:rFonts w:ascii="Arial" w:eastAsia="Times New Roman" w:hAnsi="Arial" w:cs="Arial"/>
          <w:b/>
          <w:i/>
          <w:color w:val="222222"/>
          <w:lang w:eastAsia="en-GB"/>
        </w:rPr>
      </w:pPr>
      <w:r w:rsidRPr="00DC741A">
        <w:rPr>
          <w:rFonts w:ascii="Arial" w:eastAsia="Times New Roman" w:hAnsi="Arial" w:cs="Arial"/>
          <w:b/>
          <w:i/>
          <w:color w:val="222222"/>
          <w:lang w:eastAsia="en-GB"/>
        </w:rPr>
        <w:t xml:space="preserve">You </w:t>
      </w:r>
      <w:r w:rsidR="001D4072" w:rsidRPr="00DC741A">
        <w:rPr>
          <w:rFonts w:ascii="Arial" w:eastAsia="Times New Roman" w:hAnsi="Arial" w:cs="Arial"/>
          <w:b/>
          <w:i/>
          <w:color w:val="222222"/>
          <w:lang w:eastAsia="en-GB"/>
        </w:rPr>
        <w:t>can</w:t>
      </w:r>
      <w:r w:rsidR="00B4052E" w:rsidRPr="00DC741A">
        <w:rPr>
          <w:rFonts w:ascii="Arial" w:eastAsia="Times New Roman" w:hAnsi="Arial" w:cs="Arial"/>
          <w:b/>
          <w:i/>
          <w:color w:val="222222"/>
          <w:lang w:eastAsia="en-GB"/>
        </w:rPr>
        <w:t xml:space="preserve"> add additional Annexes</w:t>
      </w:r>
      <w:r w:rsidRPr="00DC741A">
        <w:rPr>
          <w:rFonts w:ascii="Arial" w:eastAsia="Times New Roman" w:hAnsi="Arial" w:cs="Arial"/>
          <w:b/>
          <w:i/>
          <w:color w:val="222222"/>
          <w:lang w:eastAsia="en-GB"/>
        </w:rPr>
        <w:t xml:space="preserve"> </w:t>
      </w:r>
      <w:r w:rsidR="005F1FA8" w:rsidRPr="00DC741A">
        <w:rPr>
          <w:rFonts w:ascii="Arial" w:eastAsia="Times New Roman" w:hAnsi="Arial" w:cs="Arial"/>
          <w:b/>
          <w:i/>
          <w:color w:val="222222"/>
          <w:lang w:eastAsia="en-GB"/>
        </w:rPr>
        <w:t xml:space="preserve">to the Service Information </w:t>
      </w:r>
      <w:r w:rsidR="001D4072" w:rsidRPr="00DC741A">
        <w:rPr>
          <w:rFonts w:ascii="Arial" w:eastAsia="Times New Roman" w:hAnsi="Arial" w:cs="Arial"/>
          <w:b/>
          <w:i/>
          <w:color w:val="222222"/>
          <w:lang w:eastAsia="en-GB"/>
        </w:rPr>
        <w:t xml:space="preserve">detailing other aspects </w:t>
      </w:r>
      <w:r w:rsidR="00A9202C" w:rsidRPr="00DC741A">
        <w:rPr>
          <w:rFonts w:ascii="Arial" w:eastAsia="Times New Roman" w:hAnsi="Arial" w:cs="Arial"/>
          <w:b/>
          <w:i/>
          <w:color w:val="222222"/>
          <w:lang w:eastAsia="en-GB"/>
        </w:rPr>
        <w:t>of your requirements</w:t>
      </w:r>
      <w:r w:rsidR="00F13F65" w:rsidRPr="00DC741A">
        <w:rPr>
          <w:rFonts w:ascii="Arial" w:eastAsia="Times New Roman" w:hAnsi="Arial" w:cs="Arial"/>
          <w:b/>
          <w:i/>
          <w:color w:val="222222"/>
          <w:lang w:eastAsia="en-GB"/>
        </w:rPr>
        <w:t xml:space="preserve"> </w:t>
      </w:r>
      <w:r w:rsidR="005F1FA8" w:rsidRPr="00DC741A">
        <w:rPr>
          <w:rFonts w:ascii="Arial" w:eastAsia="Times New Roman" w:hAnsi="Arial" w:cs="Arial"/>
          <w:b/>
          <w:i/>
          <w:color w:val="222222"/>
          <w:lang w:eastAsia="en-GB"/>
        </w:rPr>
        <w:t xml:space="preserve">or restrictions which could affect or aid the way </w:t>
      </w:r>
      <w:r w:rsidR="001D4072" w:rsidRPr="00DC741A">
        <w:rPr>
          <w:rFonts w:ascii="Arial" w:eastAsia="Times New Roman" w:hAnsi="Arial" w:cs="Arial"/>
          <w:b/>
          <w:i/>
          <w:color w:val="222222"/>
          <w:lang w:eastAsia="en-GB"/>
        </w:rPr>
        <w:t xml:space="preserve">the </w:t>
      </w:r>
      <w:r w:rsidR="005F1FA8" w:rsidRPr="00DC741A">
        <w:rPr>
          <w:rFonts w:ascii="Arial" w:eastAsia="Times New Roman" w:hAnsi="Arial" w:cs="Arial"/>
          <w:b/>
          <w:i/>
          <w:color w:val="222222"/>
          <w:lang w:eastAsia="en-GB"/>
        </w:rPr>
        <w:t>service is delivered</w:t>
      </w:r>
      <w:r w:rsidR="00F13F65" w:rsidRPr="00DC741A">
        <w:rPr>
          <w:rFonts w:ascii="Arial" w:eastAsia="Times New Roman" w:hAnsi="Arial" w:cs="Arial"/>
          <w:b/>
          <w:i/>
          <w:color w:val="222222"/>
          <w:lang w:eastAsia="en-GB"/>
        </w:rPr>
        <w:t xml:space="preserve">. </w:t>
      </w:r>
      <w:r w:rsidR="005F1FA8" w:rsidRPr="00DC741A">
        <w:rPr>
          <w:rFonts w:ascii="Arial" w:eastAsia="Times New Roman" w:hAnsi="Arial" w:cs="Arial"/>
          <w:b/>
          <w:i/>
          <w:color w:val="222222"/>
          <w:lang w:eastAsia="en-GB"/>
        </w:rPr>
        <w:t>Examples could include</w:t>
      </w:r>
      <w:r w:rsidR="00F13F65" w:rsidRPr="00DC741A">
        <w:rPr>
          <w:rFonts w:ascii="Arial" w:eastAsia="Times New Roman" w:hAnsi="Arial" w:cs="Arial"/>
          <w:b/>
          <w:i/>
          <w:color w:val="222222"/>
          <w:lang w:eastAsia="en-GB"/>
        </w:rPr>
        <w:t xml:space="preserve"> </w:t>
      </w:r>
      <w:r w:rsidR="00A9202C" w:rsidRPr="00DC741A">
        <w:rPr>
          <w:rFonts w:ascii="Arial" w:eastAsia="Times New Roman" w:hAnsi="Arial" w:cs="Arial"/>
          <w:b/>
          <w:i/>
          <w:color w:val="222222"/>
          <w:lang w:eastAsia="en-GB"/>
        </w:rPr>
        <w:t>site maps,</w:t>
      </w:r>
      <w:r w:rsidR="005F1FA8" w:rsidRPr="00DC741A">
        <w:rPr>
          <w:rFonts w:ascii="Arial" w:eastAsia="Times New Roman" w:hAnsi="Arial" w:cs="Arial"/>
          <w:b/>
          <w:i/>
          <w:color w:val="222222"/>
          <w:lang w:eastAsia="en-GB"/>
        </w:rPr>
        <w:t xml:space="preserve"> </w:t>
      </w:r>
      <w:r w:rsidR="000D0A9E" w:rsidRPr="00DC741A">
        <w:rPr>
          <w:rFonts w:ascii="Arial" w:eastAsia="Times New Roman" w:hAnsi="Arial" w:cs="Arial"/>
          <w:b/>
          <w:i/>
          <w:color w:val="222222"/>
          <w:lang w:eastAsia="en-GB"/>
        </w:rPr>
        <w:t>schematics, access restrictions, site protocol etc</w:t>
      </w:r>
      <w:r w:rsidR="00F13F65" w:rsidRPr="00DC741A">
        <w:rPr>
          <w:rFonts w:ascii="Arial" w:eastAsia="Times New Roman" w:hAnsi="Arial" w:cs="Arial"/>
          <w:b/>
          <w:i/>
          <w:color w:val="222222"/>
          <w:lang w:eastAsia="en-GB"/>
        </w:rPr>
        <w:t>.</w:t>
      </w:r>
      <w:r w:rsidR="00A9202C" w:rsidRPr="00DC741A">
        <w:rPr>
          <w:rFonts w:ascii="Arial" w:eastAsia="Times New Roman" w:hAnsi="Arial" w:cs="Arial"/>
          <w:b/>
          <w:i/>
          <w:color w:val="222222"/>
          <w:lang w:eastAsia="en-GB"/>
        </w:rPr>
        <w:t xml:space="preserve"> </w:t>
      </w:r>
    </w:p>
    <w:p w:rsidR="00804D49" w:rsidRPr="00DC741A" w:rsidRDefault="00804D49" w:rsidP="00804D49">
      <w:pPr>
        <w:pStyle w:val="ListParagraph"/>
        <w:rPr>
          <w:rFonts w:ascii="Arial" w:eastAsia="Times New Roman" w:hAnsi="Arial" w:cs="Arial"/>
          <w:color w:val="222222"/>
          <w:lang w:eastAsia="en-GB"/>
        </w:rPr>
      </w:pPr>
    </w:p>
    <w:p w:rsidR="007B3A3C" w:rsidRPr="00DC741A" w:rsidRDefault="00D006EC" w:rsidP="007B3A3C">
      <w:pPr>
        <w:pStyle w:val="ListParagraph"/>
        <w:numPr>
          <w:ilvl w:val="0"/>
          <w:numId w:val="1"/>
        </w:numPr>
        <w:rPr>
          <w:rFonts w:ascii="Arial" w:eastAsia="Arial" w:hAnsi="Arial" w:cs="Arial"/>
          <w:color w:val="000000"/>
          <w:lang w:eastAsia="en-GB"/>
        </w:rPr>
      </w:pPr>
      <w:r w:rsidRPr="00DC741A">
        <w:rPr>
          <w:rFonts w:ascii="Arial" w:eastAsia="Times New Roman" w:hAnsi="Arial" w:cs="Arial"/>
          <w:b/>
          <w:color w:val="222222"/>
          <w:lang w:eastAsia="en-GB"/>
        </w:rPr>
        <w:t>Attachment 4 - Award questionnaire</w:t>
      </w:r>
      <w:r w:rsidRPr="00DC741A">
        <w:rPr>
          <w:rFonts w:ascii="Arial" w:eastAsia="Times New Roman" w:hAnsi="Arial" w:cs="Arial"/>
          <w:color w:val="222222"/>
          <w:lang w:eastAsia="en-GB"/>
        </w:rPr>
        <w:t xml:space="preserve"> </w:t>
      </w:r>
      <w:r w:rsidR="001D4072" w:rsidRPr="00DC741A">
        <w:rPr>
          <w:rFonts w:ascii="Arial" w:eastAsia="Times New Roman" w:hAnsi="Arial" w:cs="Arial"/>
          <w:color w:val="222222"/>
          <w:lang w:eastAsia="en-GB"/>
        </w:rPr>
        <w:t>–</w:t>
      </w:r>
      <w:r w:rsidRPr="00DC741A">
        <w:rPr>
          <w:rFonts w:ascii="Arial" w:eastAsia="Times New Roman" w:hAnsi="Arial" w:cs="Arial"/>
          <w:color w:val="222222"/>
          <w:lang w:eastAsia="en-GB"/>
        </w:rPr>
        <w:t xml:space="preserve"> </w:t>
      </w:r>
      <w:r w:rsidR="001D4072" w:rsidRPr="00DC741A">
        <w:rPr>
          <w:rFonts w:ascii="Arial" w:eastAsia="Times New Roman" w:hAnsi="Arial" w:cs="Arial"/>
          <w:color w:val="222222"/>
          <w:lang w:eastAsia="en-GB"/>
        </w:rPr>
        <w:t>This is CCS’s standard document, if you prefer, you can use your own.  You should ensure that your questions are</w:t>
      </w:r>
      <w:r w:rsidR="00525E31" w:rsidRPr="00DC741A">
        <w:rPr>
          <w:rFonts w:ascii="Arial" w:eastAsia="Times New Roman" w:hAnsi="Arial" w:cs="Arial"/>
          <w:color w:val="222222"/>
          <w:lang w:eastAsia="en-GB"/>
        </w:rPr>
        <w:t xml:space="preserve"> relevant to your requirement and are concerned with service delivery</w:t>
      </w:r>
      <w:r w:rsidRPr="00DC741A">
        <w:rPr>
          <w:rFonts w:ascii="Arial" w:eastAsia="Times New Roman" w:hAnsi="Arial" w:cs="Arial"/>
          <w:color w:val="222222"/>
          <w:lang w:eastAsia="en-GB"/>
        </w:rPr>
        <w:t>.</w:t>
      </w:r>
      <w:r w:rsidR="007B3A3C" w:rsidRPr="00DC741A">
        <w:rPr>
          <w:rFonts w:ascii="Arial" w:eastAsia="Helvetica Neue" w:hAnsi="Arial" w:cs="Arial"/>
          <w:color w:val="000000"/>
          <w:lang w:eastAsia="en-GB"/>
        </w:rPr>
        <w:t xml:space="preserve"> Your questions should be clear, and should be linked to specific requirements within Attachment 3 - Service Information and the ITT Documents.</w:t>
      </w:r>
    </w:p>
    <w:p w:rsidR="007B3A3C" w:rsidRPr="00DC741A" w:rsidRDefault="00DC741A" w:rsidP="001D4072">
      <w:pPr>
        <w:pStyle w:val="ListParagraph"/>
        <w:spacing w:after="240" w:line="276" w:lineRule="auto"/>
        <w:rPr>
          <w:rFonts w:ascii="Arial" w:eastAsia="Arial" w:hAnsi="Arial" w:cs="Arial"/>
          <w:color w:val="000000"/>
          <w:lang w:eastAsia="en-GB"/>
        </w:rPr>
      </w:pPr>
      <w:r w:rsidRPr="00DC741A">
        <w:rPr>
          <w:rFonts w:ascii="Arial" w:eastAsia="Helvetica Neue" w:hAnsi="Arial" w:cs="Arial"/>
          <w:color w:val="000000"/>
          <w:lang w:eastAsia="en-GB"/>
        </w:rPr>
        <w:lastRenderedPageBreak/>
        <w:t>Your marking s</w:t>
      </w:r>
      <w:r w:rsidR="007B3A3C" w:rsidRPr="00DC741A">
        <w:rPr>
          <w:rFonts w:ascii="Arial" w:eastAsia="Helvetica Neue" w:hAnsi="Arial" w:cs="Arial"/>
          <w:color w:val="000000"/>
          <w:lang w:eastAsia="en-GB"/>
        </w:rPr>
        <w:t>cheme should allow for clear distinction between awarded marks (does not meet/partially meets/fully meets) and should</w:t>
      </w:r>
      <w:r w:rsidRPr="00DC741A">
        <w:rPr>
          <w:rFonts w:ascii="Arial" w:eastAsia="Helvetica Neue" w:hAnsi="Arial" w:cs="Arial"/>
          <w:color w:val="000000"/>
          <w:lang w:eastAsia="en-GB"/>
        </w:rPr>
        <w:t xml:space="preserve"> be clearly presented. Marking s</w:t>
      </w:r>
      <w:r w:rsidR="007B3A3C" w:rsidRPr="00DC741A">
        <w:rPr>
          <w:rFonts w:ascii="Arial" w:eastAsia="Helvetica Neue" w:hAnsi="Arial" w:cs="Arial"/>
          <w:color w:val="000000"/>
          <w:lang w:eastAsia="en-GB"/>
        </w:rPr>
        <w:t>chemes are not permitted to be subjective and should allow for objectivity and transparency.</w:t>
      </w:r>
      <w:r w:rsidR="001D4072" w:rsidRPr="00DC741A">
        <w:rPr>
          <w:rFonts w:ascii="Arial" w:eastAsia="Helvetica Neue" w:hAnsi="Arial" w:cs="Arial"/>
          <w:color w:val="000000"/>
          <w:lang w:eastAsia="en-GB"/>
        </w:rPr>
        <w:t xml:space="preserve"> The q</w:t>
      </w:r>
      <w:r w:rsidR="007B3A3C" w:rsidRPr="00DC741A">
        <w:rPr>
          <w:rFonts w:ascii="Arial" w:eastAsia="Helvetica Neue" w:hAnsi="Arial" w:cs="Arial"/>
          <w:color w:val="000000"/>
          <w:lang w:eastAsia="en-GB"/>
        </w:rPr>
        <w:t xml:space="preserve">uestions should be clearly weighted </w:t>
      </w:r>
      <w:r w:rsidR="001D4072" w:rsidRPr="00DC741A">
        <w:rPr>
          <w:rFonts w:ascii="Arial" w:eastAsia="Helvetica Neue" w:hAnsi="Arial" w:cs="Arial"/>
          <w:color w:val="000000"/>
          <w:lang w:eastAsia="en-GB"/>
        </w:rPr>
        <w:t>(and broadly</w:t>
      </w:r>
      <w:r w:rsidR="007B3A3C" w:rsidRPr="00DC741A">
        <w:rPr>
          <w:rFonts w:ascii="Arial" w:eastAsia="Helvetica Neue" w:hAnsi="Arial" w:cs="Arial"/>
          <w:color w:val="000000"/>
          <w:lang w:eastAsia="en-GB"/>
        </w:rPr>
        <w:t xml:space="preserve"> comparable with the weightings defined for key aspects of delivery</w:t>
      </w:r>
      <w:r w:rsidR="001D4072" w:rsidRPr="00DC741A">
        <w:rPr>
          <w:rFonts w:ascii="Arial" w:eastAsia="Helvetica Neue" w:hAnsi="Arial" w:cs="Arial"/>
          <w:color w:val="000000"/>
          <w:lang w:eastAsia="en-GB"/>
        </w:rPr>
        <w:t xml:space="preserve">). A good tool to determine weightings is to link to the KPI weightings within the KPI Model. </w:t>
      </w:r>
    </w:p>
    <w:p w:rsidR="00804D49" w:rsidRPr="00DC741A" w:rsidRDefault="00804D49" w:rsidP="00804D49">
      <w:pPr>
        <w:pStyle w:val="ListParagraph"/>
        <w:rPr>
          <w:rFonts w:ascii="Arial" w:eastAsia="Times New Roman" w:hAnsi="Arial" w:cs="Arial"/>
          <w:color w:val="222222"/>
          <w:lang w:eastAsia="en-GB"/>
        </w:rPr>
      </w:pPr>
    </w:p>
    <w:p w:rsidR="00D006EC" w:rsidRPr="00DC741A" w:rsidRDefault="00D006EC" w:rsidP="006856F9">
      <w:pPr>
        <w:pStyle w:val="ListParagraph"/>
        <w:numPr>
          <w:ilvl w:val="0"/>
          <w:numId w:val="1"/>
        </w:numPr>
        <w:shd w:val="clear" w:color="auto" w:fill="FFFFFF"/>
        <w:spacing w:after="120" w:line="240" w:lineRule="auto"/>
        <w:ind w:left="714" w:hanging="357"/>
        <w:rPr>
          <w:rFonts w:ascii="Arial" w:eastAsia="Times New Roman" w:hAnsi="Arial" w:cs="Arial"/>
          <w:color w:val="222222"/>
          <w:lang w:eastAsia="en-GB"/>
        </w:rPr>
      </w:pPr>
      <w:r w:rsidRPr="00DC741A">
        <w:rPr>
          <w:rFonts w:ascii="Arial" w:eastAsia="Times New Roman" w:hAnsi="Arial" w:cs="Arial"/>
          <w:b/>
          <w:color w:val="222222"/>
          <w:lang w:eastAsia="en-GB"/>
        </w:rPr>
        <w:t>Attachment 5 - Call Off Con</w:t>
      </w:r>
      <w:r w:rsidR="001D4072" w:rsidRPr="00DC741A">
        <w:rPr>
          <w:rFonts w:ascii="Arial" w:eastAsia="Times New Roman" w:hAnsi="Arial" w:cs="Arial"/>
          <w:b/>
          <w:color w:val="222222"/>
          <w:lang w:eastAsia="en-GB"/>
        </w:rPr>
        <w:t>tract</w:t>
      </w:r>
      <w:r w:rsidRPr="00DC741A">
        <w:rPr>
          <w:rFonts w:ascii="Arial" w:eastAsia="Times New Roman" w:hAnsi="Arial" w:cs="Arial"/>
          <w:color w:val="222222"/>
          <w:lang w:eastAsia="en-GB"/>
        </w:rPr>
        <w:t xml:space="preserve"> - </w:t>
      </w:r>
      <w:r w:rsidR="001D4072" w:rsidRPr="00DC741A">
        <w:rPr>
          <w:rFonts w:ascii="Arial" w:eastAsia="Times New Roman" w:hAnsi="Arial" w:cs="Arial"/>
          <w:color w:val="222222"/>
          <w:lang w:eastAsia="en-GB"/>
        </w:rPr>
        <w:t>You need to complete C</w:t>
      </w:r>
      <w:r w:rsidRPr="00DC741A">
        <w:rPr>
          <w:rFonts w:ascii="Arial" w:eastAsia="Times New Roman" w:hAnsi="Arial" w:cs="Arial"/>
          <w:color w:val="222222"/>
          <w:lang w:eastAsia="en-GB"/>
        </w:rPr>
        <w:t xml:space="preserve">ontract </w:t>
      </w:r>
      <w:r w:rsidR="001D4072" w:rsidRPr="00DC741A">
        <w:rPr>
          <w:rFonts w:ascii="Arial" w:eastAsia="Times New Roman" w:hAnsi="Arial" w:cs="Arial"/>
          <w:color w:val="222222"/>
          <w:lang w:eastAsia="en-GB"/>
        </w:rPr>
        <w:t>D</w:t>
      </w:r>
      <w:r w:rsidRPr="00DC741A">
        <w:rPr>
          <w:rFonts w:ascii="Arial" w:eastAsia="Times New Roman" w:hAnsi="Arial" w:cs="Arial"/>
          <w:color w:val="222222"/>
          <w:lang w:eastAsia="en-GB"/>
        </w:rPr>
        <w:t>ata part</w:t>
      </w:r>
      <w:r w:rsidR="00525E31" w:rsidRPr="00DC741A">
        <w:rPr>
          <w:rFonts w:ascii="Arial" w:eastAsia="Times New Roman" w:hAnsi="Arial" w:cs="Arial"/>
          <w:color w:val="222222"/>
          <w:lang w:eastAsia="en-GB"/>
        </w:rPr>
        <w:t xml:space="preserve"> 1 and deselect any Z clauses which</w:t>
      </w:r>
      <w:r w:rsidRPr="00DC741A">
        <w:rPr>
          <w:rFonts w:ascii="Arial" w:eastAsia="Times New Roman" w:hAnsi="Arial" w:cs="Arial"/>
          <w:color w:val="222222"/>
          <w:lang w:eastAsia="en-GB"/>
        </w:rPr>
        <w:t xml:space="preserve"> are not applicable and/or add any new ones</w:t>
      </w:r>
      <w:r w:rsidR="001D4072" w:rsidRPr="00DC741A">
        <w:rPr>
          <w:rFonts w:ascii="Arial" w:eastAsia="Times New Roman" w:hAnsi="Arial" w:cs="Arial"/>
          <w:color w:val="222222"/>
          <w:lang w:eastAsia="en-GB"/>
        </w:rPr>
        <w:t xml:space="preserve">.  You should ensure any additions do not contradict the other terms and conditions. You must ultimately decide on </w:t>
      </w:r>
      <w:r w:rsidR="00A712AA" w:rsidRPr="00DC741A">
        <w:rPr>
          <w:rFonts w:ascii="Arial" w:eastAsia="Times New Roman" w:hAnsi="Arial" w:cs="Arial"/>
          <w:color w:val="222222"/>
          <w:lang w:eastAsia="en-GB"/>
        </w:rPr>
        <w:t xml:space="preserve">the inclusion of clauses, levels of liability and any other contractual decisions.  If you are in any doubt you should consult your financial and legal </w:t>
      </w:r>
      <w:r w:rsidR="00E531F9" w:rsidRPr="00DC741A">
        <w:rPr>
          <w:rFonts w:ascii="Arial" w:eastAsia="Helvetica Neue" w:hAnsi="Arial" w:cs="Arial"/>
          <w:color w:val="000000"/>
          <w:lang w:eastAsia="en-GB"/>
        </w:rPr>
        <w:t>departments. You should also decide on the approval level for Task Orders, in accordance with your own legal and financial departments.</w:t>
      </w:r>
    </w:p>
    <w:p w:rsidR="00804D49" w:rsidRPr="00DC741A" w:rsidRDefault="00804D49" w:rsidP="00804D49">
      <w:pPr>
        <w:pStyle w:val="ListParagraph"/>
        <w:rPr>
          <w:rFonts w:ascii="Arial" w:eastAsia="Times New Roman" w:hAnsi="Arial" w:cs="Arial"/>
          <w:color w:val="222222"/>
          <w:lang w:eastAsia="en-GB"/>
        </w:rPr>
      </w:pPr>
    </w:p>
    <w:p w:rsidR="00F53E7D" w:rsidRPr="00DC741A" w:rsidRDefault="00D006EC" w:rsidP="006856F9">
      <w:pPr>
        <w:pStyle w:val="ListParagraph"/>
        <w:numPr>
          <w:ilvl w:val="0"/>
          <w:numId w:val="1"/>
        </w:numPr>
        <w:spacing w:after="120" w:line="276" w:lineRule="auto"/>
        <w:ind w:left="714" w:hanging="357"/>
        <w:rPr>
          <w:rFonts w:ascii="Arial" w:eastAsia="Arial" w:hAnsi="Arial" w:cs="Arial"/>
          <w:color w:val="000000"/>
          <w:lang w:eastAsia="en-GB"/>
        </w:rPr>
      </w:pPr>
      <w:r w:rsidRPr="00DC741A">
        <w:rPr>
          <w:rFonts w:ascii="Arial" w:eastAsia="Times New Roman" w:hAnsi="Arial" w:cs="Arial"/>
          <w:b/>
          <w:color w:val="222222"/>
          <w:lang w:eastAsia="en-GB"/>
        </w:rPr>
        <w:t>Attachment 6 - Cost Model</w:t>
      </w:r>
      <w:r w:rsidRPr="00DC741A">
        <w:rPr>
          <w:rFonts w:ascii="Arial" w:eastAsia="Times New Roman" w:hAnsi="Arial" w:cs="Arial"/>
          <w:color w:val="222222"/>
          <w:lang w:eastAsia="en-GB"/>
        </w:rPr>
        <w:t xml:space="preserve"> </w:t>
      </w:r>
      <w:r w:rsidR="001C1299" w:rsidRPr="00DC741A">
        <w:rPr>
          <w:rFonts w:ascii="Arial" w:eastAsia="Times New Roman" w:hAnsi="Arial" w:cs="Arial"/>
          <w:color w:val="222222"/>
          <w:lang w:eastAsia="en-GB"/>
        </w:rPr>
        <w:t>–</w:t>
      </w:r>
      <w:r w:rsidR="00F53E7D" w:rsidRPr="00DC741A">
        <w:rPr>
          <w:rFonts w:ascii="Arial" w:eastAsia="Times New Roman" w:hAnsi="Arial" w:cs="Arial"/>
          <w:color w:val="222222"/>
          <w:lang w:eastAsia="en-GB"/>
        </w:rPr>
        <w:t xml:space="preserve"> </w:t>
      </w:r>
      <w:r w:rsidR="001C1299" w:rsidRPr="00DC741A">
        <w:rPr>
          <w:rFonts w:ascii="Arial" w:eastAsia="Times New Roman" w:hAnsi="Arial" w:cs="Arial"/>
          <w:color w:val="222222"/>
          <w:lang w:eastAsia="en-GB"/>
        </w:rPr>
        <w:t xml:space="preserve">The bidders provide their costs on the Cost Model. The Cost Model </w:t>
      </w:r>
      <w:r w:rsidR="00DC741A" w:rsidRPr="00DC741A">
        <w:rPr>
          <w:rFonts w:ascii="Arial" w:eastAsia="Times New Roman" w:hAnsi="Arial" w:cs="Arial"/>
          <w:color w:val="222222"/>
          <w:lang w:eastAsia="en-GB"/>
        </w:rPr>
        <w:t>G</w:t>
      </w:r>
      <w:r w:rsidR="001C1299" w:rsidRPr="00DC741A">
        <w:rPr>
          <w:rFonts w:ascii="Arial" w:eastAsia="Times New Roman" w:hAnsi="Arial" w:cs="Arial"/>
          <w:color w:val="222222"/>
          <w:lang w:eastAsia="en-GB"/>
        </w:rPr>
        <w:t>uidance gives detail on how this should be completed.</w:t>
      </w:r>
    </w:p>
    <w:p w:rsidR="006856F9" w:rsidRPr="00DC741A" w:rsidRDefault="006856F9" w:rsidP="006856F9">
      <w:pPr>
        <w:pStyle w:val="ListParagraph"/>
        <w:rPr>
          <w:rFonts w:ascii="Arial" w:eastAsia="Arial" w:hAnsi="Arial" w:cs="Arial"/>
          <w:color w:val="000000"/>
          <w:lang w:eastAsia="en-GB"/>
        </w:rPr>
      </w:pPr>
    </w:p>
    <w:p w:rsidR="00804D49" w:rsidRPr="00DC741A" w:rsidRDefault="00F53E7D" w:rsidP="00C5466C">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Attachment 7 – Cost Model Instructions</w:t>
      </w:r>
      <w:r w:rsidRPr="00DC741A">
        <w:rPr>
          <w:rFonts w:ascii="Arial" w:eastAsia="Times New Roman" w:hAnsi="Arial" w:cs="Arial"/>
          <w:color w:val="222222"/>
          <w:lang w:eastAsia="en-GB"/>
        </w:rPr>
        <w:t xml:space="preserve"> </w:t>
      </w:r>
      <w:r w:rsidR="006856F9" w:rsidRPr="00DC741A">
        <w:rPr>
          <w:rFonts w:ascii="Arial" w:eastAsia="Times New Roman" w:hAnsi="Arial" w:cs="Arial"/>
          <w:color w:val="222222"/>
          <w:lang w:eastAsia="en-GB"/>
        </w:rPr>
        <w:t>–</w:t>
      </w:r>
      <w:r w:rsidR="00C5466C" w:rsidRPr="00DC741A">
        <w:rPr>
          <w:rFonts w:ascii="Arial" w:eastAsia="Times New Roman" w:hAnsi="Arial" w:cs="Arial"/>
          <w:color w:val="222222"/>
          <w:lang w:eastAsia="en-GB"/>
        </w:rPr>
        <w:t xml:space="preserve"> </w:t>
      </w:r>
      <w:r w:rsidR="001C1299" w:rsidRPr="00DC741A">
        <w:rPr>
          <w:rFonts w:ascii="Arial" w:hAnsi="Arial" w:cs="Arial"/>
        </w:rPr>
        <w:t>This</w:t>
      </w:r>
      <w:r w:rsidR="00C5466C" w:rsidRPr="00DC741A">
        <w:rPr>
          <w:rFonts w:ascii="Arial" w:hAnsi="Arial" w:cs="Arial"/>
        </w:rPr>
        <w:t xml:space="preserve"> document provides Potential Providers with guidance and instructions on how to complete Attachment 6 – Cost Model</w:t>
      </w:r>
    </w:p>
    <w:p w:rsidR="00C5466C" w:rsidRPr="00DC741A" w:rsidRDefault="00C5466C" w:rsidP="00C5466C">
      <w:pPr>
        <w:pStyle w:val="ListParagraph"/>
        <w:rPr>
          <w:rFonts w:ascii="Arial" w:eastAsia="Times New Roman" w:hAnsi="Arial" w:cs="Arial"/>
          <w:color w:val="222222"/>
          <w:lang w:eastAsia="en-GB"/>
        </w:rPr>
      </w:pPr>
    </w:p>
    <w:p w:rsidR="00D006EC" w:rsidRPr="00DC741A" w:rsidRDefault="00D006EC" w:rsidP="00804D49">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 xml:space="preserve">Attachment 8 - Datapack </w:t>
      </w:r>
      <w:r w:rsidR="008D3A3F" w:rsidRPr="00DC741A">
        <w:rPr>
          <w:rFonts w:ascii="Arial" w:eastAsia="Times New Roman" w:hAnsi="Arial" w:cs="Arial"/>
          <w:color w:val="222222"/>
          <w:lang w:eastAsia="en-GB"/>
        </w:rPr>
        <w:t>–</w:t>
      </w:r>
      <w:r w:rsidRPr="00DC741A">
        <w:rPr>
          <w:rFonts w:ascii="Arial" w:eastAsia="Times New Roman" w:hAnsi="Arial" w:cs="Arial"/>
          <w:color w:val="222222"/>
          <w:lang w:eastAsia="en-GB"/>
        </w:rPr>
        <w:t xml:space="preserve"> </w:t>
      </w:r>
      <w:r w:rsidR="001C1299" w:rsidRPr="00DC741A">
        <w:rPr>
          <w:rFonts w:ascii="Arial" w:eastAsia="Times New Roman" w:hAnsi="Arial" w:cs="Arial"/>
          <w:color w:val="222222"/>
          <w:lang w:eastAsia="en-GB"/>
        </w:rPr>
        <w:t>T</w:t>
      </w:r>
      <w:r w:rsidR="008D3A3F" w:rsidRPr="00DC741A">
        <w:rPr>
          <w:rFonts w:ascii="Arial" w:eastAsia="Times New Roman" w:hAnsi="Arial" w:cs="Arial"/>
          <w:color w:val="222222"/>
          <w:lang w:eastAsia="en-GB"/>
        </w:rPr>
        <w:t>abs 1 to 4 provide guidance to help you complete tabs 5 to 10 (</w:t>
      </w:r>
      <w:r w:rsidR="001C1299" w:rsidRPr="00DC741A">
        <w:rPr>
          <w:rFonts w:ascii="Arial" w:eastAsia="Times New Roman" w:hAnsi="Arial" w:cs="Arial"/>
          <w:color w:val="222222"/>
          <w:lang w:eastAsia="en-GB"/>
        </w:rPr>
        <w:t xml:space="preserve">or 5 -9 for Lot 3).  You should complete all the tabs </w:t>
      </w:r>
      <w:r w:rsidR="00DC741A" w:rsidRPr="00DC741A">
        <w:rPr>
          <w:rFonts w:ascii="Arial" w:eastAsia="Times New Roman" w:hAnsi="Arial" w:cs="Arial"/>
          <w:color w:val="222222"/>
          <w:lang w:eastAsia="en-GB"/>
        </w:rPr>
        <w:t>a</w:t>
      </w:r>
      <w:r w:rsidR="00E714C4" w:rsidRPr="00DC741A">
        <w:rPr>
          <w:rFonts w:ascii="Arial" w:eastAsia="Times New Roman" w:hAnsi="Arial" w:cs="Arial"/>
          <w:color w:val="222222"/>
          <w:lang w:eastAsia="en-GB"/>
        </w:rPr>
        <w:t>s completely as possible</w:t>
      </w:r>
      <w:r w:rsidR="001C1299" w:rsidRPr="00DC741A">
        <w:rPr>
          <w:rFonts w:ascii="Arial" w:eastAsia="Times New Roman" w:hAnsi="Arial" w:cs="Arial"/>
          <w:color w:val="222222"/>
          <w:lang w:eastAsia="en-GB"/>
        </w:rPr>
        <w:t>.  If you hold the information in another format, simply replace the tab with your own version (with the exception of the Service Matrix and Property Information tabs – these help inform the Cost Model).</w:t>
      </w:r>
    </w:p>
    <w:p w:rsidR="00804D49" w:rsidRPr="00DC741A" w:rsidRDefault="00804D49" w:rsidP="00804D49">
      <w:pPr>
        <w:pStyle w:val="ListParagraph"/>
        <w:rPr>
          <w:rFonts w:ascii="Arial" w:eastAsia="Times New Roman" w:hAnsi="Arial" w:cs="Arial"/>
          <w:color w:val="222222"/>
          <w:lang w:eastAsia="en-GB"/>
        </w:rPr>
      </w:pPr>
    </w:p>
    <w:p w:rsidR="00D006EC" w:rsidRPr="00DC741A" w:rsidRDefault="00D006EC" w:rsidP="00804D49">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C741A">
        <w:rPr>
          <w:rFonts w:ascii="Arial" w:eastAsia="Times New Roman" w:hAnsi="Arial" w:cs="Arial"/>
          <w:b/>
          <w:color w:val="222222"/>
          <w:lang w:eastAsia="en-GB"/>
        </w:rPr>
        <w:t>Attachment 9 - TUPE Information</w:t>
      </w:r>
      <w:r w:rsidRPr="00DC741A">
        <w:rPr>
          <w:rFonts w:ascii="Arial" w:eastAsia="Times New Roman" w:hAnsi="Arial" w:cs="Arial"/>
          <w:color w:val="222222"/>
          <w:lang w:eastAsia="en-GB"/>
        </w:rPr>
        <w:t xml:space="preserve"> </w:t>
      </w:r>
      <w:r w:rsidR="003B637A" w:rsidRPr="00DC741A">
        <w:rPr>
          <w:rFonts w:ascii="Arial" w:eastAsia="Times New Roman" w:hAnsi="Arial" w:cs="Arial"/>
          <w:color w:val="222222"/>
          <w:lang w:eastAsia="en-GB"/>
        </w:rPr>
        <w:t>–</w:t>
      </w:r>
      <w:r w:rsidRPr="00DC741A">
        <w:rPr>
          <w:rFonts w:ascii="Arial" w:eastAsia="Times New Roman" w:hAnsi="Arial" w:cs="Arial"/>
          <w:color w:val="222222"/>
          <w:lang w:eastAsia="en-GB"/>
        </w:rPr>
        <w:t xml:space="preserve"> </w:t>
      </w:r>
      <w:r w:rsidR="001C1299" w:rsidRPr="00DC741A">
        <w:rPr>
          <w:rFonts w:ascii="Arial" w:eastAsia="Times New Roman" w:hAnsi="Arial" w:cs="Arial"/>
          <w:color w:val="222222"/>
          <w:lang w:eastAsia="en-GB"/>
        </w:rPr>
        <w:t>This gathers the T</w:t>
      </w:r>
      <w:r w:rsidR="003B637A" w:rsidRPr="00DC741A">
        <w:rPr>
          <w:rFonts w:ascii="Arial" w:eastAsia="Times New Roman" w:hAnsi="Arial" w:cs="Arial"/>
          <w:color w:val="222222"/>
          <w:lang w:eastAsia="en-GB"/>
        </w:rPr>
        <w:t>UPE information from your existing contractor and/or your HR</w:t>
      </w:r>
      <w:r w:rsidR="00FC6D73" w:rsidRPr="00DC741A">
        <w:rPr>
          <w:rFonts w:ascii="Arial" w:eastAsia="Times New Roman" w:hAnsi="Arial" w:cs="Arial"/>
          <w:color w:val="222222"/>
          <w:lang w:eastAsia="en-GB"/>
        </w:rPr>
        <w:t xml:space="preserve"> department.  You can use your own version if you prefer. </w:t>
      </w:r>
      <w:r w:rsidR="00851750" w:rsidRPr="00DC741A">
        <w:rPr>
          <w:rFonts w:ascii="Arial" w:eastAsia="Times New Roman" w:hAnsi="Arial" w:cs="Arial"/>
          <w:color w:val="222222"/>
          <w:lang w:eastAsia="en-GB"/>
        </w:rPr>
        <w:t xml:space="preserve">The Employee Identifier &amp; Job Description are transferred into the TUPE </w:t>
      </w:r>
      <w:r w:rsidR="00FC6D73" w:rsidRPr="00DC741A">
        <w:rPr>
          <w:rFonts w:ascii="Arial" w:eastAsia="Times New Roman" w:hAnsi="Arial" w:cs="Arial"/>
          <w:color w:val="222222"/>
          <w:lang w:eastAsia="en-GB"/>
        </w:rPr>
        <w:t xml:space="preserve">Tab of the </w:t>
      </w:r>
      <w:r w:rsidR="00851750" w:rsidRPr="00DC741A">
        <w:rPr>
          <w:rFonts w:ascii="Arial" w:eastAsia="Times New Roman" w:hAnsi="Arial" w:cs="Arial"/>
          <w:color w:val="222222"/>
          <w:lang w:eastAsia="en-GB"/>
        </w:rPr>
        <w:t>Cost Model prior to ITT issue</w:t>
      </w:r>
      <w:r w:rsidR="00FC6D73" w:rsidRPr="00DC741A">
        <w:rPr>
          <w:rFonts w:ascii="Arial" w:eastAsia="Times New Roman" w:hAnsi="Arial" w:cs="Arial"/>
          <w:color w:val="222222"/>
          <w:lang w:eastAsia="en-GB"/>
        </w:rPr>
        <w:t>.  This ensure bidders bid against the same number of individuals.</w:t>
      </w:r>
    </w:p>
    <w:p w:rsidR="00804D49" w:rsidRPr="00DC741A" w:rsidRDefault="00804D49" w:rsidP="00804D49">
      <w:pPr>
        <w:pStyle w:val="ListParagraph"/>
        <w:rPr>
          <w:rFonts w:ascii="Arial" w:eastAsia="Times New Roman" w:hAnsi="Arial" w:cs="Arial"/>
          <w:color w:val="222222"/>
          <w:lang w:eastAsia="en-GB"/>
        </w:rPr>
      </w:pPr>
    </w:p>
    <w:bookmarkEnd w:id="0"/>
    <w:p w:rsidR="00EE53E6" w:rsidRPr="00DC741A" w:rsidRDefault="00EE53E6"/>
    <w:sectPr w:rsidR="00EE53E6" w:rsidRPr="00DC741A" w:rsidSect="00DC38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D56CE"/>
    <w:multiLevelType w:val="multilevel"/>
    <w:tmpl w:val="D9E0EF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0024B27"/>
    <w:multiLevelType w:val="hybridMultilevel"/>
    <w:tmpl w:val="AA8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1517E"/>
    <w:multiLevelType w:val="hybridMultilevel"/>
    <w:tmpl w:val="09484B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428FB"/>
    <w:multiLevelType w:val="hybridMultilevel"/>
    <w:tmpl w:val="4FDE8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EC"/>
    <w:rsid w:val="00000EBC"/>
    <w:rsid w:val="00033556"/>
    <w:rsid w:val="000A6EC0"/>
    <w:rsid w:val="000B1A91"/>
    <w:rsid w:val="000D0A9E"/>
    <w:rsid w:val="000D1955"/>
    <w:rsid w:val="000F73CB"/>
    <w:rsid w:val="00112888"/>
    <w:rsid w:val="001229F7"/>
    <w:rsid w:val="0012540D"/>
    <w:rsid w:val="00127C99"/>
    <w:rsid w:val="001463D6"/>
    <w:rsid w:val="001C1299"/>
    <w:rsid w:val="001D4072"/>
    <w:rsid w:val="0024516D"/>
    <w:rsid w:val="002D7878"/>
    <w:rsid w:val="002F3DC6"/>
    <w:rsid w:val="00303BA1"/>
    <w:rsid w:val="003534E2"/>
    <w:rsid w:val="003B637A"/>
    <w:rsid w:val="0042584E"/>
    <w:rsid w:val="004B54AC"/>
    <w:rsid w:val="004F1885"/>
    <w:rsid w:val="00525E31"/>
    <w:rsid w:val="0054330D"/>
    <w:rsid w:val="005C2017"/>
    <w:rsid w:val="005C465C"/>
    <w:rsid w:val="005F1FA8"/>
    <w:rsid w:val="006122AC"/>
    <w:rsid w:val="00627755"/>
    <w:rsid w:val="006856F9"/>
    <w:rsid w:val="006A68A6"/>
    <w:rsid w:val="006B648B"/>
    <w:rsid w:val="006B65FD"/>
    <w:rsid w:val="00723095"/>
    <w:rsid w:val="00771993"/>
    <w:rsid w:val="0078196C"/>
    <w:rsid w:val="007B3A3C"/>
    <w:rsid w:val="00804D49"/>
    <w:rsid w:val="00851750"/>
    <w:rsid w:val="008D3A3F"/>
    <w:rsid w:val="008E3FE7"/>
    <w:rsid w:val="00923FF8"/>
    <w:rsid w:val="00947B82"/>
    <w:rsid w:val="009B399E"/>
    <w:rsid w:val="00A02C5C"/>
    <w:rsid w:val="00A03817"/>
    <w:rsid w:val="00A712AA"/>
    <w:rsid w:val="00A9202C"/>
    <w:rsid w:val="00AA4899"/>
    <w:rsid w:val="00AB1E2C"/>
    <w:rsid w:val="00AE0687"/>
    <w:rsid w:val="00B4052E"/>
    <w:rsid w:val="00B56BB6"/>
    <w:rsid w:val="00B90051"/>
    <w:rsid w:val="00C15036"/>
    <w:rsid w:val="00C5466C"/>
    <w:rsid w:val="00C8182C"/>
    <w:rsid w:val="00CA0E20"/>
    <w:rsid w:val="00CD3602"/>
    <w:rsid w:val="00D006EC"/>
    <w:rsid w:val="00DB0E4F"/>
    <w:rsid w:val="00DC3813"/>
    <w:rsid w:val="00DC741A"/>
    <w:rsid w:val="00DF717E"/>
    <w:rsid w:val="00E44F08"/>
    <w:rsid w:val="00E45AE9"/>
    <w:rsid w:val="00E531F9"/>
    <w:rsid w:val="00E555D5"/>
    <w:rsid w:val="00E714C4"/>
    <w:rsid w:val="00E82677"/>
    <w:rsid w:val="00EE53E6"/>
    <w:rsid w:val="00F12BC5"/>
    <w:rsid w:val="00F13F65"/>
    <w:rsid w:val="00F53E7D"/>
    <w:rsid w:val="00F94BC7"/>
    <w:rsid w:val="00FC6D73"/>
    <w:rsid w:val="00FE0063"/>
    <w:rsid w:val="00FE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C104C-A1D3-4C58-97FF-FD7F3ABF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A6"/>
    <w:pPr>
      <w:ind w:left="720"/>
      <w:contextualSpacing/>
    </w:pPr>
  </w:style>
  <w:style w:type="paragraph" w:styleId="Title">
    <w:name w:val="Title"/>
    <w:basedOn w:val="Normal"/>
    <w:next w:val="Normal"/>
    <w:link w:val="TitleChar"/>
    <w:uiPriority w:val="10"/>
    <w:qFormat/>
    <w:rsid w:val="00E531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1F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B6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7719">
      <w:bodyDiv w:val="1"/>
      <w:marLeft w:val="0"/>
      <w:marRight w:val="0"/>
      <w:marTop w:val="0"/>
      <w:marBottom w:val="0"/>
      <w:divBdr>
        <w:top w:val="none" w:sz="0" w:space="0" w:color="auto"/>
        <w:left w:val="none" w:sz="0" w:space="0" w:color="auto"/>
        <w:bottom w:val="none" w:sz="0" w:space="0" w:color="auto"/>
        <w:right w:val="none" w:sz="0" w:space="0" w:color="auto"/>
      </w:divBdr>
      <w:divsChild>
        <w:div w:id="1175536187">
          <w:marLeft w:val="0"/>
          <w:marRight w:val="0"/>
          <w:marTop w:val="0"/>
          <w:marBottom w:val="0"/>
          <w:divBdr>
            <w:top w:val="none" w:sz="0" w:space="0" w:color="auto"/>
            <w:left w:val="none" w:sz="0" w:space="0" w:color="auto"/>
            <w:bottom w:val="none" w:sz="0" w:space="0" w:color="auto"/>
            <w:right w:val="none" w:sz="0" w:space="0" w:color="auto"/>
          </w:divBdr>
        </w:div>
        <w:div w:id="1604654660">
          <w:marLeft w:val="0"/>
          <w:marRight w:val="0"/>
          <w:marTop w:val="0"/>
          <w:marBottom w:val="0"/>
          <w:divBdr>
            <w:top w:val="none" w:sz="0" w:space="0" w:color="auto"/>
            <w:left w:val="none" w:sz="0" w:space="0" w:color="auto"/>
            <w:bottom w:val="none" w:sz="0" w:space="0" w:color="auto"/>
            <w:right w:val="none" w:sz="0" w:space="0" w:color="auto"/>
          </w:divBdr>
        </w:div>
        <w:div w:id="1177965486">
          <w:marLeft w:val="0"/>
          <w:marRight w:val="0"/>
          <w:marTop w:val="0"/>
          <w:marBottom w:val="0"/>
          <w:divBdr>
            <w:top w:val="none" w:sz="0" w:space="0" w:color="auto"/>
            <w:left w:val="none" w:sz="0" w:space="0" w:color="auto"/>
            <w:bottom w:val="none" w:sz="0" w:space="0" w:color="auto"/>
            <w:right w:val="none" w:sz="0" w:space="0" w:color="auto"/>
          </w:divBdr>
        </w:div>
        <w:div w:id="1620605462">
          <w:marLeft w:val="0"/>
          <w:marRight w:val="0"/>
          <w:marTop w:val="0"/>
          <w:marBottom w:val="0"/>
          <w:divBdr>
            <w:top w:val="none" w:sz="0" w:space="0" w:color="auto"/>
            <w:left w:val="none" w:sz="0" w:space="0" w:color="auto"/>
            <w:bottom w:val="none" w:sz="0" w:space="0" w:color="auto"/>
            <w:right w:val="none" w:sz="0" w:space="0" w:color="auto"/>
          </w:divBdr>
        </w:div>
        <w:div w:id="1110902266">
          <w:marLeft w:val="0"/>
          <w:marRight w:val="0"/>
          <w:marTop w:val="0"/>
          <w:marBottom w:val="0"/>
          <w:divBdr>
            <w:top w:val="none" w:sz="0" w:space="0" w:color="auto"/>
            <w:left w:val="none" w:sz="0" w:space="0" w:color="auto"/>
            <w:bottom w:val="none" w:sz="0" w:space="0" w:color="auto"/>
            <w:right w:val="none" w:sz="0" w:space="0" w:color="auto"/>
          </w:divBdr>
        </w:div>
        <w:div w:id="1455443424">
          <w:marLeft w:val="0"/>
          <w:marRight w:val="0"/>
          <w:marTop w:val="0"/>
          <w:marBottom w:val="0"/>
          <w:divBdr>
            <w:top w:val="none" w:sz="0" w:space="0" w:color="auto"/>
            <w:left w:val="none" w:sz="0" w:space="0" w:color="auto"/>
            <w:bottom w:val="none" w:sz="0" w:space="0" w:color="auto"/>
            <w:right w:val="none" w:sz="0" w:space="0" w:color="auto"/>
          </w:divBdr>
        </w:div>
        <w:div w:id="874586186">
          <w:marLeft w:val="0"/>
          <w:marRight w:val="0"/>
          <w:marTop w:val="0"/>
          <w:marBottom w:val="0"/>
          <w:divBdr>
            <w:top w:val="none" w:sz="0" w:space="0" w:color="auto"/>
            <w:left w:val="none" w:sz="0" w:space="0" w:color="auto"/>
            <w:bottom w:val="none" w:sz="0" w:space="0" w:color="auto"/>
            <w:right w:val="none" w:sz="0" w:space="0" w:color="auto"/>
          </w:divBdr>
        </w:div>
        <w:div w:id="1191576679">
          <w:marLeft w:val="0"/>
          <w:marRight w:val="0"/>
          <w:marTop w:val="0"/>
          <w:marBottom w:val="0"/>
          <w:divBdr>
            <w:top w:val="none" w:sz="0" w:space="0" w:color="auto"/>
            <w:left w:val="none" w:sz="0" w:space="0" w:color="auto"/>
            <w:bottom w:val="none" w:sz="0" w:space="0" w:color="auto"/>
            <w:right w:val="none" w:sz="0" w:space="0" w:color="auto"/>
          </w:divBdr>
        </w:div>
        <w:div w:id="1745644341">
          <w:marLeft w:val="0"/>
          <w:marRight w:val="0"/>
          <w:marTop w:val="0"/>
          <w:marBottom w:val="0"/>
          <w:divBdr>
            <w:top w:val="none" w:sz="0" w:space="0" w:color="auto"/>
            <w:left w:val="none" w:sz="0" w:space="0" w:color="auto"/>
            <w:bottom w:val="none" w:sz="0" w:space="0" w:color="auto"/>
            <w:right w:val="none" w:sz="0" w:space="0" w:color="auto"/>
          </w:divBdr>
        </w:div>
        <w:div w:id="2128815758">
          <w:marLeft w:val="0"/>
          <w:marRight w:val="0"/>
          <w:marTop w:val="0"/>
          <w:marBottom w:val="0"/>
          <w:divBdr>
            <w:top w:val="none" w:sz="0" w:space="0" w:color="auto"/>
            <w:left w:val="none" w:sz="0" w:space="0" w:color="auto"/>
            <w:bottom w:val="none" w:sz="0" w:space="0" w:color="auto"/>
            <w:right w:val="none" w:sz="0" w:space="0" w:color="auto"/>
          </w:divBdr>
        </w:div>
        <w:div w:id="428431277">
          <w:marLeft w:val="0"/>
          <w:marRight w:val="0"/>
          <w:marTop w:val="0"/>
          <w:marBottom w:val="0"/>
          <w:divBdr>
            <w:top w:val="none" w:sz="0" w:space="0" w:color="auto"/>
            <w:left w:val="none" w:sz="0" w:space="0" w:color="auto"/>
            <w:bottom w:val="none" w:sz="0" w:space="0" w:color="auto"/>
            <w:right w:val="none" w:sz="0" w:space="0" w:color="auto"/>
          </w:divBdr>
        </w:div>
        <w:div w:id="724451396">
          <w:marLeft w:val="0"/>
          <w:marRight w:val="0"/>
          <w:marTop w:val="0"/>
          <w:marBottom w:val="0"/>
          <w:divBdr>
            <w:top w:val="none" w:sz="0" w:space="0" w:color="auto"/>
            <w:left w:val="none" w:sz="0" w:space="0" w:color="auto"/>
            <w:bottom w:val="none" w:sz="0" w:space="0" w:color="auto"/>
            <w:right w:val="none" w:sz="0" w:space="0" w:color="auto"/>
          </w:divBdr>
        </w:div>
        <w:div w:id="355153265">
          <w:marLeft w:val="0"/>
          <w:marRight w:val="0"/>
          <w:marTop w:val="0"/>
          <w:marBottom w:val="0"/>
          <w:divBdr>
            <w:top w:val="none" w:sz="0" w:space="0" w:color="auto"/>
            <w:left w:val="none" w:sz="0" w:space="0" w:color="auto"/>
            <w:bottom w:val="none" w:sz="0" w:space="0" w:color="auto"/>
            <w:right w:val="none" w:sz="0" w:space="0" w:color="auto"/>
          </w:divBdr>
        </w:div>
        <w:div w:id="1011952880">
          <w:marLeft w:val="0"/>
          <w:marRight w:val="0"/>
          <w:marTop w:val="0"/>
          <w:marBottom w:val="0"/>
          <w:divBdr>
            <w:top w:val="none" w:sz="0" w:space="0" w:color="auto"/>
            <w:left w:val="none" w:sz="0" w:space="0" w:color="auto"/>
            <w:bottom w:val="none" w:sz="0" w:space="0" w:color="auto"/>
            <w:right w:val="none" w:sz="0" w:space="0" w:color="auto"/>
          </w:divBdr>
        </w:div>
        <w:div w:id="48848156">
          <w:marLeft w:val="0"/>
          <w:marRight w:val="0"/>
          <w:marTop w:val="0"/>
          <w:marBottom w:val="0"/>
          <w:divBdr>
            <w:top w:val="none" w:sz="0" w:space="0" w:color="auto"/>
            <w:left w:val="none" w:sz="0" w:space="0" w:color="auto"/>
            <w:bottom w:val="none" w:sz="0" w:space="0" w:color="auto"/>
            <w:right w:val="none" w:sz="0" w:space="0" w:color="auto"/>
          </w:divBdr>
        </w:div>
        <w:div w:id="486017945">
          <w:marLeft w:val="0"/>
          <w:marRight w:val="0"/>
          <w:marTop w:val="0"/>
          <w:marBottom w:val="0"/>
          <w:divBdr>
            <w:top w:val="none" w:sz="0" w:space="0" w:color="auto"/>
            <w:left w:val="none" w:sz="0" w:space="0" w:color="auto"/>
            <w:bottom w:val="none" w:sz="0" w:space="0" w:color="auto"/>
            <w:right w:val="none" w:sz="0" w:space="0" w:color="auto"/>
          </w:divBdr>
        </w:div>
        <w:div w:id="107897059">
          <w:marLeft w:val="0"/>
          <w:marRight w:val="0"/>
          <w:marTop w:val="0"/>
          <w:marBottom w:val="0"/>
          <w:divBdr>
            <w:top w:val="none" w:sz="0" w:space="0" w:color="auto"/>
            <w:left w:val="none" w:sz="0" w:space="0" w:color="auto"/>
            <w:bottom w:val="none" w:sz="0" w:space="0" w:color="auto"/>
            <w:right w:val="none" w:sz="0" w:space="0" w:color="auto"/>
          </w:divBdr>
        </w:div>
      </w:divsChild>
    </w:div>
    <w:div w:id="50155531">
      <w:bodyDiv w:val="1"/>
      <w:marLeft w:val="0"/>
      <w:marRight w:val="0"/>
      <w:marTop w:val="0"/>
      <w:marBottom w:val="0"/>
      <w:divBdr>
        <w:top w:val="none" w:sz="0" w:space="0" w:color="auto"/>
        <w:left w:val="none" w:sz="0" w:space="0" w:color="auto"/>
        <w:bottom w:val="none" w:sz="0" w:space="0" w:color="auto"/>
        <w:right w:val="none" w:sz="0" w:space="0" w:color="auto"/>
      </w:divBdr>
      <w:divsChild>
        <w:div w:id="489836731">
          <w:marLeft w:val="0"/>
          <w:marRight w:val="0"/>
          <w:marTop w:val="0"/>
          <w:marBottom w:val="0"/>
          <w:divBdr>
            <w:top w:val="none" w:sz="0" w:space="0" w:color="auto"/>
            <w:left w:val="none" w:sz="0" w:space="0" w:color="auto"/>
            <w:bottom w:val="none" w:sz="0" w:space="0" w:color="auto"/>
            <w:right w:val="none" w:sz="0" w:space="0" w:color="auto"/>
          </w:divBdr>
        </w:div>
        <w:div w:id="957564067">
          <w:marLeft w:val="0"/>
          <w:marRight w:val="0"/>
          <w:marTop w:val="0"/>
          <w:marBottom w:val="0"/>
          <w:divBdr>
            <w:top w:val="none" w:sz="0" w:space="0" w:color="auto"/>
            <w:left w:val="none" w:sz="0" w:space="0" w:color="auto"/>
            <w:bottom w:val="none" w:sz="0" w:space="0" w:color="auto"/>
            <w:right w:val="none" w:sz="0" w:space="0" w:color="auto"/>
          </w:divBdr>
        </w:div>
        <w:div w:id="741485451">
          <w:marLeft w:val="0"/>
          <w:marRight w:val="0"/>
          <w:marTop w:val="0"/>
          <w:marBottom w:val="0"/>
          <w:divBdr>
            <w:top w:val="none" w:sz="0" w:space="0" w:color="auto"/>
            <w:left w:val="none" w:sz="0" w:space="0" w:color="auto"/>
            <w:bottom w:val="none" w:sz="0" w:space="0" w:color="auto"/>
            <w:right w:val="none" w:sz="0" w:space="0" w:color="auto"/>
          </w:divBdr>
        </w:div>
        <w:div w:id="14951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Threlfall</dc:creator>
  <cp:keywords/>
  <dc:description/>
  <cp:lastModifiedBy>Elizabeth Riley</cp:lastModifiedBy>
  <cp:revision>2</cp:revision>
  <cp:lastPrinted>2017-02-09T11:10:00Z</cp:lastPrinted>
  <dcterms:created xsi:type="dcterms:W3CDTF">2017-02-09T15:52:00Z</dcterms:created>
  <dcterms:modified xsi:type="dcterms:W3CDTF">2017-02-09T15:52:00Z</dcterms:modified>
</cp:coreProperties>
</file>