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62742" w14:textId="77777777" w:rsidR="00A03D2D" w:rsidRPr="004A2A02" w:rsidRDefault="006B1EA2" w:rsidP="00F039B4">
      <w:pPr>
        <w:ind w:hanging="131"/>
        <w:jc w:val="center"/>
        <w:rPr>
          <w:rFonts w:ascii="Arial" w:hAnsi="Arial" w:cs="Arial"/>
          <w:b/>
        </w:rPr>
      </w:pPr>
      <w:bookmarkStart w:id="0" w:name="_GoBack"/>
      <w:bookmarkEnd w:id="0"/>
      <w:r w:rsidRPr="004A2A02">
        <w:rPr>
          <w:rFonts w:ascii="Arial" w:hAnsi="Arial" w:cs="Arial"/>
          <w:b/>
        </w:rPr>
        <w:t>FRAMEWORK AGREEMENT SCHEDULE 2:</w:t>
      </w:r>
      <w:r w:rsidR="005E3331" w:rsidRPr="004A2A02">
        <w:rPr>
          <w:rFonts w:ascii="Arial" w:hAnsi="Arial" w:cs="Arial"/>
          <w:b/>
        </w:rPr>
        <w:t xml:space="preserve">  GOODS AND SERVICES</w:t>
      </w:r>
      <w:r w:rsidR="00A03D2D" w:rsidRPr="004A2A02">
        <w:rPr>
          <w:rFonts w:ascii="Arial" w:hAnsi="Arial" w:cs="Arial"/>
          <w:b/>
        </w:rPr>
        <w:t xml:space="preserve"> AND KEY</w:t>
      </w:r>
    </w:p>
    <w:p w14:paraId="07176302" w14:textId="34686787" w:rsidR="000B1DD9" w:rsidRPr="004A2A02" w:rsidRDefault="005C3BEA" w:rsidP="00F039B4">
      <w:pPr>
        <w:jc w:val="center"/>
        <w:rPr>
          <w:rFonts w:ascii="Arial" w:hAnsi="Arial" w:cs="Arial"/>
          <w:b/>
        </w:rPr>
      </w:pPr>
      <w:r w:rsidRPr="004A2A02">
        <w:rPr>
          <w:rFonts w:ascii="Arial" w:hAnsi="Arial" w:cs="Arial"/>
          <w:b/>
        </w:rPr>
        <w:t>PERFORMANCE INDICATORS</w:t>
      </w:r>
      <w:r w:rsidR="00A03D2D" w:rsidRPr="004A2A02">
        <w:rPr>
          <w:rFonts w:ascii="Arial" w:hAnsi="Arial" w:cs="Arial"/>
          <w:b/>
        </w:rPr>
        <w:t xml:space="preserve">    </w:t>
      </w:r>
      <w:r w:rsidR="005E3331" w:rsidRPr="004A2A02">
        <w:rPr>
          <w:rFonts w:ascii="Arial" w:hAnsi="Arial" w:cs="Arial"/>
          <w:b/>
        </w:rPr>
        <w:t>PART A:  GOODS AND SERVICES</w:t>
      </w:r>
    </w:p>
    <w:p w14:paraId="730B014F" w14:textId="71E59358" w:rsidR="000B1DD9" w:rsidRPr="004A2A02" w:rsidRDefault="000B1DD9" w:rsidP="00F039B4">
      <w:pPr>
        <w:pStyle w:val="GPSL1CLAUSEHEADING"/>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after="0"/>
        <w:jc w:val="center"/>
        <w:rPr>
          <w:rFonts w:ascii="Arial" w:hAnsi="Arial"/>
          <w:shd w:val="clear" w:color="auto" w:fill="FFFFFF" w:themeFill="background1"/>
        </w:rPr>
      </w:pPr>
      <w:r w:rsidRPr="004A2A02">
        <w:rPr>
          <w:rFonts w:ascii="Arial" w:hAnsi="Arial"/>
          <w:shd w:val="clear" w:color="auto" w:fill="FFFFFF" w:themeFill="background1"/>
        </w:rPr>
        <w:t>Managed print AND DIGITAL</w:t>
      </w:r>
      <w:r w:rsidR="0030466E" w:rsidRPr="004A2A02">
        <w:rPr>
          <w:rFonts w:ascii="Arial" w:hAnsi="Arial"/>
          <w:shd w:val="clear" w:color="auto" w:fill="FFFFFF" w:themeFill="background1"/>
        </w:rPr>
        <w:t xml:space="preserve"> </w:t>
      </w:r>
      <w:r w:rsidRPr="004A2A02">
        <w:rPr>
          <w:rFonts w:ascii="Arial" w:hAnsi="Arial"/>
          <w:shd w:val="clear" w:color="auto" w:fill="FFFFFF" w:themeFill="background1"/>
        </w:rPr>
        <w:t>SOLUTIONS</w:t>
      </w:r>
    </w:p>
    <w:p w14:paraId="10700B90" w14:textId="77777777" w:rsidR="000B1DD9" w:rsidRPr="004A2A02" w:rsidRDefault="000B1DD9" w:rsidP="00F039B4">
      <w:pPr>
        <w:pStyle w:val="GPSL1CLAUSEHEADING"/>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after="0"/>
        <w:jc w:val="center"/>
        <w:rPr>
          <w:rFonts w:ascii="Arial" w:hAnsi="Arial"/>
          <w:shd w:val="clear" w:color="auto" w:fill="FFFFFF" w:themeFill="background1"/>
        </w:rPr>
      </w:pPr>
      <w:r w:rsidRPr="004A2A02">
        <w:rPr>
          <w:rFonts w:ascii="Arial" w:hAnsi="Arial"/>
          <w:shd w:val="clear" w:color="auto" w:fill="FFFFFF" w:themeFill="background1"/>
        </w:rPr>
        <w:t>LOT 1 – FULLY MANAGED END TO END PRINT AND DIGITAL SOLUTIONS</w:t>
      </w:r>
    </w:p>
    <w:p w14:paraId="273E02BE" w14:textId="3BE54DB2" w:rsidR="000B1DD9" w:rsidRPr="004A2A02" w:rsidRDefault="00C7309C" w:rsidP="00F039B4">
      <w:pPr>
        <w:pStyle w:val="GPSL1CLAUSEHEADING"/>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after="0"/>
        <w:jc w:val="center"/>
        <w:rPr>
          <w:rFonts w:ascii="Arial" w:hAnsi="Arial"/>
          <w:shd w:val="clear" w:color="auto" w:fill="FFFFFF" w:themeFill="background1"/>
        </w:rPr>
      </w:pPr>
      <w:r w:rsidRPr="004A2A02">
        <w:rPr>
          <w:rFonts w:ascii="Arial" w:hAnsi="Arial"/>
          <w:shd w:val="clear" w:color="auto" w:fill="FFFFFF" w:themeFill="background1"/>
        </w:rPr>
        <w:t xml:space="preserve">lOT </w:t>
      </w:r>
      <w:r w:rsidR="000B1DD9" w:rsidRPr="004A2A02">
        <w:rPr>
          <w:rFonts w:ascii="Arial" w:hAnsi="Arial"/>
          <w:shd w:val="clear" w:color="auto" w:fill="FFFFFF" w:themeFill="background1"/>
        </w:rPr>
        <w:t>2 – TAILORED MANAGED PRINT SOLUTIONS</w:t>
      </w:r>
    </w:p>
    <w:p w14:paraId="76499762" w14:textId="77777777" w:rsidR="000B1DD9" w:rsidRPr="004A2A02" w:rsidRDefault="000B1DD9" w:rsidP="002B5D96">
      <w:pPr>
        <w:pStyle w:val="Style9"/>
      </w:pPr>
    </w:p>
    <w:p w14:paraId="6DEC1828" w14:textId="77777777" w:rsidR="000B1DD9" w:rsidRPr="004A2A02" w:rsidRDefault="000B1DD9" w:rsidP="002B5D96">
      <w:pPr>
        <w:pStyle w:val="GPSL1CLAUSEHEADING"/>
        <w:numPr>
          <w:ilvl w:val="0"/>
          <w:numId w:val="35"/>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rPr>
      </w:pPr>
      <w:r w:rsidRPr="004A2A02">
        <w:rPr>
          <w:rFonts w:ascii="Arial" w:hAnsi="Arial"/>
        </w:rPr>
        <w:t>INTRODUCTION</w:t>
      </w:r>
    </w:p>
    <w:p w14:paraId="7B005780" w14:textId="1A3892CB" w:rsidR="00450FF0" w:rsidRPr="004A2A02" w:rsidRDefault="006B1EA2" w:rsidP="002B5D96">
      <w:pPr>
        <w:pStyle w:val="ListParagraph"/>
        <w:numPr>
          <w:ilvl w:val="0"/>
          <w:numId w:val="36"/>
        </w:numPr>
        <w:ind w:left="426" w:hanging="426"/>
        <w:jc w:val="both"/>
        <w:rPr>
          <w:rFonts w:ascii="Arial" w:eastAsia="Times New Roman" w:hAnsi="Arial" w:cs="Arial"/>
          <w:lang w:eastAsia="en-GB"/>
        </w:rPr>
      </w:pPr>
      <w:r w:rsidRPr="004A2A02">
        <w:rPr>
          <w:rFonts w:ascii="Arial" w:eastAsia="Times New Roman" w:hAnsi="Arial" w:cs="Arial"/>
          <w:color w:val="000000"/>
          <w:lang w:eastAsia="en-GB"/>
        </w:rPr>
        <w:t>Crown Commercial Service</w:t>
      </w:r>
      <w:r w:rsidR="00BB4E1B" w:rsidRPr="004A2A02">
        <w:rPr>
          <w:rFonts w:ascii="Arial" w:eastAsia="Times New Roman" w:hAnsi="Arial" w:cs="Arial"/>
          <w:color w:val="000000"/>
          <w:lang w:eastAsia="en-GB"/>
        </w:rPr>
        <w:t xml:space="preserve"> (CCS)</w:t>
      </w:r>
      <w:r w:rsidRPr="004A2A02">
        <w:rPr>
          <w:rFonts w:ascii="Arial" w:eastAsia="Times New Roman" w:hAnsi="Arial" w:cs="Arial"/>
          <w:color w:val="000000"/>
          <w:lang w:eastAsia="en-GB"/>
        </w:rPr>
        <w:t xml:space="preserve"> (the </w:t>
      </w:r>
      <w:r w:rsidR="00FF29B5" w:rsidRPr="004A2A02">
        <w:rPr>
          <w:rFonts w:ascii="Arial" w:eastAsia="Times New Roman" w:hAnsi="Arial" w:cs="Arial"/>
          <w:color w:val="000000"/>
          <w:lang w:eastAsia="en-GB"/>
        </w:rPr>
        <w:t>“</w:t>
      </w:r>
      <w:r w:rsidRPr="004A2A02">
        <w:rPr>
          <w:rFonts w:ascii="Arial" w:eastAsia="Times New Roman" w:hAnsi="Arial" w:cs="Arial"/>
          <w:color w:val="000000"/>
          <w:lang w:eastAsia="en-GB"/>
        </w:rPr>
        <w:t>Authority</w:t>
      </w:r>
      <w:r w:rsidR="00FF29B5" w:rsidRPr="004A2A02">
        <w:rPr>
          <w:rFonts w:ascii="Arial" w:eastAsia="Times New Roman" w:hAnsi="Arial" w:cs="Arial"/>
          <w:color w:val="000000"/>
          <w:lang w:eastAsia="en-GB"/>
        </w:rPr>
        <w:t>”</w:t>
      </w:r>
      <w:r w:rsidRPr="004A2A02">
        <w:rPr>
          <w:rFonts w:ascii="Arial" w:eastAsia="Times New Roman" w:hAnsi="Arial" w:cs="Arial"/>
          <w:color w:val="000000"/>
          <w:lang w:eastAsia="en-GB"/>
        </w:rPr>
        <w:t xml:space="preserve">) is seeking to establish a Framework Agreement for the provision of Managed Print and </w:t>
      </w:r>
      <w:r w:rsidR="004E3A46" w:rsidRPr="004A2A02">
        <w:rPr>
          <w:rFonts w:ascii="Arial" w:eastAsia="Times New Roman" w:hAnsi="Arial" w:cs="Arial"/>
          <w:color w:val="000000"/>
          <w:lang w:eastAsia="en-GB"/>
        </w:rPr>
        <w:t>Digital S</w:t>
      </w:r>
      <w:r w:rsidR="00B07333" w:rsidRPr="004A2A02">
        <w:rPr>
          <w:rFonts w:ascii="Arial" w:eastAsia="Times New Roman" w:hAnsi="Arial" w:cs="Arial"/>
          <w:color w:val="000000"/>
          <w:lang w:eastAsia="en-GB"/>
        </w:rPr>
        <w:t>olutions</w:t>
      </w:r>
      <w:r w:rsidR="007D1D64" w:rsidRPr="004A2A02">
        <w:rPr>
          <w:rFonts w:ascii="Arial" w:eastAsia="Times New Roman" w:hAnsi="Arial" w:cs="Arial"/>
          <w:color w:val="000000"/>
          <w:lang w:eastAsia="en-GB"/>
        </w:rPr>
        <w:t xml:space="preserve"> for all UK Central Government </w:t>
      </w:r>
      <w:r w:rsidR="00FD7FDD" w:rsidRPr="004A2A02">
        <w:rPr>
          <w:rFonts w:ascii="Arial" w:eastAsia="Times New Roman" w:hAnsi="Arial" w:cs="Arial"/>
          <w:color w:val="000000"/>
          <w:lang w:eastAsia="en-GB"/>
        </w:rPr>
        <w:t xml:space="preserve">(CG) </w:t>
      </w:r>
      <w:r w:rsidR="007D1D64" w:rsidRPr="004A2A02">
        <w:rPr>
          <w:rFonts w:ascii="Arial" w:eastAsia="Times New Roman" w:hAnsi="Arial" w:cs="Arial"/>
          <w:color w:val="000000"/>
          <w:lang w:eastAsia="en-GB"/>
        </w:rPr>
        <w:t>Departments and their Arm’s length Authorities and Agencies, Non-Ministerial Departments and Executive Agencies; and the Wider Public Sector (“Contracting Authorities”).</w:t>
      </w:r>
      <w:r w:rsidR="00C5345A" w:rsidRPr="004A2A02">
        <w:rPr>
          <w:rFonts w:ascii="Arial" w:eastAsia="Times New Roman" w:hAnsi="Arial" w:cs="Arial"/>
          <w:lang w:eastAsia="en-GB"/>
        </w:rPr>
        <w:t xml:space="preserve"> </w:t>
      </w:r>
    </w:p>
    <w:p w14:paraId="5D50446F" w14:textId="77777777" w:rsidR="00450FF0" w:rsidRPr="004A2A02" w:rsidRDefault="00450FF0" w:rsidP="002B5D96">
      <w:pPr>
        <w:jc w:val="both"/>
        <w:rPr>
          <w:rFonts w:ascii="Arial" w:eastAsia="Times New Roman" w:hAnsi="Arial" w:cs="Arial"/>
          <w:lang w:eastAsia="en-GB"/>
        </w:rPr>
      </w:pPr>
    </w:p>
    <w:p w14:paraId="318AD2A9" w14:textId="423B107E" w:rsidR="00C5345A" w:rsidRPr="004A2A02" w:rsidRDefault="00C5345A" w:rsidP="002B5D96">
      <w:pPr>
        <w:pStyle w:val="ListParagraph"/>
        <w:numPr>
          <w:ilvl w:val="0"/>
          <w:numId w:val="36"/>
        </w:numPr>
        <w:ind w:left="426" w:hanging="426"/>
        <w:jc w:val="both"/>
        <w:rPr>
          <w:rFonts w:ascii="Arial" w:eastAsia="Times New Roman" w:hAnsi="Arial" w:cs="Arial"/>
          <w:lang w:eastAsia="en-GB"/>
        </w:rPr>
      </w:pPr>
      <w:r w:rsidRPr="004A2A02">
        <w:rPr>
          <w:rFonts w:ascii="Arial" w:eastAsia="Times New Roman" w:hAnsi="Arial" w:cs="Arial"/>
          <w:color w:val="000000"/>
          <w:lang w:eastAsia="en-GB"/>
        </w:rPr>
        <w:t xml:space="preserve">The </w:t>
      </w:r>
      <w:r w:rsidR="00634A26" w:rsidRPr="004A2A02">
        <w:rPr>
          <w:rFonts w:ascii="Arial" w:eastAsia="Times New Roman" w:hAnsi="Arial" w:cs="Arial"/>
          <w:color w:val="000000"/>
          <w:lang w:eastAsia="en-GB"/>
        </w:rPr>
        <w:t>Official Journal of the European Union (OJEU)</w:t>
      </w:r>
      <w:r w:rsidRPr="004A2A02">
        <w:rPr>
          <w:rFonts w:ascii="Arial" w:eastAsia="Times New Roman" w:hAnsi="Arial" w:cs="Arial"/>
          <w:color w:val="000000"/>
          <w:lang w:eastAsia="en-GB"/>
        </w:rPr>
        <w:t xml:space="preserve"> Notice provides</w:t>
      </w:r>
      <w:r w:rsidR="0062550A" w:rsidRPr="004A2A02">
        <w:rPr>
          <w:rFonts w:ascii="Arial" w:eastAsia="Times New Roman" w:hAnsi="Arial" w:cs="Arial"/>
          <w:color w:val="000000"/>
          <w:lang w:eastAsia="en-GB"/>
        </w:rPr>
        <w:t xml:space="preserve"> details</w:t>
      </w:r>
      <w:r w:rsidRPr="004A2A02">
        <w:rPr>
          <w:rFonts w:ascii="Arial" w:eastAsia="Times New Roman" w:hAnsi="Arial" w:cs="Arial"/>
          <w:color w:val="000000"/>
          <w:lang w:eastAsia="en-GB"/>
        </w:rPr>
        <w:t xml:space="preserve"> of th</w:t>
      </w:r>
      <w:r w:rsidR="0062550A" w:rsidRPr="004A2A02">
        <w:rPr>
          <w:rFonts w:ascii="Arial" w:eastAsia="Times New Roman" w:hAnsi="Arial" w:cs="Arial"/>
          <w:color w:val="000000"/>
          <w:lang w:eastAsia="en-GB"/>
        </w:rPr>
        <w:t>ose</w:t>
      </w:r>
      <w:r w:rsidR="0062550A" w:rsidRPr="004A2A02">
        <w:rPr>
          <w:rFonts w:ascii="Arial" w:eastAsia="Times New Roman" w:hAnsi="Arial" w:cs="Arial"/>
          <w:lang w:eastAsia="en-GB"/>
        </w:rPr>
        <w:t xml:space="preserve"> organisations </w:t>
      </w:r>
      <w:r w:rsidR="00841320" w:rsidRPr="004A2A02">
        <w:rPr>
          <w:rFonts w:ascii="Arial" w:eastAsia="Times New Roman" w:hAnsi="Arial" w:cs="Arial"/>
          <w:lang w:eastAsia="en-GB"/>
        </w:rPr>
        <w:t>that</w:t>
      </w:r>
      <w:r w:rsidR="00792D35" w:rsidRPr="004A2A02">
        <w:rPr>
          <w:rFonts w:ascii="Arial" w:eastAsia="Times New Roman" w:hAnsi="Arial" w:cs="Arial"/>
          <w:lang w:eastAsia="en-GB"/>
        </w:rPr>
        <w:t xml:space="preserve"> can</w:t>
      </w:r>
      <w:r w:rsidRPr="004A2A02">
        <w:rPr>
          <w:rFonts w:ascii="Arial" w:eastAsia="Times New Roman" w:hAnsi="Arial" w:cs="Arial"/>
          <w:lang w:eastAsia="en-GB"/>
        </w:rPr>
        <w:t xml:space="preserve"> </w:t>
      </w:r>
      <w:r w:rsidRPr="004A2A02">
        <w:rPr>
          <w:rFonts w:ascii="Arial" w:eastAsia="Times New Roman" w:hAnsi="Arial" w:cs="Arial"/>
          <w:color w:val="000000"/>
          <w:lang w:eastAsia="en-GB"/>
        </w:rPr>
        <w:t>access this Managed Print and Digital Solutions Framework Agreement</w:t>
      </w:r>
      <w:r w:rsidR="0062550A" w:rsidRPr="004A2A02">
        <w:rPr>
          <w:rFonts w:ascii="Arial" w:eastAsia="Times New Roman" w:hAnsi="Arial" w:cs="Arial"/>
          <w:color w:val="FF0000"/>
          <w:lang w:eastAsia="en-GB"/>
        </w:rPr>
        <w:t xml:space="preserve"> </w:t>
      </w:r>
      <w:r w:rsidR="0062550A" w:rsidRPr="004A2A02">
        <w:rPr>
          <w:rFonts w:ascii="Arial" w:eastAsia="Times New Roman" w:hAnsi="Arial" w:cs="Arial"/>
          <w:color w:val="000000" w:themeColor="text1"/>
          <w:lang w:eastAsia="en-GB"/>
        </w:rPr>
        <w:t>in Section VI.3</w:t>
      </w:r>
      <w:r w:rsidR="009F1291" w:rsidRPr="004A2A02">
        <w:rPr>
          <w:rFonts w:ascii="Arial" w:eastAsia="Times New Roman" w:hAnsi="Arial" w:cs="Arial"/>
          <w:color w:val="000000" w:themeColor="text1"/>
          <w:lang w:eastAsia="en-GB"/>
        </w:rPr>
        <w:t>.</w:t>
      </w:r>
    </w:p>
    <w:p w14:paraId="356012A7" w14:textId="77777777" w:rsidR="007D1D64" w:rsidRPr="004A2A02" w:rsidRDefault="007D1D64" w:rsidP="002B5D96">
      <w:pPr>
        <w:jc w:val="both"/>
        <w:rPr>
          <w:rFonts w:ascii="Arial" w:eastAsia="Times New Roman" w:hAnsi="Arial" w:cs="Arial"/>
          <w:color w:val="000000"/>
          <w:lang w:eastAsia="en-GB"/>
        </w:rPr>
      </w:pPr>
    </w:p>
    <w:p w14:paraId="66D7A764" w14:textId="218D37CE" w:rsidR="007D1D64" w:rsidRPr="004A2A02" w:rsidRDefault="007D1D64" w:rsidP="002B5D96">
      <w:pPr>
        <w:pStyle w:val="ListParagraph"/>
        <w:numPr>
          <w:ilvl w:val="0"/>
          <w:numId w:val="36"/>
        </w:numPr>
        <w:ind w:left="426" w:hanging="426"/>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The </w:t>
      </w:r>
      <w:r w:rsidR="00841320" w:rsidRPr="004A2A02">
        <w:rPr>
          <w:rFonts w:ascii="Arial" w:eastAsia="Times New Roman" w:hAnsi="Arial" w:cs="Arial"/>
          <w:color w:val="000000"/>
          <w:lang w:eastAsia="en-GB"/>
        </w:rPr>
        <w:t>Authority will manage the Framework Agreement</w:t>
      </w:r>
      <w:r w:rsidRPr="004A2A02">
        <w:rPr>
          <w:rFonts w:ascii="Arial" w:eastAsia="Times New Roman" w:hAnsi="Arial" w:cs="Arial"/>
          <w:color w:val="000000"/>
          <w:lang w:eastAsia="en-GB"/>
        </w:rPr>
        <w:t xml:space="preserve"> and </w:t>
      </w:r>
      <w:r w:rsidR="00841320" w:rsidRPr="004A2A02">
        <w:rPr>
          <w:rFonts w:ascii="Arial" w:eastAsia="Times New Roman" w:hAnsi="Arial" w:cs="Arial"/>
          <w:color w:val="000000"/>
          <w:lang w:eastAsia="en-GB"/>
        </w:rPr>
        <w:t>Contracting Authorities shall manage Call Off Contracts</w:t>
      </w:r>
      <w:r w:rsidRPr="004A2A02">
        <w:rPr>
          <w:rFonts w:ascii="Arial" w:eastAsia="Times New Roman" w:hAnsi="Arial" w:cs="Arial"/>
          <w:color w:val="000000"/>
          <w:lang w:eastAsia="en-GB"/>
        </w:rPr>
        <w:t>.</w:t>
      </w:r>
    </w:p>
    <w:p w14:paraId="28E3CE81" w14:textId="77777777" w:rsidR="007D1D64" w:rsidRPr="004A2A02" w:rsidRDefault="007D1D64" w:rsidP="002B5D96">
      <w:pPr>
        <w:jc w:val="both"/>
        <w:rPr>
          <w:rFonts w:ascii="Arial" w:eastAsia="Times New Roman" w:hAnsi="Arial" w:cs="Arial"/>
          <w:color w:val="000000"/>
          <w:lang w:eastAsia="en-GB"/>
        </w:rPr>
      </w:pPr>
    </w:p>
    <w:p w14:paraId="3682D760" w14:textId="652AE77E" w:rsidR="007D1D64" w:rsidRPr="004A2A02" w:rsidRDefault="007D1D64" w:rsidP="002B5D96">
      <w:pPr>
        <w:pStyle w:val="ListParagraph"/>
        <w:numPr>
          <w:ilvl w:val="0"/>
          <w:numId w:val="36"/>
        </w:numPr>
        <w:ind w:left="426" w:hanging="426"/>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The duration of </w:t>
      </w:r>
      <w:r w:rsidR="003339E5" w:rsidRPr="004A2A02">
        <w:rPr>
          <w:rFonts w:ascii="Arial" w:eastAsia="Times New Roman" w:hAnsi="Arial" w:cs="Arial"/>
          <w:color w:val="000000"/>
          <w:lang w:eastAsia="en-GB"/>
        </w:rPr>
        <w:t xml:space="preserve">the </w:t>
      </w:r>
      <w:r w:rsidRPr="004A2A02">
        <w:rPr>
          <w:rFonts w:ascii="Arial" w:eastAsia="Times New Roman" w:hAnsi="Arial" w:cs="Arial"/>
          <w:color w:val="000000"/>
          <w:lang w:eastAsia="en-GB"/>
        </w:rPr>
        <w:t xml:space="preserve">RM3785 Framework Agreement shall be for an initial period of two (2) years; </w:t>
      </w:r>
      <w:r w:rsidR="00C5345A" w:rsidRPr="004A2A02">
        <w:rPr>
          <w:rFonts w:ascii="Arial" w:eastAsia="Times New Roman" w:hAnsi="Arial" w:cs="Arial"/>
          <w:color w:val="000000"/>
          <w:lang w:eastAsia="en-GB"/>
        </w:rPr>
        <w:t>with an option to extend for one</w:t>
      </w:r>
      <w:r w:rsidR="00E228BE" w:rsidRPr="004A2A02">
        <w:rPr>
          <w:rFonts w:ascii="Arial" w:eastAsia="Times New Roman" w:hAnsi="Arial" w:cs="Arial"/>
          <w:color w:val="000000"/>
          <w:lang w:eastAsia="en-GB"/>
        </w:rPr>
        <w:t xml:space="preserve"> (1)</w:t>
      </w:r>
      <w:r w:rsidR="00C5345A" w:rsidRPr="004A2A02">
        <w:rPr>
          <w:rFonts w:ascii="Arial" w:eastAsia="Times New Roman" w:hAnsi="Arial" w:cs="Arial"/>
          <w:color w:val="000000"/>
          <w:lang w:eastAsia="en-GB"/>
        </w:rPr>
        <w:t xml:space="preserve"> year following the expiry of the initial period, and a further option to extend for one</w:t>
      </w:r>
      <w:r w:rsidR="00E228BE" w:rsidRPr="004A2A02">
        <w:rPr>
          <w:rFonts w:ascii="Arial" w:eastAsia="Times New Roman" w:hAnsi="Arial" w:cs="Arial"/>
          <w:color w:val="000000"/>
          <w:lang w:eastAsia="en-GB"/>
        </w:rPr>
        <w:t xml:space="preserve"> (1)</w:t>
      </w:r>
      <w:r w:rsidR="00C5345A" w:rsidRPr="004A2A02">
        <w:rPr>
          <w:rFonts w:ascii="Arial" w:eastAsia="Times New Roman" w:hAnsi="Arial" w:cs="Arial"/>
          <w:color w:val="000000"/>
          <w:lang w:eastAsia="en-GB"/>
        </w:rPr>
        <w:t xml:space="preserve"> year.  A maximum </w:t>
      </w:r>
      <w:r w:rsidR="008B7A01" w:rsidRPr="004A2A02">
        <w:rPr>
          <w:rFonts w:ascii="Arial" w:eastAsia="Times New Roman" w:hAnsi="Arial" w:cs="Arial"/>
          <w:color w:val="000000"/>
          <w:lang w:eastAsia="en-GB"/>
        </w:rPr>
        <w:t xml:space="preserve">total </w:t>
      </w:r>
      <w:r w:rsidR="007339AF" w:rsidRPr="004A2A02">
        <w:rPr>
          <w:rFonts w:ascii="Arial" w:eastAsia="Times New Roman" w:hAnsi="Arial" w:cs="Arial"/>
          <w:color w:val="000000"/>
          <w:lang w:eastAsia="en-GB"/>
        </w:rPr>
        <w:t>F</w:t>
      </w:r>
      <w:r w:rsidR="00C5345A" w:rsidRPr="004A2A02">
        <w:rPr>
          <w:rFonts w:ascii="Arial" w:eastAsia="Times New Roman" w:hAnsi="Arial" w:cs="Arial"/>
          <w:color w:val="000000"/>
          <w:lang w:eastAsia="en-GB"/>
        </w:rPr>
        <w:t xml:space="preserve">ramework Agreement duration of four (4) years. </w:t>
      </w:r>
    </w:p>
    <w:p w14:paraId="5C576226" w14:textId="77777777" w:rsidR="006001AA" w:rsidRPr="004A2A02" w:rsidRDefault="006001AA" w:rsidP="002B5D96">
      <w:pPr>
        <w:jc w:val="both"/>
        <w:rPr>
          <w:rFonts w:ascii="Arial" w:eastAsia="Times New Roman" w:hAnsi="Arial" w:cs="Arial"/>
          <w:lang w:eastAsia="en-GB"/>
        </w:rPr>
      </w:pPr>
    </w:p>
    <w:p w14:paraId="6FBD6CCF" w14:textId="2F3C2955" w:rsidR="006B1EA2" w:rsidRPr="004A2A02" w:rsidRDefault="00CE3956" w:rsidP="002B5D96">
      <w:pPr>
        <w:pStyle w:val="ListParagraph"/>
        <w:numPr>
          <w:ilvl w:val="0"/>
          <w:numId w:val="36"/>
        </w:numPr>
        <w:ind w:left="426" w:hanging="426"/>
        <w:jc w:val="both"/>
        <w:rPr>
          <w:rFonts w:ascii="Arial" w:eastAsia="Times New Roman" w:hAnsi="Arial" w:cs="Arial"/>
          <w:lang w:eastAsia="en-GB"/>
        </w:rPr>
      </w:pPr>
      <w:r w:rsidRPr="004A2A02">
        <w:rPr>
          <w:rFonts w:ascii="Arial" w:eastAsia="Times New Roman" w:hAnsi="Arial" w:cs="Arial"/>
          <w:color w:val="000000"/>
          <w:lang w:eastAsia="en-GB"/>
        </w:rPr>
        <w:t xml:space="preserve">The Supplier shall </w:t>
      </w:r>
      <w:r w:rsidR="008B7A01" w:rsidRPr="004A2A02">
        <w:rPr>
          <w:rFonts w:ascii="Arial" w:eastAsia="Times New Roman" w:hAnsi="Arial" w:cs="Arial"/>
          <w:color w:val="000000"/>
          <w:lang w:eastAsia="en-GB"/>
        </w:rPr>
        <w:t xml:space="preserve">fully </w:t>
      </w:r>
      <w:r w:rsidRPr="004A2A02">
        <w:rPr>
          <w:rFonts w:ascii="Arial" w:eastAsia="Times New Roman" w:hAnsi="Arial" w:cs="Arial"/>
          <w:color w:val="000000"/>
          <w:lang w:eastAsia="en-GB"/>
        </w:rPr>
        <w:t xml:space="preserve">provide all the requirements </w:t>
      </w:r>
      <w:r w:rsidR="008B7A01" w:rsidRPr="004A2A02">
        <w:rPr>
          <w:rFonts w:ascii="Arial" w:eastAsia="Times New Roman" w:hAnsi="Arial" w:cs="Arial"/>
          <w:color w:val="000000"/>
          <w:lang w:eastAsia="en-GB"/>
        </w:rPr>
        <w:t>for the</w:t>
      </w:r>
      <w:r w:rsidR="002A0B4D" w:rsidRPr="004A2A02">
        <w:rPr>
          <w:rFonts w:ascii="Arial" w:eastAsia="Times New Roman" w:hAnsi="Arial" w:cs="Arial"/>
          <w:lang w:eastAsia="en-GB"/>
        </w:rPr>
        <w:t xml:space="preserve"> lot(s) they bid for</w:t>
      </w:r>
      <w:r w:rsidR="008B7A01" w:rsidRPr="004A2A02">
        <w:rPr>
          <w:rFonts w:ascii="Arial" w:eastAsia="Times New Roman" w:hAnsi="Arial" w:cs="Arial"/>
          <w:lang w:eastAsia="en-GB"/>
        </w:rPr>
        <w:t xml:space="preserve">; in accordance with </w:t>
      </w:r>
      <w:r w:rsidRPr="004A2A02">
        <w:rPr>
          <w:rFonts w:ascii="Arial" w:eastAsia="Times New Roman" w:hAnsi="Arial" w:cs="Arial"/>
          <w:lang w:eastAsia="en-GB"/>
        </w:rPr>
        <w:t>this</w:t>
      </w:r>
      <w:r w:rsidR="008B7A01" w:rsidRPr="004A2A02">
        <w:rPr>
          <w:rFonts w:ascii="Arial" w:eastAsia="Times New Roman" w:hAnsi="Arial" w:cs="Arial"/>
          <w:lang w:eastAsia="en-GB"/>
        </w:rPr>
        <w:t xml:space="preserve"> Framework Agreement, Attachment 4a: Specification (Framework Agreement Schedule 2).</w:t>
      </w:r>
    </w:p>
    <w:p w14:paraId="2B875B94" w14:textId="77777777" w:rsidR="006B1EA2" w:rsidRPr="004A2A02" w:rsidRDefault="006B1EA2" w:rsidP="002B5D96">
      <w:pPr>
        <w:jc w:val="both"/>
        <w:rPr>
          <w:rFonts w:ascii="Arial" w:eastAsia="Times New Roman" w:hAnsi="Arial" w:cs="Arial"/>
          <w:lang w:eastAsia="en-GB"/>
        </w:rPr>
      </w:pPr>
    </w:p>
    <w:p w14:paraId="02D1176F" w14:textId="50E99CD2" w:rsidR="006B1EA2" w:rsidRPr="004A2A02" w:rsidRDefault="00841320" w:rsidP="002B5D96">
      <w:pPr>
        <w:pStyle w:val="ListParagraph"/>
        <w:numPr>
          <w:ilvl w:val="0"/>
          <w:numId w:val="36"/>
        </w:numPr>
        <w:ind w:left="426" w:hanging="426"/>
        <w:jc w:val="both"/>
        <w:rPr>
          <w:rFonts w:ascii="Arial" w:eastAsia="Times New Roman" w:hAnsi="Arial" w:cs="Arial"/>
          <w:lang w:eastAsia="en-GB"/>
        </w:rPr>
      </w:pPr>
      <w:r w:rsidRPr="004A2A02">
        <w:rPr>
          <w:rFonts w:ascii="Arial" w:eastAsia="Times New Roman" w:hAnsi="Arial" w:cs="Arial"/>
          <w:color w:val="000000"/>
          <w:lang w:eastAsia="en-GB"/>
        </w:rPr>
        <w:t>The Authority shall manage this Framework Agreement centrally</w:t>
      </w:r>
      <w:r w:rsidR="006B1EA2" w:rsidRPr="004A2A02">
        <w:rPr>
          <w:rFonts w:ascii="Arial" w:eastAsia="Times New Roman" w:hAnsi="Arial" w:cs="Arial"/>
          <w:color w:val="000000"/>
          <w:lang w:eastAsia="en-GB"/>
        </w:rPr>
        <w:t xml:space="preserve"> and </w:t>
      </w:r>
      <w:r w:rsidRPr="004A2A02">
        <w:rPr>
          <w:rFonts w:ascii="Arial" w:eastAsia="Times New Roman" w:hAnsi="Arial" w:cs="Arial"/>
          <w:color w:val="000000"/>
          <w:lang w:eastAsia="en-GB"/>
        </w:rPr>
        <w:t>Contracting Authorities shall manage the individual Call Off Contracts</w:t>
      </w:r>
      <w:r w:rsidR="006B1EA2" w:rsidRPr="004A2A02">
        <w:rPr>
          <w:rFonts w:ascii="Arial" w:eastAsia="Times New Roman" w:hAnsi="Arial" w:cs="Arial"/>
          <w:color w:val="000000"/>
          <w:lang w:eastAsia="en-GB"/>
        </w:rPr>
        <w:t>.</w:t>
      </w:r>
    </w:p>
    <w:p w14:paraId="2A7CA88F" w14:textId="77777777" w:rsidR="006B1EA2" w:rsidRPr="004A2A02" w:rsidRDefault="006B1EA2" w:rsidP="002B5D96">
      <w:pPr>
        <w:jc w:val="both"/>
        <w:rPr>
          <w:rFonts w:ascii="Arial" w:eastAsia="Times New Roman" w:hAnsi="Arial" w:cs="Arial"/>
          <w:lang w:eastAsia="en-GB"/>
        </w:rPr>
      </w:pPr>
    </w:p>
    <w:p w14:paraId="2F51B0AA" w14:textId="5FE8429C" w:rsidR="00FF29B5" w:rsidRPr="004A2A02" w:rsidRDefault="00FF29B5" w:rsidP="002B5D96">
      <w:pPr>
        <w:pStyle w:val="ListParagraph"/>
        <w:numPr>
          <w:ilvl w:val="0"/>
          <w:numId w:val="36"/>
        </w:numPr>
        <w:ind w:left="426" w:hanging="426"/>
        <w:jc w:val="both"/>
        <w:rPr>
          <w:rFonts w:ascii="Arial" w:eastAsia="Times New Roman" w:hAnsi="Arial" w:cs="Arial"/>
          <w:lang w:eastAsia="en-GB"/>
        </w:rPr>
      </w:pPr>
      <w:r w:rsidRPr="004A2A02">
        <w:rPr>
          <w:rFonts w:ascii="Arial" w:eastAsia="Times New Roman" w:hAnsi="Arial" w:cs="Arial"/>
          <w:lang w:eastAsia="en-GB"/>
        </w:rPr>
        <w:t>The Authority p</w:t>
      </w:r>
      <w:r w:rsidR="008B7A01" w:rsidRPr="004A2A02">
        <w:rPr>
          <w:rFonts w:ascii="Arial" w:eastAsia="Times New Roman" w:hAnsi="Arial" w:cs="Arial"/>
          <w:lang w:eastAsia="en-GB"/>
        </w:rPr>
        <w:t>ublished</w:t>
      </w:r>
      <w:r w:rsidRPr="004A2A02">
        <w:rPr>
          <w:rFonts w:ascii="Arial" w:eastAsia="Times New Roman" w:hAnsi="Arial" w:cs="Arial"/>
          <w:lang w:eastAsia="en-GB"/>
        </w:rPr>
        <w:t xml:space="preserve"> a Prior Information Notice</w:t>
      </w:r>
      <w:r w:rsidR="00BB1C8D" w:rsidRPr="004A2A02">
        <w:rPr>
          <w:rFonts w:ascii="Arial" w:eastAsia="Times New Roman" w:hAnsi="Arial" w:cs="Arial"/>
          <w:lang w:eastAsia="en-GB"/>
        </w:rPr>
        <w:t xml:space="preserve"> (PIN) </w:t>
      </w:r>
      <w:r w:rsidRPr="004A2A02">
        <w:rPr>
          <w:rFonts w:ascii="Arial" w:eastAsia="Times New Roman" w:hAnsi="Arial" w:cs="Arial"/>
          <w:lang w:eastAsia="en-GB"/>
        </w:rPr>
        <w:t>2016/S 025-040335 on 0</w:t>
      </w:r>
      <w:r w:rsidR="00BB1C8D" w:rsidRPr="004A2A02">
        <w:rPr>
          <w:rFonts w:ascii="Arial" w:eastAsia="Times New Roman" w:hAnsi="Arial" w:cs="Arial"/>
          <w:lang w:eastAsia="en-GB"/>
        </w:rPr>
        <w:t>5</w:t>
      </w:r>
      <w:r w:rsidRPr="004A2A02">
        <w:rPr>
          <w:rFonts w:ascii="Arial" w:eastAsia="Times New Roman" w:hAnsi="Arial" w:cs="Arial"/>
          <w:lang w:eastAsia="en-GB"/>
        </w:rPr>
        <w:t xml:space="preserve">.02.2016 in the Official Journal of the </w:t>
      </w:r>
      <w:r w:rsidR="00BB1C8D" w:rsidRPr="004A2A02">
        <w:rPr>
          <w:rFonts w:ascii="Arial" w:eastAsia="Times New Roman" w:hAnsi="Arial" w:cs="Arial"/>
          <w:lang w:eastAsia="en-GB"/>
        </w:rPr>
        <w:t>European</w:t>
      </w:r>
      <w:r w:rsidRPr="004A2A02">
        <w:rPr>
          <w:rFonts w:ascii="Arial" w:eastAsia="Times New Roman" w:hAnsi="Arial" w:cs="Arial"/>
          <w:lang w:eastAsia="en-GB"/>
        </w:rPr>
        <w:t xml:space="preserve"> Union (OJEU).</w:t>
      </w:r>
    </w:p>
    <w:p w14:paraId="1E963863" w14:textId="77777777" w:rsidR="00FF29B5" w:rsidRPr="004A2A02" w:rsidRDefault="00FF29B5" w:rsidP="002B5D96">
      <w:pPr>
        <w:jc w:val="both"/>
        <w:rPr>
          <w:rFonts w:ascii="Arial" w:eastAsia="Times New Roman" w:hAnsi="Arial" w:cs="Arial"/>
          <w:lang w:eastAsia="en-GB"/>
        </w:rPr>
      </w:pPr>
    </w:p>
    <w:p w14:paraId="726E0CEB" w14:textId="353DBD5B" w:rsidR="00BB4E1B" w:rsidRPr="004A2A02" w:rsidRDefault="00FF29B5" w:rsidP="002B5D96">
      <w:pPr>
        <w:pStyle w:val="ListParagraph"/>
        <w:numPr>
          <w:ilvl w:val="0"/>
          <w:numId w:val="36"/>
        </w:numPr>
        <w:ind w:left="426" w:hanging="426"/>
        <w:jc w:val="both"/>
        <w:rPr>
          <w:rFonts w:ascii="Arial" w:eastAsia="Times New Roman" w:hAnsi="Arial" w:cs="Arial"/>
          <w:lang w:eastAsia="en-GB"/>
        </w:rPr>
      </w:pPr>
      <w:r w:rsidRPr="004A2A02">
        <w:rPr>
          <w:rFonts w:ascii="Arial" w:eastAsia="Times New Roman" w:hAnsi="Arial" w:cs="Arial"/>
          <w:lang w:eastAsia="en-GB"/>
        </w:rPr>
        <w:t>This procurement has been advertised by publishing a Contract Notice in the OJEU under the open procedure in accordance with the Public Contracts Regulations 2015 (the “Regulations”).</w:t>
      </w:r>
    </w:p>
    <w:p w14:paraId="47F44DDC" w14:textId="77777777" w:rsidR="006B1EA2" w:rsidRPr="004A2A02" w:rsidRDefault="006B1EA2" w:rsidP="002B5D96">
      <w:pPr>
        <w:jc w:val="both"/>
        <w:rPr>
          <w:rFonts w:ascii="Arial" w:eastAsia="Times New Roman" w:hAnsi="Arial" w:cs="Arial"/>
          <w:lang w:eastAsia="en-GB"/>
        </w:rPr>
      </w:pPr>
    </w:p>
    <w:p w14:paraId="3B5FA44E" w14:textId="75405F64" w:rsidR="00344399" w:rsidRPr="004A2A02" w:rsidRDefault="00634A26" w:rsidP="002B5D96">
      <w:pPr>
        <w:pStyle w:val="ListParagraph"/>
        <w:numPr>
          <w:ilvl w:val="0"/>
          <w:numId w:val="36"/>
        </w:numPr>
        <w:ind w:left="426" w:hanging="426"/>
        <w:jc w:val="both"/>
        <w:rPr>
          <w:rFonts w:ascii="Arial" w:eastAsia="Times New Roman" w:hAnsi="Arial" w:cs="Arial"/>
          <w:color w:val="000000"/>
          <w:lang w:eastAsia="en-GB"/>
        </w:rPr>
      </w:pPr>
      <w:r w:rsidRPr="004A2A02">
        <w:rPr>
          <w:rFonts w:ascii="Arial" w:eastAsia="Times New Roman" w:hAnsi="Arial" w:cs="Arial"/>
          <w:color w:val="000000"/>
          <w:lang w:eastAsia="en-GB"/>
        </w:rPr>
        <w:t>I</w:t>
      </w:r>
      <w:r w:rsidR="006B1EA2" w:rsidRPr="004A2A02">
        <w:rPr>
          <w:rFonts w:ascii="Arial" w:eastAsia="Times New Roman" w:hAnsi="Arial" w:cs="Arial"/>
          <w:color w:val="000000"/>
          <w:lang w:eastAsia="en-GB"/>
        </w:rPr>
        <w:t>t is intended that this Framework Agreement shall be viewed as the</w:t>
      </w:r>
      <w:r w:rsidR="00892293" w:rsidRPr="004A2A02">
        <w:rPr>
          <w:rFonts w:ascii="Arial" w:eastAsia="Times New Roman" w:hAnsi="Arial" w:cs="Arial"/>
          <w:color w:val="000000"/>
          <w:lang w:eastAsia="en-GB"/>
        </w:rPr>
        <w:t xml:space="preserve"> C</w:t>
      </w:r>
      <w:r w:rsidR="005E3B42" w:rsidRPr="004A2A02">
        <w:rPr>
          <w:rFonts w:ascii="Arial" w:eastAsia="Times New Roman" w:hAnsi="Arial" w:cs="Arial"/>
          <w:color w:val="000000"/>
          <w:lang w:eastAsia="en-GB"/>
        </w:rPr>
        <w:t xml:space="preserve">G </w:t>
      </w:r>
      <w:r w:rsidR="006B1EA2" w:rsidRPr="004A2A02">
        <w:rPr>
          <w:rFonts w:ascii="Arial" w:eastAsia="Times New Roman" w:hAnsi="Arial" w:cs="Arial"/>
          <w:color w:val="000000"/>
          <w:lang w:eastAsia="en-GB"/>
        </w:rPr>
        <w:t xml:space="preserve">default position for sourcing Managed Print and </w:t>
      </w:r>
      <w:r w:rsidR="004E3A46" w:rsidRPr="004A2A02">
        <w:rPr>
          <w:rFonts w:ascii="Arial" w:eastAsia="Times New Roman" w:hAnsi="Arial" w:cs="Arial"/>
          <w:color w:val="000000"/>
          <w:lang w:eastAsia="en-GB"/>
        </w:rPr>
        <w:t xml:space="preserve">Digital </w:t>
      </w:r>
      <w:r w:rsidR="00B07333" w:rsidRPr="004A2A02">
        <w:rPr>
          <w:rFonts w:ascii="Arial" w:eastAsia="Times New Roman" w:hAnsi="Arial" w:cs="Arial"/>
          <w:color w:val="000000"/>
          <w:lang w:eastAsia="en-GB"/>
        </w:rPr>
        <w:t>Solutions</w:t>
      </w:r>
      <w:r w:rsidRPr="004A2A02">
        <w:rPr>
          <w:rFonts w:ascii="Arial" w:eastAsia="Times New Roman" w:hAnsi="Arial" w:cs="Arial"/>
          <w:color w:val="000000"/>
          <w:lang w:eastAsia="en-GB"/>
        </w:rPr>
        <w:t>, and forms part of the Government</w:t>
      </w:r>
      <w:r w:rsidR="001326D7" w:rsidRPr="004A2A02">
        <w:rPr>
          <w:rFonts w:ascii="Arial" w:eastAsia="Times New Roman" w:hAnsi="Arial" w:cs="Arial"/>
          <w:color w:val="000000"/>
          <w:lang w:eastAsia="en-GB"/>
        </w:rPr>
        <w:t>’</w:t>
      </w:r>
      <w:r w:rsidRPr="004A2A02">
        <w:rPr>
          <w:rFonts w:ascii="Arial" w:eastAsia="Times New Roman" w:hAnsi="Arial" w:cs="Arial"/>
          <w:color w:val="000000"/>
          <w:lang w:eastAsia="en-GB"/>
        </w:rPr>
        <w:t xml:space="preserve">s agenda on the transition of </w:t>
      </w:r>
      <w:r w:rsidR="005E3B42" w:rsidRPr="004A2A02">
        <w:rPr>
          <w:rFonts w:ascii="Arial" w:eastAsia="Times New Roman" w:hAnsi="Arial" w:cs="Arial"/>
          <w:color w:val="000000"/>
          <w:lang w:eastAsia="en-GB"/>
        </w:rPr>
        <w:t>d</w:t>
      </w:r>
      <w:r w:rsidRPr="004A2A02">
        <w:rPr>
          <w:rFonts w:ascii="Arial" w:eastAsia="Times New Roman" w:hAnsi="Arial" w:cs="Arial"/>
          <w:color w:val="000000"/>
          <w:lang w:eastAsia="en-GB"/>
        </w:rPr>
        <w:t>epartmental spend on common Goods and Services.</w:t>
      </w:r>
    </w:p>
    <w:p w14:paraId="1E766F50" w14:textId="1E422DC4" w:rsidR="00344399" w:rsidRPr="004A2A02" w:rsidRDefault="00344399" w:rsidP="002B5D96">
      <w:pPr>
        <w:jc w:val="both"/>
        <w:rPr>
          <w:rFonts w:ascii="Arial" w:eastAsia="Times New Roman" w:hAnsi="Arial" w:cs="Arial"/>
          <w:lang w:eastAsia="en-GB"/>
        </w:rPr>
      </w:pPr>
    </w:p>
    <w:p w14:paraId="0F3DD74D" w14:textId="15CAD79F" w:rsidR="00743CDA" w:rsidRPr="004A2A02" w:rsidRDefault="00743CDA" w:rsidP="002B5D96">
      <w:pPr>
        <w:pStyle w:val="ListParagraph"/>
        <w:numPr>
          <w:ilvl w:val="0"/>
          <w:numId w:val="36"/>
        </w:numPr>
        <w:ind w:left="567" w:hanging="567"/>
        <w:jc w:val="both"/>
        <w:rPr>
          <w:rFonts w:ascii="Arial" w:eastAsia="Times New Roman" w:hAnsi="Arial" w:cs="Arial"/>
          <w:color w:val="000000"/>
          <w:lang w:eastAsia="en-GB"/>
        </w:rPr>
      </w:pPr>
      <w:r w:rsidRPr="004A2A02">
        <w:rPr>
          <w:rFonts w:ascii="Arial" w:hAnsi="Arial" w:cs="Arial"/>
          <w:shd w:val="clear" w:color="auto" w:fill="FFFFFF"/>
        </w:rPr>
        <w:t xml:space="preserve">Details of Contracting </w:t>
      </w:r>
      <w:r w:rsidRPr="004A2A02">
        <w:rPr>
          <w:rFonts w:ascii="Arial" w:hAnsi="Arial" w:cs="Arial"/>
          <w:color w:val="000000"/>
          <w:shd w:val="clear" w:color="auto" w:fill="FFFFFF"/>
        </w:rPr>
        <w:t xml:space="preserve">Authorities who may wish to source their Managed Print and Digital Solutions requirement using this Framework Agreement, and the potential dates when they expect to establish their </w:t>
      </w:r>
      <w:r w:rsidR="00EC3254" w:rsidRPr="004A2A02">
        <w:rPr>
          <w:rFonts w:ascii="Arial" w:hAnsi="Arial" w:cs="Arial"/>
          <w:color w:val="000000"/>
          <w:shd w:val="clear" w:color="auto" w:fill="FFFFFF"/>
        </w:rPr>
        <w:t>Call Off Contract</w:t>
      </w:r>
      <w:r w:rsidR="002834F0" w:rsidRPr="004A2A02">
        <w:rPr>
          <w:rFonts w:ascii="Arial" w:hAnsi="Arial" w:cs="Arial"/>
          <w:color w:val="000000"/>
          <w:shd w:val="clear" w:color="auto" w:fill="FFFFFF"/>
        </w:rPr>
        <w:t>s</w:t>
      </w:r>
      <w:r w:rsidR="004D4182" w:rsidRPr="004A2A02">
        <w:rPr>
          <w:rFonts w:ascii="Arial" w:hAnsi="Arial" w:cs="Arial"/>
          <w:color w:val="000000"/>
          <w:shd w:val="clear" w:color="auto" w:fill="FFFFFF"/>
        </w:rPr>
        <w:t xml:space="preserve"> </w:t>
      </w:r>
      <w:r w:rsidRPr="004A2A02">
        <w:rPr>
          <w:rFonts w:ascii="Arial" w:hAnsi="Arial" w:cs="Arial"/>
          <w:color w:val="000000"/>
          <w:shd w:val="clear" w:color="auto" w:fill="FFFFFF"/>
        </w:rPr>
        <w:t>can be found in</w:t>
      </w:r>
      <w:r w:rsidRPr="004A2A02">
        <w:rPr>
          <w:rStyle w:val="apple-converted-space"/>
          <w:rFonts w:ascii="Arial" w:hAnsi="Arial" w:cs="Arial"/>
          <w:color w:val="000000"/>
          <w:shd w:val="clear" w:color="auto" w:fill="FFFFFF"/>
        </w:rPr>
        <w:t> </w:t>
      </w:r>
      <w:r w:rsidRPr="004A2A02">
        <w:rPr>
          <w:rFonts w:ascii="Arial" w:hAnsi="Arial" w:cs="Arial"/>
          <w:b/>
          <w:color w:val="000000"/>
          <w:shd w:val="clear" w:color="auto" w:fill="FFFFFF" w:themeFill="background1"/>
        </w:rPr>
        <w:t>Annex A:</w:t>
      </w:r>
      <w:r w:rsidRPr="004A2A02">
        <w:rPr>
          <w:rFonts w:ascii="Arial" w:hAnsi="Arial" w:cs="Arial"/>
          <w:color w:val="000000"/>
          <w:shd w:val="clear" w:color="auto" w:fill="FFFFFF" w:themeFill="background1"/>
        </w:rPr>
        <w:t xml:space="preserve"> Transition List and </w:t>
      </w:r>
      <w:r w:rsidRPr="004A2A02">
        <w:rPr>
          <w:rFonts w:ascii="Arial" w:hAnsi="Arial" w:cs="Arial"/>
          <w:b/>
          <w:color w:val="000000"/>
          <w:shd w:val="clear" w:color="auto" w:fill="FFFFFF" w:themeFill="background1"/>
        </w:rPr>
        <w:t>A</w:t>
      </w:r>
      <w:r w:rsidRPr="004A2A02">
        <w:rPr>
          <w:rFonts w:ascii="Arial" w:hAnsi="Arial" w:cs="Arial"/>
          <w:b/>
          <w:color w:val="000000"/>
          <w:shd w:val="clear" w:color="auto" w:fill="FFFFFF"/>
        </w:rPr>
        <w:t>nnex B:</w:t>
      </w:r>
      <w:r w:rsidRPr="004A2A02">
        <w:rPr>
          <w:rFonts w:ascii="Arial" w:hAnsi="Arial" w:cs="Arial"/>
          <w:color w:val="000000"/>
          <w:shd w:val="clear" w:color="auto" w:fill="FFFFFF"/>
        </w:rPr>
        <w:t xml:space="preserve"> Current Public Sector Print Customers.</w:t>
      </w:r>
    </w:p>
    <w:p w14:paraId="52796200" w14:textId="674493F2" w:rsidR="00EE2D38" w:rsidRPr="004A2A02" w:rsidRDefault="00EE2D38" w:rsidP="002B5D96">
      <w:pPr>
        <w:jc w:val="both"/>
        <w:rPr>
          <w:rFonts w:ascii="Arial" w:eastAsia="Times New Roman" w:hAnsi="Arial" w:cs="Arial"/>
          <w:color w:val="000000"/>
          <w:lang w:eastAsia="en-GB"/>
        </w:rPr>
      </w:pPr>
      <w:r w:rsidRPr="004A2A02">
        <w:rPr>
          <w:rFonts w:ascii="Arial" w:eastAsia="Times New Roman" w:hAnsi="Arial" w:cs="Arial"/>
          <w:color w:val="000000"/>
          <w:lang w:eastAsia="en-GB"/>
        </w:rPr>
        <w:lastRenderedPageBreak/>
        <w:br w:type="page"/>
      </w:r>
    </w:p>
    <w:p w14:paraId="4CEC9F94" w14:textId="77777777" w:rsidR="00743CDA" w:rsidRPr="004A2A02" w:rsidRDefault="00743CDA" w:rsidP="002B5D96">
      <w:pPr>
        <w:jc w:val="both"/>
        <w:rPr>
          <w:rFonts w:ascii="Arial" w:eastAsia="Times New Roman" w:hAnsi="Arial" w:cs="Arial"/>
          <w:color w:val="000000"/>
          <w:lang w:eastAsia="en-GB"/>
        </w:rPr>
      </w:pPr>
    </w:p>
    <w:p w14:paraId="534567CC" w14:textId="77777777" w:rsidR="000B1DD9" w:rsidRPr="004A2A02" w:rsidRDefault="000B1DD9" w:rsidP="002B5D96">
      <w:pPr>
        <w:pStyle w:val="GPSL1CLAUSEHEADING"/>
        <w:numPr>
          <w:ilvl w:val="0"/>
          <w:numId w:val="35"/>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rPr>
      </w:pPr>
      <w:bookmarkStart w:id="1" w:name="_Toc297554774"/>
      <w:bookmarkStart w:id="2" w:name="_Toc296415793"/>
      <w:r w:rsidRPr="004A2A02">
        <w:rPr>
          <w:rFonts w:ascii="Arial" w:hAnsi="Arial"/>
        </w:rPr>
        <w:t>SCOPE OF THE REQUIREMENT</w:t>
      </w:r>
    </w:p>
    <w:bookmarkEnd w:id="1"/>
    <w:bookmarkEnd w:id="2"/>
    <w:p w14:paraId="7C8C0174" w14:textId="742FB582" w:rsidR="006B1EA2" w:rsidRPr="004A2A02" w:rsidRDefault="006B1EA2" w:rsidP="002B5D96">
      <w:pPr>
        <w:pStyle w:val="ListParagraph"/>
        <w:numPr>
          <w:ilvl w:val="0"/>
          <w:numId w:val="37"/>
        </w:numPr>
        <w:ind w:left="426" w:hanging="426"/>
        <w:jc w:val="both"/>
        <w:rPr>
          <w:rFonts w:ascii="Arial" w:hAnsi="Arial" w:cs="Arial"/>
          <w:color w:val="000000"/>
        </w:rPr>
      </w:pPr>
      <w:r w:rsidRPr="004A2A02">
        <w:rPr>
          <w:rFonts w:ascii="Arial" w:hAnsi="Arial" w:cs="Arial"/>
          <w:color w:val="000000"/>
        </w:rPr>
        <w:t xml:space="preserve">All Goods and </w:t>
      </w:r>
      <w:r w:rsidR="00ED5AAF" w:rsidRPr="004A2A02">
        <w:rPr>
          <w:rFonts w:ascii="Arial" w:hAnsi="Arial" w:cs="Arial"/>
          <w:color w:val="000000"/>
        </w:rPr>
        <w:t>Services</w:t>
      </w:r>
      <w:r w:rsidRPr="004A2A02">
        <w:rPr>
          <w:rFonts w:ascii="Arial" w:hAnsi="Arial" w:cs="Arial"/>
          <w:color w:val="000000"/>
        </w:rPr>
        <w:t xml:space="preserve"> under the </w:t>
      </w:r>
      <w:r w:rsidR="001B7089" w:rsidRPr="004A2A02">
        <w:rPr>
          <w:rFonts w:ascii="Arial" w:hAnsi="Arial" w:cs="Arial"/>
          <w:color w:val="000000"/>
        </w:rPr>
        <w:t>l</w:t>
      </w:r>
      <w:r w:rsidRPr="004A2A02">
        <w:rPr>
          <w:rFonts w:ascii="Arial" w:hAnsi="Arial" w:cs="Arial"/>
          <w:color w:val="000000"/>
        </w:rPr>
        <w:t xml:space="preserve">ot structure of this Framework Agreement are </w:t>
      </w:r>
      <w:r w:rsidR="005E3B42" w:rsidRPr="004A2A02">
        <w:rPr>
          <w:rFonts w:ascii="Arial" w:hAnsi="Arial" w:cs="Arial"/>
          <w:color w:val="000000"/>
        </w:rPr>
        <w:t xml:space="preserve">reflective of </w:t>
      </w:r>
      <w:r w:rsidRPr="004A2A02">
        <w:rPr>
          <w:rFonts w:ascii="Arial" w:hAnsi="Arial" w:cs="Arial"/>
          <w:color w:val="000000"/>
        </w:rPr>
        <w:t xml:space="preserve">the requirements </w:t>
      </w:r>
      <w:r w:rsidR="005E3B42" w:rsidRPr="004A2A02">
        <w:rPr>
          <w:rFonts w:ascii="Arial" w:hAnsi="Arial" w:cs="Arial"/>
          <w:color w:val="000000"/>
        </w:rPr>
        <w:t xml:space="preserve">relating to the two </w:t>
      </w:r>
      <w:r w:rsidR="001B7089" w:rsidRPr="004A2A02">
        <w:rPr>
          <w:rFonts w:ascii="Arial" w:hAnsi="Arial" w:cs="Arial"/>
          <w:color w:val="000000"/>
        </w:rPr>
        <w:t>l</w:t>
      </w:r>
      <w:r w:rsidR="005E3B42" w:rsidRPr="004A2A02">
        <w:rPr>
          <w:rFonts w:ascii="Arial" w:hAnsi="Arial" w:cs="Arial"/>
          <w:color w:val="000000"/>
        </w:rPr>
        <w:t>ots</w:t>
      </w:r>
      <w:r w:rsidRPr="004A2A02">
        <w:rPr>
          <w:rFonts w:ascii="Arial" w:hAnsi="Arial" w:cs="Arial"/>
          <w:color w:val="000000"/>
        </w:rPr>
        <w:t xml:space="preserve">. In utilising </w:t>
      </w:r>
      <w:r w:rsidR="005E3B42" w:rsidRPr="004A2A02">
        <w:rPr>
          <w:rFonts w:ascii="Arial" w:hAnsi="Arial" w:cs="Arial"/>
          <w:color w:val="000000"/>
        </w:rPr>
        <w:t xml:space="preserve">a </w:t>
      </w:r>
      <w:r w:rsidR="00841320" w:rsidRPr="004A2A02">
        <w:rPr>
          <w:rFonts w:ascii="Arial" w:hAnsi="Arial" w:cs="Arial"/>
          <w:color w:val="000000"/>
        </w:rPr>
        <w:t>two-lot</w:t>
      </w:r>
      <w:r w:rsidR="005E3B42" w:rsidRPr="004A2A02">
        <w:rPr>
          <w:rFonts w:ascii="Arial" w:hAnsi="Arial" w:cs="Arial"/>
          <w:color w:val="000000"/>
        </w:rPr>
        <w:t xml:space="preserve"> approach</w:t>
      </w:r>
      <w:r w:rsidRPr="004A2A02">
        <w:rPr>
          <w:rFonts w:ascii="Arial" w:hAnsi="Arial" w:cs="Arial"/>
          <w:color w:val="000000"/>
        </w:rPr>
        <w:t xml:space="preserve">, Contracting Authorities </w:t>
      </w:r>
      <w:r w:rsidR="004C6AFF" w:rsidRPr="004A2A02">
        <w:rPr>
          <w:rFonts w:ascii="Arial" w:hAnsi="Arial" w:cs="Arial"/>
          <w:color w:val="000000"/>
        </w:rPr>
        <w:t>requirements shall be relevant to the broad heading of the</w:t>
      </w:r>
      <w:r w:rsidR="005E3B42" w:rsidRPr="004A2A02">
        <w:rPr>
          <w:rFonts w:ascii="Arial" w:hAnsi="Arial" w:cs="Arial"/>
          <w:color w:val="000000"/>
        </w:rPr>
        <w:t xml:space="preserve"> </w:t>
      </w:r>
      <w:r w:rsidR="001B7089" w:rsidRPr="004A2A02">
        <w:rPr>
          <w:rFonts w:ascii="Arial" w:hAnsi="Arial" w:cs="Arial"/>
          <w:color w:val="000000"/>
        </w:rPr>
        <w:t>l</w:t>
      </w:r>
      <w:r w:rsidR="005E3B42" w:rsidRPr="004A2A02">
        <w:rPr>
          <w:rFonts w:ascii="Arial" w:hAnsi="Arial" w:cs="Arial"/>
          <w:color w:val="000000"/>
        </w:rPr>
        <w:t xml:space="preserve">ot description as outlined within the </w:t>
      </w:r>
      <w:r w:rsidR="004C6AFF" w:rsidRPr="004A2A02">
        <w:rPr>
          <w:rFonts w:ascii="Arial" w:hAnsi="Arial" w:cs="Arial"/>
          <w:color w:val="000000"/>
        </w:rPr>
        <w:t xml:space="preserve">OJEU </w:t>
      </w:r>
      <w:r w:rsidR="00F724EB" w:rsidRPr="004A2A02">
        <w:rPr>
          <w:rFonts w:ascii="Arial" w:hAnsi="Arial" w:cs="Arial"/>
          <w:color w:val="000000"/>
        </w:rPr>
        <w:t>Contract N</w:t>
      </w:r>
      <w:r w:rsidR="004C6AFF" w:rsidRPr="004A2A02">
        <w:rPr>
          <w:rFonts w:ascii="Arial" w:hAnsi="Arial" w:cs="Arial"/>
          <w:color w:val="000000"/>
        </w:rPr>
        <w:t>otice.</w:t>
      </w:r>
    </w:p>
    <w:p w14:paraId="6A3DE19D" w14:textId="77777777" w:rsidR="002E3298" w:rsidRPr="004A2A02" w:rsidRDefault="002E3298" w:rsidP="002B5D96">
      <w:pPr>
        <w:ind w:left="567"/>
        <w:jc w:val="both"/>
        <w:rPr>
          <w:rFonts w:ascii="Arial" w:hAnsi="Arial" w:cs="Arial"/>
          <w:color w:val="000000"/>
        </w:rPr>
      </w:pPr>
    </w:p>
    <w:p w14:paraId="0F5F365E" w14:textId="0899B9B6" w:rsidR="00DC3F4B" w:rsidRPr="004A2A02" w:rsidRDefault="002E3298" w:rsidP="002B5D96">
      <w:pPr>
        <w:pStyle w:val="ListParagraph"/>
        <w:numPr>
          <w:ilvl w:val="0"/>
          <w:numId w:val="37"/>
        </w:numPr>
        <w:ind w:left="426" w:hanging="426"/>
        <w:jc w:val="both"/>
        <w:rPr>
          <w:rFonts w:ascii="Arial" w:hAnsi="Arial" w:cs="Arial"/>
          <w:color w:val="000000"/>
        </w:rPr>
      </w:pPr>
      <w:r w:rsidRPr="004A2A02">
        <w:rPr>
          <w:rFonts w:ascii="Arial" w:hAnsi="Arial" w:cs="Arial"/>
          <w:color w:val="000000"/>
        </w:rPr>
        <w:t>The Supplier shall continuously</w:t>
      </w:r>
      <w:r w:rsidR="005E3B42" w:rsidRPr="004A2A02">
        <w:rPr>
          <w:rFonts w:ascii="Arial" w:hAnsi="Arial" w:cs="Arial"/>
          <w:color w:val="000000"/>
        </w:rPr>
        <w:t xml:space="preserve"> and proactively </w:t>
      </w:r>
      <w:r w:rsidRPr="004A2A02">
        <w:rPr>
          <w:rFonts w:ascii="Arial" w:hAnsi="Arial" w:cs="Arial"/>
          <w:color w:val="000000"/>
        </w:rPr>
        <w:t xml:space="preserve">propose </w:t>
      </w:r>
      <w:r w:rsidR="005E3B42" w:rsidRPr="004A2A02">
        <w:rPr>
          <w:rFonts w:ascii="Arial" w:hAnsi="Arial" w:cs="Arial"/>
          <w:color w:val="000000"/>
        </w:rPr>
        <w:t>to the A</w:t>
      </w:r>
      <w:r w:rsidR="00AF0258" w:rsidRPr="004A2A02">
        <w:rPr>
          <w:rFonts w:ascii="Arial" w:hAnsi="Arial" w:cs="Arial"/>
          <w:color w:val="000000"/>
        </w:rPr>
        <w:t>uthority options for consideration</w:t>
      </w:r>
      <w:r w:rsidR="005E3B42" w:rsidRPr="004A2A02">
        <w:rPr>
          <w:rFonts w:ascii="Arial" w:hAnsi="Arial" w:cs="Arial"/>
          <w:color w:val="000000"/>
        </w:rPr>
        <w:t xml:space="preserve"> </w:t>
      </w:r>
      <w:r w:rsidRPr="004A2A02">
        <w:rPr>
          <w:rFonts w:ascii="Arial" w:hAnsi="Arial" w:cs="Arial"/>
          <w:color w:val="000000"/>
        </w:rPr>
        <w:t>of alternative solutions</w:t>
      </w:r>
      <w:r w:rsidR="007E6D09" w:rsidRPr="004A2A02">
        <w:rPr>
          <w:rFonts w:ascii="Arial" w:hAnsi="Arial" w:cs="Arial"/>
          <w:color w:val="000000"/>
        </w:rPr>
        <w:t>,</w:t>
      </w:r>
      <w:r w:rsidRPr="004A2A02">
        <w:rPr>
          <w:rFonts w:ascii="Arial" w:hAnsi="Arial" w:cs="Arial"/>
          <w:color w:val="000000"/>
        </w:rPr>
        <w:t xml:space="preserve"> which seek </w:t>
      </w:r>
      <w:r w:rsidR="007E6D09" w:rsidRPr="004A2A02">
        <w:rPr>
          <w:rFonts w:ascii="Arial" w:hAnsi="Arial" w:cs="Arial"/>
          <w:color w:val="000000"/>
        </w:rPr>
        <w:t xml:space="preserve">to provide </w:t>
      </w:r>
      <w:r w:rsidRPr="004A2A02">
        <w:rPr>
          <w:rFonts w:ascii="Arial" w:hAnsi="Arial" w:cs="Arial"/>
          <w:color w:val="000000"/>
        </w:rPr>
        <w:t xml:space="preserve">sustainable savings from alternative </w:t>
      </w:r>
      <w:r w:rsidR="007E6D09" w:rsidRPr="004A2A02">
        <w:rPr>
          <w:rFonts w:ascii="Arial" w:hAnsi="Arial" w:cs="Arial"/>
          <w:color w:val="000000"/>
        </w:rPr>
        <w:t xml:space="preserve">solutions or </w:t>
      </w:r>
      <w:r w:rsidRPr="004A2A02">
        <w:rPr>
          <w:rFonts w:ascii="Arial" w:hAnsi="Arial" w:cs="Arial"/>
          <w:color w:val="000000"/>
        </w:rPr>
        <w:t xml:space="preserve">sources of supply, </w:t>
      </w:r>
      <w:r w:rsidR="007E6D09" w:rsidRPr="004A2A02">
        <w:rPr>
          <w:rFonts w:ascii="Arial" w:hAnsi="Arial" w:cs="Arial"/>
          <w:color w:val="000000"/>
        </w:rPr>
        <w:t xml:space="preserve">whilst </w:t>
      </w:r>
      <w:r w:rsidRPr="004A2A02">
        <w:rPr>
          <w:rFonts w:ascii="Arial" w:hAnsi="Arial" w:cs="Arial"/>
          <w:color w:val="000000"/>
        </w:rPr>
        <w:t>maintaining the required quality standards, at the same or lower cost. Where there are alternatives</w:t>
      </w:r>
      <w:r w:rsidR="007E6D09" w:rsidRPr="004A2A02">
        <w:rPr>
          <w:rFonts w:ascii="Arial" w:hAnsi="Arial" w:cs="Arial"/>
          <w:color w:val="000000"/>
        </w:rPr>
        <w:t xml:space="preserve"> available</w:t>
      </w:r>
      <w:r w:rsidRPr="004A2A02">
        <w:rPr>
          <w:rFonts w:ascii="Arial" w:hAnsi="Arial" w:cs="Arial"/>
          <w:color w:val="000000"/>
        </w:rPr>
        <w:t xml:space="preserve"> </w:t>
      </w:r>
      <w:r w:rsidR="003339E5" w:rsidRPr="004A2A02">
        <w:rPr>
          <w:rFonts w:ascii="Arial" w:hAnsi="Arial" w:cs="Arial"/>
          <w:color w:val="000000"/>
        </w:rPr>
        <w:t>t</w:t>
      </w:r>
      <w:r w:rsidRPr="004A2A02">
        <w:rPr>
          <w:rFonts w:ascii="Arial" w:hAnsi="Arial" w:cs="Arial"/>
          <w:color w:val="000000"/>
        </w:rPr>
        <w:t>he Supplier shall highlight these</w:t>
      </w:r>
      <w:r w:rsidR="007E6D09" w:rsidRPr="004A2A02">
        <w:rPr>
          <w:rFonts w:ascii="Arial" w:hAnsi="Arial" w:cs="Arial"/>
          <w:color w:val="000000"/>
        </w:rPr>
        <w:t xml:space="preserve"> options clearly</w:t>
      </w:r>
      <w:r w:rsidRPr="004A2A02">
        <w:rPr>
          <w:rFonts w:ascii="Arial" w:hAnsi="Arial" w:cs="Arial"/>
          <w:color w:val="000000"/>
        </w:rPr>
        <w:t xml:space="preserve"> to </w:t>
      </w:r>
      <w:r w:rsidR="003339E5" w:rsidRPr="004A2A02">
        <w:rPr>
          <w:rFonts w:ascii="Arial" w:hAnsi="Arial" w:cs="Arial"/>
          <w:color w:val="000000"/>
        </w:rPr>
        <w:t>t</w:t>
      </w:r>
      <w:r w:rsidRPr="004A2A02">
        <w:rPr>
          <w:rFonts w:ascii="Arial" w:hAnsi="Arial" w:cs="Arial"/>
          <w:color w:val="000000"/>
        </w:rPr>
        <w:t>he Authority,</w:t>
      </w:r>
      <w:r w:rsidR="00C35009" w:rsidRPr="004A2A02">
        <w:rPr>
          <w:rFonts w:ascii="Arial" w:hAnsi="Arial" w:cs="Arial"/>
          <w:color w:val="000000"/>
        </w:rPr>
        <w:t xml:space="preserve"> including</w:t>
      </w:r>
      <w:r w:rsidR="007E6D09" w:rsidRPr="004A2A02">
        <w:rPr>
          <w:rFonts w:ascii="Arial" w:hAnsi="Arial" w:cs="Arial"/>
          <w:color w:val="000000"/>
        </w:rPr>
        <w:t xml:space="preserve"> cost and efficiency </w:t>
      </w:r>
      <w:r w:rsidR="00841320" w:rsidRPr="004A2A02">
        <w:rPr>
          <w:rFonts w:ascii="Arial" w:hAnsi="Arial" w:cs="Arial"/>
          <w:color w:val="000000"/>
        </w:rPr>
        <w:t>benefits, which</w:t>
      </w:r>
      <w:r w:rsidR="007E6D09" w:rsidRPr="004A2A02">
        <w:rPr>
          <w:rFonts w:ascii="Arial" w:hAnsi="Arial" w:cs="Arial"/>
          <w:color w:val="000000"/>
        </w:rPr>
        <w:t xml:space="preserve"> will be attracted by utilising a proposed solution, so that a full options appraisal can be considered</w:t>
      </w:r>
      <w:r w:rsidRPr="004A2A02">
        <w:rPr>
          <w:rFonts w:ascii="Arial" w:hAnsi="Arial" w:cs="Arial"/>
          <w:color w:val="000000"/>
        </w:rPr>
        <w:t>.</w:t>
      </w:r>
    </w:p>
    <w:p w14:paraId="13EDBB75" w14:textId="77777777" w:rsidR="00DC3F4B" w:rsidRPr="004A2A02" w:rsidRDefault="00DC3F4B" w:rsidP="002B5D96">
      <w:pPr>
        <w:pStyle w:val="ListParagraph"/>
        <w:jc w:val="both"/>
        <w:rPr>
          <w:rFonts w:ascii="Arial" w:eastAsia="Times New Roman" w:hAnsi="Arial" w:cs="Arial"/>
          <w:b/>
          <w:bCs/>
          <w:color w:val="000000"/>
          <w:lang w:eastAsia="en-GB"/>
        </w:rPr>
      </w:pPr>
    </w:p>
    <w:p w14:paraId="46A1A794" w14:textId="77777777" w:rsidR="00DC3F4B" w:rsidRPr="004A2A02" w:rsidRDefault="006B1EA2" w:rsidP="002B5D96">
      <w:pPr>
        <w:pStyle w:val="ListParagraph"/>
        <w:numPr>
          <w:ilvl w:val="0"/>
          <w:numId w:val="37"/>
        </w:numPr>
        <w:ind w:left="426" w:hanging="426"/>
        <w:jc w:val="both"/>
        <w:rPr>
          <w:rFonts w:ascii="Arial" w:hAnsi="Arial" w:cs="Arial"/>
          <w:color w:val="000000"/>
        </w:rPr>
      </w:pPr>
      <w:r w:rsidRPr="004A2A02">
        <w:rPr>
          <w:rFonts w:ascii="Arial" w:eastAsia="Times New Roman" w:hAnsi="Arial" w:cs="Arial"/>
          <w:b/>
          <w:bCs/>
          <w:color w:val="000000"/>
          <w:lang w:eastAsia="en-GB"/>
        </w:rPr>
        <w:t>Lot 1</w:t>
      </w:r>
      <w:r w:rsidR="00684DA2" w:rsidRPr="004A2A02">
        <w:rPr>
          <w:rFonts w:ascii="Arial" w:eastAsia="Times New Roman" w:hAnsi="Arial" w:cs="Arial"/>
          <w:b/>
          <w:bCs/>
          <w:color w:val="000000"/>
          <w:shd w:val="clear" w:color="auto" w:fill="FFFFFF"/>
          <w:lang w:eastAsia="en-GB"/>
        </w:rPr>
        <w:t xml:space="preserve"> </w:t>
      </w:r>
      <w:r w:rsidR="00383F82" w:rsidRPr="004A2A02">
        <w:rPr>
          <w:rFonts w:ascii="Arial" w:eastAsia="Times New Roman" w:hAnsi="Arial" w:cs="Arial"/>
          <w:b/>
          <w:bCs/>
          <w:color w:val="000000"/>
          <w:shd w:val="clear" w:color="auto" w:fill="FFFFFF"/>
          <w:lang w:eastAsia="en-GB"/>
        </w:rPr>
        <w:t xml:space="preserve">- </w:t>
      </w:r>
      <w:r w:rsidR="00684DA2" w:rsidRPr="004A2A02">
        <w:rPr>
          <w:rFonts w:ascii="Arial" w:eastAsia="Times New Roman" w:hAnsi="Arial" w:cs="Arial"/>
          <w:b/>
          <w:bCs/>
          <w:color w:val="000000"/>
          <w:shd w:val="clear" w:color="auto" w:fill="FFFFFF"/>
          <w:lang w:eastAsia="en-GB"/>
        </w:rPr>
        <w:t xml:space="preserve">Fully </w:t>
      </w:r>
      <w:r w:rsidRPr="004A2A02">
        <w:rPr>
          <w:rFonts w:ascii="Arial" w:eastAsia="Times New Roman" w:hAnsi="Arial" w:cs="Arial"/>
          <w:b/>
          <w:bCs/>
          <w:color w:val="000000"/>
          <w:shd w:val="clear" w:color="auto" w:fill="FFFFFF"/>
          <w:lang w:eastAsia="en-GB"/>
        </w:rPr>
        <w:t xml:space="preserve">Managed </w:t>
      </w:r>
      <w:r w:rsidR="00684DA2" w:rsidRPr="004A2A02">
        <w:rPr>
          <w:rFonts w:ascii="Arial" w:eastAsia="Times New Roman" w:hAnsi="Arial" w:cs="Arial"/>
          <w:b/>
          <w:bCs/>
          <w:color w:val="000000"/>
          <w:shd w:val="clear" w:color="auto" w:fill="FFFFFF"/>
          <w:lang w:eastAsia="en-GB"/>
        </w:rPr>
        <w:t xml:space="preserve">End to End </w:t>
      </w:r>
      <w:r w:rsidRPr="004A2A02">
        <w:rPr>
          <w:rFonts w:ascii="Arial" w:eastAsia="Times New Roman" w:hAnsi="Arial" w:cs="Arial"/>
          <w:b/>
          <w:bCs/>
          <w:color w:val="000000"/>
          <w:shd w:val="clear" w:color="auto" w:fill="FFFFFF"/>
          <w:lang w:eastAsia="en-GB"/>
        </w:rPr>
        <w:t>Print and</w:t>
      </w:r>
      <w:r w:rsidR="00684DA2" w:rsidRPr="004A2A02">
        <w:rPr>
          <w:rFonts w:ascii="Arial" w:eastAsia="Times New Roman" w:hAnsi="Arial" w:cs="Arial"/>
          <w:b/>
          <w:bCs/>
          <w:color w:val="000000"/>
          <w:shd w:val="clear" w:color="auto" w:fill="FFFFFF"/>
          <w:lang w:eastAsia="en-GB"/>
        </w:rPr>
        <w:t xml:space="preserve"> </w:t>
      </w:r>
      <w:r w:rsidR="004E3A46" w:rsidRPr="004A2A02">
        <w:rPr>
          <w:rFonts w:ascii="Arial" w:eastAsia="Times New Roman" w:hAnsi="Arial" w:cs="Arial"/>
          <w:b/>
          <w:bCs/>
          <w:color w:val="000000"/>
          <w:shd w:val="clear" w:color="auto" w:fill="FFFFFF"/>
          <w:lang w:eastAsia="en-GB"/>
        </w:rPr>
        <w:t xml:space="preserve">Digital </w:t>
      </w:r>
      <w:r w:rsidR="00ED5AAF" w:rsidRPr="004A2A02">
        <w:rPr>
          <w:rFonts w:ascii="Arial" w:eastAsia="Times New Roman" w:hAnsi="Arial" w:cs="Arial"/>
          <w:b/>
          <w:bCs/>
          <w:color w:val="000000"/>
          <w:shd w:val="clear" w:color="auto" w:fill="FFFFFF"/>
          <w:lang w:eastAsia="en-GB"/>
        </w:rPr>
        <w:t>Solutions</w:t>
      </w:r>
    </w:p>
    <w:p w14:paraId="0E10ADA7" w14:textId="77777777" w:rsidR="00DC3F4B" w:rsidRPr="004A2A02" w:rsidRDefault="00DC3F4B" w:rsidP="002B5D96">
      <w:pPr>
        <w:pStyle w:val="ListParagraph"/>
        <w:jc w:val="both"/>
        <w:rPr>
          <w:rFonts w:ascii="Arial" w:eastAsia="Times New Roman" w:hAnsi="Arial" w:cs="Arial"/>
          <w:color w:val="000000"/>
          <w:lang w:eastAsia="en-GB"/>
        </w:rPr>
      </w:pPr>
    </w:p>
    <w:p w14:paraId="09F0336E" w14:textId="405EC559" w:rsidR="00B7195A" w:rsidRPr="004A2A02" w:rsidRDefault="00DC3F4B" w:rsidP="002B5D96">
      <w:pPr>
        <w:pStyle w:val="ListParagraph"/>
        <w:numPr>
          <w:ilvl w:val="0"/>
          <w:numId w:val="38"/>
        </w:numPr>
        <w:ind w:left="993" w:hanging="567"/>
        <w:jc w:val="both"/>
        <w:rPr>
          <w:rFonts w:ascii="Arial" w:hAnsi="Arial" w:cs="Arial"/>
        </w:rPr>
      </w:pPr>
      <w:r w:rsidRPr="004A2A02">
        <w:rPr>
          <w:rFonts w:ascii="Arial" w:eastAsia="Times New Roman" w:hAnsi="Arial" w:cs="Arial"/>
          <w:lang w:eastAsia="en-GB"/>
        </w:rPr>
        <w:t>T</w:t>
      </w:r>
      <w:r w:rsidR="006B1EA2" w:rsidRPr="004A2A02">
        <w:rPr>
          <w:rFonts w:ascii="Arial" w:eastAsia="Times New Roman" w:hAnsi="Arial" w:cs="Arial"/>
          <w:lang w:eastAsia="en-GB"/>
        </w:rPr>
        <w:t>he</w:t>
      </w:r>
      <w:r w:rsidR="005D595B" w:rsidRPr="004A2A02">
        <w:rPr>
          <w:rFonts w:ascii="Arial" w:eastAsia="Times New Roman" w:hAnsi="Arial" w:cs="Arial"/>
          <w:lang w:eastAsia="en-GB"/>
        </w:rPr>
        <w:t xml:space="preserve"> S</w:t>
      </w:r>
      <w:r w:rsidR="006B1EA2" w:rsidRPr="004A2A02">
        <w:rPr>
          <w:rFonts w:ascii="Arial" w:eastAsia="Times New Roman" w:hAnsi="Arial" w:cs="Arial"/>
          <w:lang w:eastAsia="en-GB"/>
        </w:rPr>
        <w:t>upplier shall provide a</w:t>
      </w:r>
      <w:r w:rsidR="002E3298" w:rsidRPr="004A2A02">
        <w:rPr>
          <w:rFonts w:ascii="Arial" w:eastAsia="Times New Roman" w:hAnsi="Arial" w:cs="Arial"/>
          <w:lang w:eastAsia="en-GB"/>
        </w:rPr>
        <w:t xml:space="preserve"> </w:t>
      </w:r>
      <w:r w:rsidR="00841320" w:rsidRPr="004A2A02">
        <w:rPr>
          <w:rFonts w:ascii="Arial" w:eastAsia="Times New Roman" w:hAnsi="Arial" w:cs="Arial"/>
          <w:lang w:eastAsia="en-GB"/>
        </w:rPr>
        <w:t>service, which</w:t>
      </w:r>
      <w:r w:rsidR="008B1AB8" w:rsidRPr="004A2A02">
        <w:rPr>
          <w:rFonts w:ascii="Arial" w:eastAsia="Times New Roman" w:hAnsi="Arial" w:cs="Arial"/>
          <w:lang w:eastAsia="en-GB"/>
        </w:rPr>
        <w:t xml:space="preserve"> will </w:t>
      </w:r>
      <w:r w:rsidR="00AF0258" w:rsidRPr="004A2A02">
        <w:rPr>
          <w:rFonts w:ascii="Arial" w:eastAsia="Times New Roman" w:hAnsi="Arial" w:cs="Arial"/>
          <w:lang w:eastAsia="en-GB"/>
        </w:rPr>
        <w:t xml:space="preserve">fully </w:t>
      </w:r>
      <w:r w:rsidR="008B1AB8" w:rsidRPr="004A2A02">
        <w:rPr>
          <w:rFonts w:ascii="Arial" w:eastAsia="Times New Roman" w:hAnsi="Arial" w:cs="Arial"/>
          <w:lang w:eastAsia="en-GB"/>
        </w:rPr>
        <w:t xml:space="preserve">deliver all elements of </w:t>
      </w:r>
      <w:r w:rsidR="000F16E4" w:rsidRPr="004A2A02">
        <w:rPr>
          <w:rFonts w:ascii="Arial" w:eastAsia="Times New Roman" w:hAnsi="Arial" w:cs="Arial"/>
          <w:lang w:eastAsia="en-GB"/>
        </w:rPr>
        <w:t xml:space="preserve">the </w:t>
      </w:r>
      <w:r w:rsidR="00F3580C" w:rsidRPr="004A2A02">
        <w:rPr>
          <w:rFonts w:ascii="Arial" w:eastAsia="Times New Roman" w:hAnsi="Arial" w:cs="Arial"/>
          <w:lang w:eastAsia="en-GB"/>
        </w:rPr>
        <w:t>Contracting Authority’</w:t>
      </w:r>
      <w:r w:rsidR="0029118C" w:rsidRPr="004A2A02">
        <w:rPr>
          <w:rFonts w:ascii="Arial" w:eastAsia="Times New Roman" w:hAnsi="Arial" w:cs="Arial"/>
          <w:lang w:eastAsia="en-GB"/>
        </w:rPr>
        <w:t>s</w:t>
      </w:r>
      <w:r w:rsidR="0092221B" w:rsidRPr="004A2A02">
        <w:rPr>
          <w:rFonts w:ascii="Arial" w:eastAsia="Times New Roman" w:hAnsi="Arial" w:cs="Arial"/>
          <w:lang w:eastAsia="en-GB"/>
        </w:rPr>
        <w:t xml:space="preserve"> </w:t>
      </w:r>
      <w:r w:rsidR="00AF0258" w:rsidRPr="004A2A02">
        <w:rPr>
          <w:rFonts w:ascii="Arial" w:eastAsia="Times New Roman" w:hAnsi="Arial" w:cs="Arial"/>
          <w:lang w:eastAsia="en-GB"/>
        </w:rPr>
        <w:t>P</w:t>
      </w:r>
      <w:r w:rsidR="008B1AB8" w:rsidRPr="004A2A02">
        <w:rPr>
          <w:rFonts w:ascii="Arial" w:eastAsia="Times New Roman" w:hAnsi="Arial" w:cs="Arial"/>
          <w:lang w:eastAsia="en-GB"/>
        </w:rPr>
        <w:t xml:space="preserve">rint </w:t>
      </w:r>
      <w:r w:rsidR="00CA2A4C" w:rsidRPr="004A2A02">
        <w:rPr>
          <w:rFonts w:ascii="Arial" w:eastAsia="Times New Roman" w:hAnsi="Arial" w:cs="Arial"/>
          <w:lang w:eastAsia="en-GB"/>
        </w:rPr>
        <w:t xml:space="preserve">and </w:t>
      </w:r>
      <w:r w:rsidR="00AF0258" w:rsidRPr="004A2A02">
        <w:rPr>
          <w:rFonts w:ascii="Arial" w:eastAsia="Times New Roman" w:hAnsi="Arial" w:cs="Arial"/>
          <w:lang w:eastAsia="en-GB"/>
        </w:rPr>
        <w:t xml:space="preserve">Digital Solutions </w:t>
      </w:r>
      <w:r w:rsidR="004162A5" w:rsidRPr="004A2A02">
        <w:rPr>
          <w:rFonts w:ascii="Arial" w:eastAsia="Times New Roman" w:hAnsi="Arial" w:cs="Arial"/>
          <w:lang w:eastAsia="en-GB"/>
        </w:rPr>
        <w:t xml:space="preserve">and associated </w:t>
      </w:r>
      <w:r w:rsidR="008B1AB8" w:rsidRPr="004A2A02">
        <w:rPr>
          <w:rFonts w:ascii="Arial" w:eastAsia="Times New Roman" w:hAnsi="Arial" w:cs="Arial"/>
          <w:lang w:eastAsia="en-GB"/>
        </w:rPr>
        <w:t>requirements</w:t>
      </w:r>
      <w:r w:rsidR="00CA2A4C" w:rsidRPr="004A2A02">
        <w:rPr>
          <w:rFonts w:ascii="Arial" w:eastAsia="Times New Roman" w:hAnsi="Arial" w:cs="Arial"/>
          <w:lang w:eastAsia="en-GB"/>
        </w:rPr>
        <w:t>.</w:t>
      </w:r>
      <w:r w:rsidR="00ED5AAF" w:rsidRPr="004A2A02">
        <w:rPr>
          <w:rFonts w:ascii="Arial" w:eastAsia="Times New Roman" w:hAnsi="Arial" w:cs="Arial"/>
          <w:lang w:eastAsia="en-GB"/>
        </w:rPr>
        <w:t xml:space="preserve">  </w:t>
      </w:r>
    </w:p>
    <w:p w14:paraId="778F53C6" w14:textId="77777777" w:rsidR="00B7195A" w:rsidRPr="004A2A02" w:rsidRDefault="00B7195A" w:rsidP="002B5D96">
      <w:pPr>
        <w:jc w:val="both"/>
        <w:rPr>
          <w:rFonts w:ascii="Arial" w:eastAsia="Times New Roman" w:hAnsi="Arial" w:cs="Arial"/>
          <w:color w:val="000000"/>
          <w:lang w:eastAsia="en-GB"/>
        </w:rPr>
      </w:pPr>
    </w:p>
    <w:p w14:paraId="0BF03261" w14:textId="54FAE3F3" w:rsidR="005F0946" w:rsidRPr="004A2A02" w:rsidRDefault="00C626F7" w:rsidP="002B5D96">
      <w:pPr>
        <w:pStyle w:val="ListParagraph"/>
        <w:numPr>
          <w:ilvl w:val="0"/>
          <w:numId w:val="38"/>
        </w:numPr>
        <w:ind w:left="993" w:hanging="567"/>
        <w:jc w:val="both"/>
        <w:rPr>
          <w:rFonts w:ascii="Arial" w:eastAsia="Times New Roman" w:hAnsi="Arial" w:cs="Arial"/>
          <w:lang w:eastAsia="en-GB"/>
        </w:rPr>
      </w:pPr>
      <w:r w:rsidRPr="004A2A02">
        <w:rPr>
          <w:rFonts w:ascii="Arial" w:hAnsi="Arial" w:cs="Arial"/>
        </w:rPr>
        <w:t>Th</w:t>
      </w:r>
      <w:r w:rsidR="00B7195A" w:rsidRPr="004A2A02">
        <w:rPr>
          <w:rFonts w:ascii="Arial" w:hAnsi="Arial" w:cs="Arial"/>
        </w:rPr>
        <w:t>e</w:t>
      </w:r>
      <w:r w:rsidRPr="004A2A02">
        <w:rPr>
          <w:rFonts w:ascii="Arial" w:hAnsi="Arial" w:cs="Arial"/>
        </w:rPr>
        <w:t xml:space="preserve"> </w:t>
      </w:r>
      <w:r w:rsidR="005D595B" w:rsidRPr="004A2A02">
        <w:rPr>
          <w:rFonts w:ascii="Arial" w:hAnsi="Arial" w:cs="Arial"/>
        </w:rPr>
        <w:t xml:space="preserve">Supplier shall provide a </w:t>
      </w:r>
      <w:r w:rsidRPr="004A2A02">
        <w:rPr>
          <w:rFonts w:ascii="Arial" w:hAnsi="Arial" w:cs="Arial"/>
        </w:rPr>
        <w:t xml:space="preserve">full range of </w:t>
      </w:r>
      <w:r w:rsidR="004162A5" w:rsidRPr="004A2A02">
        <w:rPr>
          <w:rFonts w:ascii="Arial" w:hAnsi="Arial" w:cs="Arial"/>
        </w:rPr>
        <w:t>P</w:t>
      </w:r>
      <w:r w:rsidRPr="004A2A02">
        <w:rPr>
          <w:rFonts w:ascii="Arial" w:hAnsi="Arial" w:cs="Arial"/>
        </w:rPr>
        <w:t xml:space="preserve">rint </w:t>
      </w:r>
      <w:r w:rsidR="00294A5C" w:rsidRPr="004A2A02">
        <w:rPr>
          <w:rFonts w:ascii="Arial" w:hAnsi="Arial" w:cs="Arial"/>
        </w:rPr>
        <w:t xml:space="preserve">and </w:t>
      </w:r>
      <w:r w:rsidR="004162A5" w:rsidRPr="004A2A02">
        <w:rPr>
          <w:rFonts w:ascii="Arial" w:hAnsi="Arial" w:cs="Arial"/>
        </w:rPr>
        <w:t>Digital Solutions and associated services</w:t>
      </w:r>
      <w:r w:rsidR="005D6E5C" w:rsidRPr="004A2A02">
        <w:rPr>
          <w:rFonts w:ascii="Arial" w:hAnsi="Arial" w:cs="Arial"/>
        </w:rPr>
        <w:t xml:space="preserve">, </w:t>
      </w:r>
      <w:r w:rsidRPr="004A2A02">
        <w:rPr>
          <w:rFonts w:ascii="Arial" w:hAnsi="Arial" w:cs="Arial"/>
        </w:rPr>
        <w:t>a</w:t>
      </w:r>
      <w:r w:rsidR="001D495C" w:rsidRPr="004A2A02">
        <w:rPr>
          <w:rFonts w:ascii="Arial" w:hAnsi="Arial" w:cs="Arial"/>
        </w:rPr>
        <w:t>s</w:t>
      </w:r>
      <w:r w:rsidRPr="004A2A02">
        <w:rPr>
          <w:rFonts w:ascii="Arial" w:hAnsi="Arial" w:cs="Arial"/>
        </w:rPr>
        <w:t xml:space="preserve"> defined in</w:t>
      </w:r>
      <w:r w:rsidR="005D6E5C" w:rsidRPr="004A2A02">
        <w:rPr>
          <w:rFonts w:ascii="Arial" w:hAnsi="Arial" w:cs="Arial"/>
        </w:rPr>
        <w:t>:</w:t>
      </w:r>
      <w:r w:rsidR="005D595B" w:rsidRPr="004A2A02">
        <w:rPr>
          <w:rFonts w:ascii="Arial" w:hAnsi="Arial" w:cs="Arial"/>
        </w:rPr>
        <w:t xml:space="preserve"> </w:t>
      </w:r>
      <w:r w:rsidR="005D6E5C" w:rsidRPr="004A2A02">
        <w:rPr>
          <w:rFonts w:ascii="Arial" w:hAnsi="Arial" w:cs="Arial"/>
        </w:rPr>
        <w:t>paragraph</w:t>
      </w:r>
      <w:r w:rsidR="005D595B" w:rsidRPr="004A2A02">
        <w:rPr>
          <w:rFonts w:ascii="Arial" w:hAnsi="Arial" w:cs="Arial"/>
        </w:rPr>
        <w:t xml:space="preserve"> 3 </w:t>
      </w:r>
      <w:r w:rsidR="005D6E5C" w:rsidRPr="004A2A02">
        <w:rPr>
          <w:rFonts w:ascii="Arial" w:hAnsi="Arial" w:cs="Arial"/>
        </w:rPr>
        <w:t>(</w:t>
      </w:r>
      <w:r w:rsidR="005A0B93" w:rsidRPr="004A2A02">
        <w:rPr>
          <w:rFonts w:ascii="Arial" w:hAnsi="Arial" w:cs="Arial"/>
        </w:rPr>
        <w:t>M</w:t>
      </w:r>
      <w:r w:rsidR="003339E5" w:rsidRPr="004A2A02">
        <w:rPr>
          <w:rFonts w:ascii="Arial" w:hAnsi="Arial" w:cs="Arial"/>
        </w:rPr>
        <w:t xml:space="preserve">andatory </w:t>
      </w:r>
      <w:r w:rsidR="005A0B93" w:rsidRPr="004A2A02">
        <w:rPr>
          <w:rFonts w:ascii="Arial" w:hAnsi="Arial" w:cs="Arial"/>
        </w:rPr>
        <w:t>R</w:t>
      </w:r>
      <w:r w:rsidR="003339E5" w:rsidRPr="004A2A02">
        <w:rPr>
          <w:rFonts w:ascii="Arial" w:hAnsi="Arial" w:cs="Arial"/>
        </w:rPr>
        <w:t>equirements –</w:t>
      </w:r>
      <w:r w:rsidR="00061246" w:rsidRPr="004A2A02">
        <w:rPr>
          <w:rFonts w:ascii="Arial" w:hAnsi="Arial" w:cs="Arial"/>
        </w:rPr>
        <w:t xml:space="preserve"> </w:t>
      </w:r>
      <w:r w:rsidR="005A0B93" w:rsidRPr="004A2A02">
        <w:rPr>
          <w:rFonts w:ascii="Arial" w:hAnsi="Arial" w:cs="Arial"/>
          <w:u w:val="single"/>
        </w:rPr>
        <w:t>A</w:t>
      </w:r>
      <w:r w:rsidR="003339E5" w:rsidRPr="004A2A02">
        <w:rPr>
          <w:rFonts w:ascii="Arial" w:hAnsi="Arial" w:cs="Arial"/>
          <w:u w:val="single"/>
        </w:rPr>
        <w:t xml:space="preserve">ll </w:t>
      </w:r>
      <w:r w:rsidR="005A0B93" w:rsidRPr="004A2A02">
        <w:rPr>
          <w:rFonts w:ascii="Arial" w:hAnsi="Arial" w:cs="Arial"/>
          <w:u w:val="single"/>
        </w:rPr>
        <w:t>L</w:t>
      </w:r>
      <w:r w:rsidR="003339E5" w:rsidRPr="004A2A02">
        <w:rPr>
          <w:rFonts w:ascii="Arial" w:hAnsi="Arial" w:cs="Arial"/>
          <w:u w:val="single"/>
        </w:rPr>
        <w:t>ots</w:t>
      </w:r>
      <w:r w:rsidR="005D6E5C" w:rsidRPr="004A2A02">
        <w:rPr>
          <w:rFonts w:ascii="Arial" w:hAnsi="Arial" w:cs="Arial"/>
        </w:rPr>
        <w:t>); paragraph</w:t>
      </w:r>
      <w:r w:rsidR="003339E5" w:rsidRPr="004A2A02">
        <w:rPr>
          <w:rFonts w:ascii="Arial" w:hAnsi="Arial" w:cs="Arial"/>
        </w:rPr>
        <w:t xml:space="preserve"> </w:t>
      </w:r>
      <w:r w:rsidR="005D595B" w:rsidRPr="004A2A02">
        <w:rPr>
          <w:rFonts w:ascii="Arial" w:hAnsi="Arial" w:cs="Arial"/>
        </w:rPr>
        <w:t>4</w:t>
      </w:r>
      <w:r w:rsidR="005D6E5C" w:rsidRPr="004A2A02">
        <w:rPr>
          <w:rFonts w:ascii="Arial" w:hAnsi="Arial" w:cs="Arial"/>
        </w:rPr>
        <w:t xml:space="preserve"> (</w:t>
      </w:r>
      <w:r w:rsidR="005A0B93" w:rsidRPr="004A2A02">
        <w:rPr>
          <w:rFonts w:ascii="Arial" w:hAnsi="Arial" w:cs="Arial"/>
        </w:rPr>
        <w:t>M</w:t>
      </w:r>
      <w:r w:rsidR="003339E5" w:rsidRPr="004A2A02">
        <w:rPr>
          <w:rFonts w:ascii="Arial" w:hAnsi="Arial" w:cs="Arial"/>
        </w:rPr>
        <w:t xml:space="preserve">andatory </w:t>
      </w:r>
      <w:r w:rsidR="005A0B93" w:rsidRPr="004A2A02">
        <w:rPr>
          <w:rFonts w:ascii="Arial" w:hAnsi="Arial" w:cs="Arial"/>
        </w:rPr>
        <w:t>P</w:t>
      </w:r>
      <w:r w:rsidR="003339E5" w:rsidRPr="004A2A02">
        <w:rPr>
          <w:rFonts w:ascii="Arial" w:hAnsi="Arial" w:cs="Arial"/>
        </w:rPr>
        <w:t xml:space="preserve">rint </w:t>
      </w:r>
      <w:r w:rsidR="005A0B93" w:rsidRPr="004A2A02">
        <w:rPr>
          <w:rFonts w:ascii="Arial" w:hAnsi="Arial" w:cs="Arial"/>
        </w:rPr>
        <w:t>S</w:t>
      </w:r>
      <w:r w:rsidR="003339E5" w:rsidRPr="004A2A02">
        <w:rPr>
          <w:rFonts w:ascii="Arial" w:hAnsi="Arial" w:cs="Arial"/>
        </w:rPr>
        <w:t xml:space="preserve">ervice </w:t>
      </w:r>
      <w:r w:rsidR="005A0B93" w:rsidRPr="004A2A02">
        <w:rPr>
          <w:rFonts w:ascii="Arial" w:hAnsi="Arial" w:cs="Arial"/>
        </w:rPr>
        <w:t>R</w:t>
      </w:r>
      <w:r w:rsidR="003339E5" w:rsidRPr="004A2A02">
        <w:rPr>
          <w:rFonts w:ascii="Arial" w:hAnsi="Arial" w:cs="Arial"/>
        </w:rPr>
        <w:t>equirements –</w:t>
      </w:r>
      <w:r w:rsidR="00061246" w:rsidRPr="004A2A02">
        <w:rPr>
          <w:rFonts w:ascii="Arial" w:hAnsi="Arial" w:cs="Arial"/>
        </w:rPr>
        <w:t xml:space="preserve"> </w:t>
      </w:r>
      <w:r w:rsidR="005A0B93" w:rsidRPr="004A2A02">
        <w:rPr>
          <w:rFonts w:ascii="Arial" w:hAnsi="Arial" w:cs="Arial"/>
          <w:u w:val="single"/>
        </w:rPr>
        <w:t>A</w:t>
      </w:r>
      <w:r w:rsidR="003339E5" w:rsidRPr="004A2A02">
        <w:rPr>
          <w:rFonts w:ascii="Arial" w:hAnsi="Arial" w:cs="Arial"/>
          <w:u w:val="single"/>
        </w:rPr>
        <w:t xml:space="preserve">ll </w:t>
      </w:r>
      <w:r w:rsidR="005A0B93" w:rsidRPr="004A2A02">
        <w:rPr>
          <w:rFonts w:ascii="Arial" w:hAnsi="Arial" w:cs="Arial"/>
          <w:u w:val="single"/>
        </w:rPr>
        <w:t>L</w:t>
      </w:r>
      <w:r w:rsidR="003339E5" w:rsidRPr="004A2A02">
        <w:rPr>
          <w:rFonts w:ascii="Arial" w:hAnsi="Arial" w:cs="Arial"/>
          <w:u w:val="single"/>
        </w:rPr>
        <w:t>ots</w:t>
      </w:r>
      <w:r w:rsidR="005D6E5C" w:rsidRPr="004A2A02">
        <w:rPr>
          <w:rFonts w:ascii="Arial" w:hAnsi="Arial" w:cs="Arial"/>
        </w:rPr>
        <w:t xml:space="preserve">); </w:t>
      </w:r>
      <w:r w:rsidR="003339E5" w:rsidRPr="004A2A02">
        <w:rPr>
          <w:rFonts w:ascii="Arial" w:hAnsi="Arial" w:cs="Arial"/>
        </w:rPr>
        <w:t>a</w:t>
      </w:r>
      <w:r w:rsidR="005D595B" w:rsidRPr="004A2A02">
        <w:rPr>
          <w:rFonts w:ascii="Arial" w:hAnsi="Arial" w:cs="Arial"/>
        </w:rPr>
        <w:t>nd</w:t>
      </w:r>
      <w:r w:rsidR="005D6E5C" w:rsidRPr="004A2A02">
        <w:rPr>
          <w:rFonts w:ascii="Arial" w:hAnsi="Arial" w:cs="Arial"/>
        </w:rPr>
        <w:t>, paragraph</w:t>
      </w:r>
      <w:r w:rsidR="0074657A" w:rsidRPr="004A2A02">
        <w:rPr>
          <w:rFonts w:ascii="Arial" w:hAnsi="Arial" w:cs="Arial"/>
        </w:rPr>
        <w:t xml:space="preserve"> 5</w:t>
      </w:r>
      <w:r w:rsidR="003339E5" w:rsidRPr="004A2A02">
        <w:rPr>
          <w:rFonts w:ascii="Arial" w:hAnsi="Arial" w:cs="Arial"/>
        </w:rPr>
        <w:t xml:space="preserve"> </w:t>
      </w:r>
      <w:r w:rsidR="005D6E5C" w:rsidRPr="004A2A02">
        <w:rPr>
          <w:rFonts w:ascii="Arial" w:hAnsi="Arial" w:cs="Arial"/>
        </w:rPr>
        <w:t xml:space="preserve">(Lot 1 - </w:t>
      </w:r>
      <w:r w:rsidR="005A0B93" w:rsidRPr="004A2A02">
        <w:rPr>
          <w:rFonts w:ascii="Arial" w:hAnsi="Arial" w:cs="Arial"/>
        </w:rPr>
        <w:t>F</w:t>
      </w:r>
      <w:r w:rsidR="003339E5" w:rsidRPr="004A2A02">
        <w:rPr>
          <w:rFonts w:ascii="Arial" w:hAnsi="Arial" w:cs="Arial"/>
        </w:rPr>
        <w:t xml:space="preserve">ully </w:t>
      </w:r>
      <w:r w:rsidR="005A0B93" w:rsidRPr="004A2A02">
        <w:rPr>
          <w:rFonts w:ascii="Arial" w:hAnsi="Arial" w:cs="Arial"/>
        </w:rPr>
        <w:t>M</w:t>
      </w:r>
      <w:r w:rsidR="00061246" w:rsidRPr="004A2A02">
        <w:rPr>
          <w:rFonts w:ascii="Arial" w:hAnsi="Arial" w:cs="Arial"/>
        </w:rPr>
        <w:t xml:space="preserve">anaged </w:t>
      </w:r>
      <w:r w:rsidR="005A0B93" w:rsidRPr="004A2A02">
        <w:rPr>
          <w:rFonts w:ascii="Arial" w:hAnsi="Arial" w:cs="Arial"/>
        </w:rPr>
        <w:t>E</w:t>
      </w:r>
      <w:r w:rsidR="00061246" w:rsidRPr="004A2A02">
        <w:rPr>
          <w:rFonts w:ascii="Arial" w:hAnsi="Arial" w:cs="Arial"/>
        </w:rPr>
        <w:t xml:space="preserve">nd to </w:t>
      </w:r>
      <w:r w:rsidR="005A0B93" w:rsidRPr="004A2A02">
        <w:rPr>
          <w:rFonts w:ascii="Arial" w:hAnsi="Arial" w:cs="Arial"/>
        </w:rPr>
        <w:t>E</w:t>
      </w:r>
      <w:r w:rsidR="00061246" w:rsidRPr="004A2A02">
        <w:rPr>
          <w:rFonts w:ascii="Arial" w:hAnsi="Arial" w:cs="Arial"/>
        </w:rPr>
        <w:t xml:space="preserve">nd </w:t>
      </w:r>
      <w:r w:rsidR="005A0B93" w:rsidRPr="004A2A02">
        <w:rPr>
          <w:rFonts w:ascii="Arial" w:hAnsi="Arial" w:cs="Arial"/>
        </w:rPr>
        <w:t>P</w:t>
      </w:r>
      <w:r w:rsidR="00061246" w:rsidRPr="004A2A02">
        <w:rPr>
          <w:rFonts w:ascii="Arial" w:hAnsi="Arial" w:cs="Arial"/>
        </w:rPr>
        <w:t xml:space="preserve">rint </w:t>
      </w:r>
      <w:r w:rsidR="007E6D09" w:rsidRPr="004A2A02">
        <w:rPr>
          <w:rFonts w:ascii="Arial" w:hAnsi="Arial" w:cs="Arial"/>
        </w:rPr>
        <w:t>and</w:t>
      </w:r>
      <w:r w:rsidR="003339E5" w:rsidRPr="004A2A02">
        <w:rPr>
          <w:rFonts w:ascii="Arial" w:hAnsi="Arial" w:cs="Arial"/>
        </w:rPr>
        <w:t xml:space="preserve"> </w:t>
      </w:r>
      <w:r w:rsidR="005A0B93" w:rsidRPr="004A2A02">
        <w:rPr>
          <w:rFonts w:ascii="Arial" w:hAnsi="Arial" w:cs="Arial"/>
        </w:rPr>
        <w:t>D</w:t>
      </w:r>
      <w:r w:rsidR="003339E5" w:rsidRPr="004A2A02">
        <w:rPr>
          <w:rFonts w:ascii="Arial" w:hAnsi="Arial" w:cs="Arial"/>
        </w:rPr>
        <w:t xml:space="preserve">igital </w:t>
      </w:r>
      <w:r w:rsidR="005A0B93" w:rsidRPr="004A2A02">
        <w:rPr>
          <w:rFonts w:ascii="Arial" w:hAnsi="Arial" w:cs="Arial"/>
        </w:rPr>
        <w:t>S</w:t>
      </w:r>
      <w:r w:rsidR="003339E5" w:rsidRPr="004A2A02">
        <w:rPr>
          <w:rFonts w:ascii="Arial" w:hAnsi="Arial" w:cs="Arial"/>
        </w:rPr>
        <w:t xml:space="preserve">olutions – </w:t>
      </w:r>
      <w:r w:rsidR="007B7478" w:rsidRPr="004A2A02">
        <w:rPr>
          <w:rFonts w:ascii="Arial" w:hAnsi="Arial" w:cs="Arial"/>
          <w:u w:val="single"/>
        </w:rPr>
        <w:t>M</w:t>
      </w:r>
      <w:r w:rsidR="003339E5" w:rsidRPr="004A2A02">
        <w:rPr>
          <w:rFonts w:ascii="Arial" w:hAnsi="Arial" w:cs="Arial"/>
          <w:u w:val="single"/>
        </w:rPr>
        <w:t xml:space="preserve">andatory for </w:t>
      </w:r>
      <w:r w:rsidR="007B7478" w:rsidRPr="004A2A02">
        <w:rPr>
          <w:rFonts w:ascii="Arial" w:hAnsi="Arial" w:cs="Arial"/>
          <w:u w:val="single"/>
        </w:rPr>
        <w:t>L</w:t>
      </w:r>
      <w:r w:rsidR="003339E5" w:rsidRPr="004A2A02">
        <w:rPr>
          <w:rFonts w:ascii="Arial" w:hAnsi="Arial" w:cs="Arial"/>
          <w:u w:val="single"/>
        </w:rPr>
        <w:t>ot 1</w:t>
      </w:r>
      <w:r w:rsidR="005D6E5C" w:rsidRPr="004A2A02">
        <w:rPr>
          <w:rFonts w:ascii="Arial" w:hAnsi="Arial" w:cs="Arial"/>
          <w:u w:val="single"/>
        </w:rPr>
        <w:t>)</w:t>
      </w:r>
      <w:r w:rsidR="00391F7C" w:rsidRPr="004A2A02">
        <w:rPr>
          <w:rFonts w:ascii="Arial" w:hAnsi="Arial" w:cs="Arial"/>
        </w:rPr>
        <w:t>.</w:t>
      </w:r>
      <w:r w:rsidRPr="004A2A02">
        <w:rPr>
          <w:rFonts w:ascii="Arial" w:hAnsi="Arial" w:cs="Arial"/>
        </w:rPr>
        <w:t xml:space="preserve"> </w:t>
      </w:r>
      <w:r w:rsidRPr="004A2A02">
        <w:rPr>
          <w:rFonts w:ascii="Arial" w:eastAsia="Times New Roman" w:hAnsi="Arial" w:cs="Arial"/>
          <w:color w:val="000000"/>
          <w:shd w:val="clear" w:color="auto" w:fill="FFFFFF"/>
          <w:lang w:eastAsia="en-GB"/>
        </w:rPr>
        <w:t xml:space="preserve">Associated </w:t>
      </w:r>
      <w:r w:rsidR="00391F7C" w:rsidRPr="004A2A02">
        <w:rPr>
          <w:rFonts w:ascii="Arial" w:eastAsia="Times New Roman" w:hAnsi="Arial" w:cs="Arial"/>
          <w:color w:val="000000"/>
          <w:shd w:val="clear" w:color="auto" w:fill="FFFFFF"/>
          <w:lang w:eastAsia="en-GB"/>
        </w:rPr>
        <w:t>s</w:t>
      </w:r>
      <w:r w:rsidRPr="004A2A02">
        <w:rPr>
          <w:rFonts w:ascii="Arial" w:eastAsia="Times New Roman" w:hAnsi="Arial" w:cs="Arial"/>
          <w:color w:val="000000"/>
          <w:shd w:val="clear" w:color="auto" w:fill="FFFFFF"/>
          <w:lang w:eastAsia="en-GB"/>
        </w:rPr>
        <w:t>ervices</w:t>
      </w:r>
      <w:r w:rsidR="00E13774" w:rsidRPr="004A2A02">
        <w:rPr>
          <w:rFonts w:ascii="Arial" w:eastAsia="Times New Roman" w:hAnsi="Arial" w:cs="Arial"/>
          <w:color w:val="000000"/>
          <w:shd w:val="clear" w:color="auto" w:fill="FFFFFF"/>
          <w:lang w:eastAsia="en-GB"/>
        </w:rPr>
        <w:t xml:space="preserve"> </w:t>
      </w:r>
      <w:r w:rsidR="00792D35" w:rsidRPr="004A2A02">
        <w:rPr>
          <w:rFonts w:ascii="Arial" w:hAnsi="Arial" w:cs="Arial"/>
        </w:rPr>
        <w:t>such as storage</w:t>
      </w:r>
      <w:r w:rsidR="00C35009" w:rsidRPr="004A2A02">
        <w:rPr>
          <w:rFonts w:ascii="Arial" w:hAnsi="Arial" w:cs="Arial"/>
        </w:rPr>
        <w:t>,</w:t>
      </w:r>
      <w:r w:rsidR="00792D35" w:rsidRPr="004A2A02">
        <w:rPr>
          <w:rFonts w:ascii="Arial" w:hAnsi="Arial" w:cs="Arial"/>
        </w:rPr>
        <w:t xml:space="preserve"> fulfilment and distribution, postage, scanning</w:t>
      </w:r>
      <w:r w:rsidR="005D6E5C" w:rsidRPr="004A2A02">
        <w:rPr>
          <w:rFonts w:ascii="Arial" w:hAnsi="Arial" w:cs="Arial"/>
        </w:rPr>
        <w:t xml:space="preserve"> and </w:t>
      </w:r>
      <w:r w:rsidR="00792D35" w:rsidRPr="004A2A02">
        <w:rPr>
          <w:rFonts w:ascii="Arial" w:hAnsi="Arial" w:cs="Arial"/>
        </w:rPr>
        <w:t xml:space="preserve">stock management </w:t>
      </w:r>
      <w:r w:rsidR="009B472C" w:rsidRPr="004A2A02">
        <w:rPr>
          <w:rFonts w:ascii="Arial" w:eastAsia="Times New Roman" w:hAnsi="Arial" w:cs="Arial"/>
          <w:color w:val="000000"/>
          <w:shd w:val="clear" w:color="auto" w:fill="FFFFFF"/>
          <w:lang w:eastAsia="en-GB"/>
        </w:rPr>
        <w:t xml:space="preserve">may only be provided </w:t>
      </w:r>
      <w:r w:rsidR="005A0B93" w:rsidRPr="004A2A02">
        <w:rPr>
          <w:rFonts w:ascii="Arial" w:eastAsia="Times New Roman" w:hAnsi="Arial" w:cs="Arial"/>
          <w:color w:val="000000"/>
          <w:shd w:val="clear" w:color="auto" w:fill="FFFFFF"/>
          <w:lang w:eastAsia="en-GB"/>
        </w:rPr>
        <w:t>alongside</w:t>
      </w:r>
      <w:r w:rsidR="00E13774" w:rsidRPr="004A2A02">
        <w:rPr>
          <w:rFonts w:ascii="Arial" w:eastAsia="Times New Roman" w:hAnsi="Arial" w:cs="Arial"/>
          <w:color w:val="000000"/>
          <w:shd w:val="clear" w:color="auto" w:fill="FFFFFF"/>
          <w:lang w:eastAsia="en-GB"/>
        </w:rPr>
        <w:t xml:space="preserve"> a </w:t>
      </w:r>
      <w:r w:rsidR="009B472C" w:rsidRPr="004A2A02">
        <w:rPr>
          <w:rFonts w:ascii="Arial" w:eastAsia="Times New Roman" w:hAnsi="Arial" w:cs="Arial"/>
          <w:color w:val="000000"/>
          <w:shd w:val="clear" w:color="auto" w:fill="FFFFFF"/>
          <w:lang w:eastAsia="en-GB"/>
        </w:rPr>
        <w:t xml:space="preserve">request for a </w:t>
      </w:r>
      <w:r w:rsidR="008C2D64" w:rsidRPr="004A2A02">
        <w:rPr>
          <w:rFonts w:ascii="Arial" w:eastAsia="Times New Roman" w:hAnsi="Arial" w:cs="Arial"/>
          <w:color w:val="000000"/>
          <w:shd w:val="clear" w:color="auto" w:fill="FFFFFF"/>
          <w:lang w:eastAsia="en-GB"/>
        </w:rPr>
        <w:t>c</w:t>
      </w:r>
      <w:r w:rsidR="00E13774" w:rsidRPr="004A2A02">
        <w:rPr>
          <w:rFonts w:ascii="Arial" w:eastAsia="Times New Roman" w:hAnsi="Arial" w:cs="Arial"/>
          <w:color w:val="000000"/>
          <w:shd w:val="clear" w:color="auto" w:fill="FFFFFF"/>
          <w:lang w:eastAsia="en-GB"/>
        </w:rPr>
        <w:t xml:space="preserve">ore </w:t>
      </w:r>
      <w:r w:rsidR="008C2D64" w:rsidRPr="004A2A02">
        <w:rPr>
          <w:rFonts w:ascii="Arial" w:eastAsia="Times New Roman" w:hAnsi="Arial" w:cs="Arial"/>
          <w:color w:val="000000"/>
          <w:shd w:val="clear" w:color="auto" w:fill="FFFFFF"/>
          <w:lang w:eastAsia="en-GB"/>
        </w:rPr>
        <w:t>p</w:t>
      </w:r>
      <w:r w:rsidRPr="004A2A02">
        <w:rPr>
          <w:rFonts w:ascii="Arial" w:eastAsia="Times New Roman" w:hAnsi="Arial" w:cs="Arial"/>
          <w:color w:val="000000"/>
          <w:shd w:val="clear" w:color="auto" w:fill="FFFFFF"/>
          <w:lang w:eastAsia="en-GB"/>
        </w:rPr>
        <w:t xml:space="preserve">rint </w:t>
      </w:r>
      <w:r w:rsidR="008C2D64" w:rsidRPr="004A2A02">
        <w:rPr>
          <w:rFonts w:ascii="Arial" w:eastAsia="Times New Roman" w:hAnsi="Arial" w:cs="Arial"/>
          <w:color w:val="000000"/>
          <w:shd w:val="clear" w:color="auto" w:fill="FFFFFF"/>
          <w:lang w:eastAsia="en-GB"/>
        </w:rPr>
        <w:t>r</w:t>
      </w:r>
      <w:r w:rsidRPr="004A2A02">
        <w:rPr>
          <w:rFonts w:ascii="Arial" w:eastAsia="Times New Roman" w:hAnsi="Arial" w:cs="Arial"/>
          <w:color w:val="000000"/>
          <w:shd w:val="clear" w:color="auto" w:fill="FFFFFF"/>
          <w:lang w:eastAsia="en-GB"/>
        </w:rPr>
        <w:t>equirement</w:t>
      </w:r>
      <w:r w:rsidR="00E13774" w:rsidRPr="004A2A02">
        <w:rPr>
          <w:rFonts w:ascii="Arial" w:eastAsia="Times New Roman" w:hAnsi="Arial" w:cs="Arial"/>
          <w:color w:val="000000"/>
          <w:shd w:val="clear" w:color="auto" w:fill="FFFFFF"/>
          <w:lang w:eastAsia="en-GB"/>
        </w:rPr>
        <w:t xml:space="preserve">, </w:t>
      </w:r>
      <w:r w:rsidR="00E13774" w:rsidRPr="004A2A02">
        <w:rPr>
          <w:rFonts w:ascii="Arial" w:hAnsi="Arial" w:cs="Arial"/>
        </w:rPr>
        <w:t>and</w:t>
      </w:r>
      <w:r w:rsidR="00E13774" w:rsidRPr="004A2A02">
        <w:rPr>
          <w:rFonts w:ascii="Arial" w:eastAsia="Times New Roman" w:hAnsi="Arial" w:cs="Arial"/>
          <w:color w:val="000000"/>
          <w:shd w:val="clear" w:color="auto" w:fill="FFFFFF"/>
          <w:lang w:eastAsia="en-GB"/>
        </w:rPr>
        <w:t xml:space="preserve"> not </w:t>
      </w:r>
      <w:r w:rsidR="00D656A4" w:rsidRPr="004A2A02">
        <w:rPr>
          <w:rFonts w:ascii="Arial" w:eastAsia="Times New Roman" w:hAnsi="Arial" w:cs="Arial"/>
          <w:color w:val="000000"/>
          <w:shd w:val="clear" w:color="auto" w:fill="FFFFFF"/>
          <w:lang w:eastAsia="en-GB"/>
        </w:rPr>
        <w:t xml:space="preserve">as </w:t>
      </w:r>
      <w:r w:rsidR="00796FB6" w:rsidRPr="004A2A02">
        <w:rPr>
          <w:rFonts w:ascii="Arial" w:eastAsia="Times New Roman" w:hAnsi="Arial" w:cs="Arial"/>
          <w:color w:val="000000"/>
          <w:shd w:val="clear" w:color="auto" w:fill="FFFFFF"/>
          <w:lang w:eastAsia="en-GB"/>
        </w:rPr>
        <w:t>s</w:t>
      </w:r>
      <w:r w:rsidR="000417BA" w:rsidRPr="004A2A02">
        <w:rPr>
          <w:rFonts w:ascii="Arial" w:eastAsia="Times New Roman" w:hAnsi="Arial" w:cs="Arial"/>
          <w:color w:val="000000"/>
          <w:shd w:val="clear" w:color="auto" w:fill="FFFFFF"/>
          <w:lang w:eastAsia="en-GB"/>
        </w:rPr>
        <w:t>tandalone</w:t>
      </w:r>
      <w:r w:rsidR="00D656A4" w:rsidRPr="004A2A02">
        <w:rPr>
          <w:rFonts w:ascii="Arial" w:eastAsia="Times New Roman" w:hAnsi="Arial" w:cs="Arial"/>
          <w:color w:val="000000"/>
          <w:shd w:val="clear" w:color="auto" w:fill="FFFFFF"/>
          <w:lang w:eastAsia="en-GB"/>
        </w:rPr>
        <w:t xml:space="preserve"> </w:t>
      </w:r>
      <w:r w:rsidR="009B472C" w:rsidRPr="004A2A02">
        <w:rPr>
          <w:rFonts w:ascii="Arial" w:eastAsia="Times New Roman" w:hAnsi="Arial" w:cs="Arial"/>
          <w:color w:val="000000"/>
          <w:shd w:val="clear" w:color="auto" w:fill="FFFFFF"/>
          <w:lang w:eastAsia="en-GB"/>
        </w:rPr>
        <w:t>s</w:t>
      </w:r>
      <w:r w:rsidR="00D656A4" w:rsidRPr="004A2A02">
        <w:rPr>
          <w:rFonts w:ascii="Arial" w:eastAsia="Times New Roman" w:hAnsi="Arial" w:cs="Arial"/>
          <w:color w:val="000000"/>
          <w:shd w:val="clear" w:color="auto" w:fill="FFFFFF"/>
          <w:lang w:eastAsia="en-GB"/>
        </w:rPr>
        <w:t>ervices</w:t>
      </w:r>
      <w:r w:rsidRPr="004A2A02">
        <w:rPr>
          <w:rFonts w:ascii="Arial" w:eastAsia="Times New Roman" w:hAnsi="Arial" w:cs="Arial"/>
          <w:color w:val="000000"/>
          <w:shd w:val="clear" w:color="auto" w:fill="FFFFFF"/>
          <w:lang w:eastAsia="en-GB"/>
        </w:rPr>
        <w:t xml:space="preserve">. </w:t>
      </w:r>
      <w:r w:rsidR="005F0946" w:rsidRPr="004A2A02">
        <w:rPr>
          <w:rFonts w:ascii="Arial" w:eastAsia="Times New Roman" w:hAnsi="Arial" w:cs="Arial"/>
          <w:lang w:eastAsia="en-GB"/>
        </w:rPr>
        <w:t xml:space="preserve">This </w:t>
      </w:r>
      <w:r w:rsidR="001B7089" w:rsidRPr="004A2A02">
        <w:rPr>
          <w:rFonts w:ascii="Arial" w:eastAsia="Times New Roman" w:hAnsi="Arial" w:cs="Arial"/>
          <w:lang w:eastAsia="en-GB"/>
        </w:rPr>
        <w:t>l</w:t>
      </w:r>
      <w:r w:rsidR="005F0946" w:rsidRPr="004A2A02">
        <w:rPr>
          <w:rFonts w:ascii="Arial" w:eastAsia="Times New Roman" w:hAnsi="Arial" w:cs="Arial"/>
          <w:lang w:eastAsia="en-GB"/>
        </w:rPr>
        <w:t>ot does not include</w:t>
      </w:r>
      <w:r w:rsidR="007E6D09" w:rsidRPr="004A2A02">
        <w:rPr>
          <w:rFonts w:ascii="Arial" w:eastAsia="Times New Roman" w:hAnsi="Arial" w:cs="Arial"/>
          <w:lang w:eastAsia="en-GB"/>
        </w:rPr>
        <w:t xml:space="preserve"> m</w:t>
      </w:r>
      <w:r w:rsidR="005F0946" w:rsidRPr="004A2A02">
        <w:rPr>
          <w:rFonts w:ascii="Arial" w:eastAsia="Times New Roman" w:hAnsi="Arial" w:cs="Arial"/>
          <w:lang w:eastAsia="en-GB"/>
        </w:rPr>
        <w:t>ulti-functional devices.</w:t>
      </w:r>
    </w:p>
    <w:p w14:paraId="729CD19D" w14:textId="1E6F847C" w:rsidR="006B1EA2" w:rsidRPr="004A2A02" w:rsidRDefault="006B1EA2" w:rsidP="002B5D96">
      <w:pPr>
        <w:jc w:val="both"/>
        <w:rPr>
          <w:rFonts w:ascii="Arial" w:eastAsia="Times New Roman" w:hAnsi="Arial" w:cs="Arial"/>
          <w:color w:val="000000"/>
          <w:lang w:eastAsia="en-GB"/>
        </w:rPr>
      </w:pPr>
    </w:p>
    <w:p w14:paraId="373AAE28" w14:textId="51548064" w:rsidR="004B7109" w:rsidRPr="004A2A02" w:rsidRDefault="005C3BEA" w:rsidP="002B5D96">
      <w:pPr>
        <w:pStyle w:val="ListParagraph"/>
        <w:numPr>
          <w:ilvl w:val="0"/>
          <w:numId w:val="38"/>
        </w:numPr>
        <w:ind w:left="993" w:hanging="567"/>
        <w:jc w:val="both"/>
        <w:rPr>
          <w:rFonts w:ascii="Arial" w:hAnsi="Arial" w:cs="Arial"/>
        </w:rPr>
      </w:pPr>
      <w:r w:rsidRPr="004A2A02">
        <w:rPr>
          <w:rFonts w:ascii="Arial" w:eastAsia="Times New Roman" w:hAnsi="Arial" w:cs="Arial"/>
          <w:color w:val="000000"/>
          <w:lang w:eastAsia="en-GB"/>
        </w:rPr>
        <w:t>The S</w:t>
      </w:r>
      <w:r w:rsidR="00C800F4" w:rsidRPr="004A2A02">
        <w:rPr>
          <w:rFonts w:ascii="Arial" w:eastAsia="Times New Roman" w:hAnsi="Arial" w:cs="Arial"/>
          <w:color w:val="000000"/>
          <w:lang w:eastAsia="en-GB"/>
        </w:rPr>
        <w:t xml:space="preserve">upplier shall </w:t>
      </w:r>
      <w:r w:rsidR="006B1EA2" w:rsidRPr="004A2A02">
        <w:rPr>
          <w:rFonts w:ascii="Arial" w:eastAsia="Times New Roman" w:hAnsi="Arial" w:cs="Arial"/>
          <w:color w:val="000000"/>
          <w:lang w:eastAsia="en-GB"/>
        </w:rPr>
        <w:t>t</w:t>
      </w:r>
      <w:r w:rsidR="006B1EA2" w:rsidRPr="004A2A02">
        <w:rPr>
          <w:rFonts w:ascii="Arial" w:eastAsia="Times New Roman" w:hAnsi="Arial" w:cs="Arial"/>
          <w:color w:val="000000"/>
          <w:shd w:val="clear" w:color="auto" w:fill="FFFFFF"/>
          <w:lang w:eastAsia="en-GB"/>
        </w:rPr>
        <w:t xml:space="preserve">ransition existing </w:t>
      </w:r>
      <w:r w:rsidR="005A0B93" w:rsidRPr="004A2A02">
        <w:rPr>
          <w:rFonts w:ascii="Arial" w:eastAsia="Times New Roman" w:hAnsi="Arial" w:cs="Arial"/>
          <w:color w:val="000000"/>
          <w:shd w:val="clear" w:color="auto" w:fill="FFFFFF"/>
          <w:lang w:eastAsia="en-GB"/>
        </w:rPr>
        <w:t>CG C</w:t>
      </w:r>
      <w:r w:rsidR="00DD4752" w:rsidRPr="004A2A02">
        <w:rPr>
          <w:rFonts w:ascii="Arial" w:eastAsia="Times New Roman" w:hAnsi="Arial" w:cs="Arial"/>
          <w:color w:val="000000"/>
          <w:shd w:val="clear" w:color="auto" w:fill="FFFFFF"/>
          <w:lang w:eastAsia="en-GB"/>
        </w:rPr>
        <w:t xml:space="preserve">ontracting </w:t>
      </w:r>
      <w:r w:rsidR="007B7478" w:rsidRPr="004A2A02">
        <w:rPr>
          <w:rFonts w:ascii="Arial" w:eastAsia="Times New Roman" w:hAnsi="Arial" w:cs="Arial"/>
          <w:color w:val="000000"/>
          <w:shd w:val="clear" w:color="auto" w:fill="FFFFFF"/>
          <w:lang w:eastAsia="en-GB"/>
        </w:rPr>
        <w:t>Authority’s</w:t>
      </w:r>
      <w:r w:rsidR="00C800F4" w:rsidRPr="004A2A02">
        <w:rPr>
          <w:rFonts w:ascii="Arial" w:eastAsia="Times New Roman" w:hAnsi="Arial" w:cs="Arial"/>
          <w:color w:val="000000"/>
          <w:shd w:val="clear" w:color="auto" w:fill="FFFFFF"/>
          <w:lang w:eastAsia="en-GB"/>
        </w:rPr>
        <w:t xml:space="preserve"> </w:t>
      </w:r>
      <w:r w:rsidR="00841320" w:rsidRPr="004A2A02">
        <w:rPr>
          <w:rFonts w:ascii="Arial" w:eastAsia="Times New Roman" w:hAnsi="Arial" w:cs="Arial"/>
          <w:color w:val="000000"/>
          <w:shd w:val="clear" w:color="auto" w:fill="FFFFFF"/>
          <w:lang w:eastAsia="en-GB"/>
        </w:rPr>
        <w:t>end-to-end</w:t>
      </w:r>
      <w:r w:rsidR="006B1EA2" w:rsidRPr="004A2A02">
        <w:rPr>
          <w:rFonts w:ascii="Arial" w:eastAsia="Times New Roman" w:hAnsi="Arial" w:cs="Arial"/>
          <w:color w:val="000000"/>
          <w:shd w:val="clear" w:color="auto" w:fill="FFFFFF"/>
          <w:lang w:eastAsia="en-GB"/>
        </w:rPr>
        <w:t xml:space="preserve"> contractual arrangements for a fully managed service</w:t>
      </w:r>
      <w:r w:rsidR="006B1EA2" w:rsidRPr="004A2A02">
        <w:rPr>
          <w:rFonts w:ascii="Arial" w:eastAsia="Times New Roman" w:hAnsi="Arial" w:cs="Arial"/>
          <w:b/>
          <w:color w:val="000000"/>
          <w:shd w:val="clear" w:color="auto" w:fill="FFFFFF"/>
          <w:lang w:eastAsia="en-GB"/>
        </w:rPr>
        <w:t>.</w:t>
      </w:r>
      <w:r w:rsidR="004B7109" w:rsidRPr="004A2A02">
        <w:rPr>
          <w:rFonts w:ascii="Arial" w:hAnsi="Arial" w:cs="Arial"/>
        </w:rPr>
        <w:t xml:space="preserve"> </w:t>
      </w:r>
      <w:r w:rsidR="004B7109" w:rsidRPr="004A2A02">
        <w:rPr>
          <w:rFonts w:ascii="Arial" w:hAnsi="Arial" w:cs="Arial"/>
          <w:b/>
        </w:rPr>
        <w:t>Annex A</w:t>
      </w:r>
      <w:r w:rsidR="004B7109" w:rsidRPr="004A2A02">
        <w:rPr>
          <w:rFonts w:ascii="Arial" w:hAnsi="Arial" w:cs="Arial"/>
        </w:rPr>
        <w:t xml:space="preserve">: Transition List is provided to enable the Supplier to understand the scope and breadth of scalability required for this requirement. It sets out the number of potential Contracting Authorities and the associated historical value GBP£ for the period 2015/16, who may wish to transition from the current PVP Contract to Lot 1 of this new Framework Agreement. </w:t>
      </w:r>
      <w:r w:rsidR="00B35347" w:rsidRPr="004A2A02">
        <w:rPr>
          <w:rFonts w:ascii="Arial" w:hAnsi="Arial" w:cs="Arial"/>
        </w:rPr>
        <w:t xml:space="preserve"> </w:t>
      </w:r>
      <w:r w:rsidR="008C2D64" w:rsidRPr="004A2A02">
        <w:rPr>
          <w:rFonts w:ascii="Arial" w:hAnsi="Arial" w:cs="Arial"/>
        </w:rPr>
        <w:t xml:space="preserve">Paragraph </w:t>
      </w:r>
      <w:r w:rsidR="001B7089" w:rsidRPr="004A2A02">
        <w:rPr>
          <w:rFonts w:ascii="Arial" w:hAnsi="Arial" w:cs="Arial"/>
        </w:rPr>
        <w:t>5.1.5</w:t>
      </w:r>
      <w:r w:rsidR="00B35347" w:rsidRPr="004A2A02">
        <w:rPr>
          <w:rFonts w:ascii="Arial" w:hAnsi="Arial" w:cs="Arial"/>
        </w:rPr>
        <w:t xml:space="preserve"> (</w:t>
      </w:r>
      <w:r w:rsidR="00453CB8" w:rsidRPr="004A2A02">
        <w:rPr>
          <w:rFonts w:ascii="Arial" w:hAnsi="Arial" w:cs="Arial"/>
        </w:rPr>
        <w:t>LOT 1: TRANSITION</w:t>
      </w:r>
      <w:r w:rsidR="00B35347" w:rsidRPr="004A2A02">
        <w:rPr>
          <w:rFonts w:ascii="Arial" w:hAnsi="Arial" w:cs="Arial"/>
        </w:rPr>
        <w:t>)</w:t>
      </w:r>
      <w:r w:rsidR="00453CB8" w:rsidRPr="004A2A02">
        <w:rPr>
          <w:rFonts w:ascii="Arial" w:hAnsi="Arial" w:cs="Arial"/>
        </w:rPr>
        <w:t xml:space="preserve"> </w:t>
      </w:r>
      <w:r w:rsidR="001B7089" w:rsidRPr="004A2A02">
        <w:rPr>
          <w:rFonts w:ascii="Arial" w:hAnsi="Arial" w:cs="Arial"/>
        </w:rPr>
        <w:t xml:space="preserve">of this document, </w:t>
      </w:r>
      <w:r w:rsidR="00453CB8" w:rsidRPr="004A2A02">
        <w:rPr>
          <w:rFonts w:ascii="Arial" w:hAnsi="Arial" w:cs="Arial"/>
        </w:rPr>
        <w:t>outlines further mandatory details for the Supplier with regards to transition.</w:t>
      </w:r>
    </w:p>
    <w:p w14:paraId="13689142" w14:textId="77777777" w:rsidR="00E845FD" w:rsidRPr="004A2A02" w:rsidRDefault="00E845FD" w:rsidP="002B5D96">
      <w:pPr>
        <w:jc w:val="both"/>
        <w:rPr>
          <w:rFonts w:ascii="Arial" w:hAnsi="Arial" w:cs="Arial"/>
        </w:rPr>
      </w:pPr>
    </w:p>
    <w:p w14:paraId="0A0D519F" w14:textId="74F84D30" w:rsidR="00E845FD" w:rsidRPr="004A2A02" w:rsidRDefault="00841320" w:rsidP="002B5D96">
      <w:pPr>
        <w:pStyle w:val="ListParagraph"/>
        <w:numPr>
          <w:ilvl w:val="0"/>
          <w:numId w:val="38"/>
        </w:numPr>
        <w:ind w:left="993" w:hanging="567"/>
        <w:jc w:val="both"/>
        <w:rPr>
          <w:rFonts w:ascii="Arial" w:hAnsi="Arial" w:cs="Arial"/>
        </w:rPr>
      </w:pPr>
      <w:r w:rsidRPr="004A2A02">
        <w:rPr>
          <w:rFonts w:ascii="Arial" w:hAnsi="Arial" w:cs="Arial"/>
        </w:rPr>
        <w:t>Contracting Authorities will access Lot 1</w:t>
      </w:r>
      <w:r w:rsidR="00E845FD" w:rsidRPr="004A2A02">
        <w:rPr>
          <w:rFonts w:ascii="Arial" w:hAnsi="Arial" w:cs="Arial"/>
        </w:rPr>
        <w:t xml:space="preserve"> </w:t>
      </w:r>
      <w:r w:rsidR="007B7478" w:rsidRPr="004A2A02">
        <w:rPr>
          <w:rFonts w:ascii="Arial" w:hAnsi="Arial" w:cs="Arial"/>
        </w:rPr>
        <w:t xml:space="preserve">through </w:t>
      </w:r>
      <w:r w:rsidR="00E7212E" w:rsidRPr="004A2A02">
        <w:rPr>
          <w:rFonts w:ascii="Arial" w:hAnsi="Arial" w:cs="Arial"/>
        </w:rPr>
        <w:t>d</w:t>
      </w:r>
      <w:r w:rsidR="007B7478" w:rsidRPr="004A2A02">
        <w:rPr>
          <w:rFonts w:ascii="Arial" w:hAnsi="Arial" w:cs="Arial"/>
        </w:rPr>
        <w:t xml:space="preserve">irect </w:t>
      </w:r>
      <w:r w:rsidR="00E7212E" w:rsidRPr="004A2A02">
        <w:rPr>
          <w:rFonts w:ascii="Arial" w:hAnsi="Arial" w:cs="Arial"/>
        </w:rPr>
        <w:t>a</w:t>
      </w:r>
      <w:r w:rsidR="007B7478" w:rsidRPr="004A2A02">
        <w:rPr>
          <w:rFonts w:ascii="Arial" w:hAnsi="Arial" w:cs="Arial"/>
        </w:rPr>
        <w:t>ward</w:t>
      </w:r>
      <w:r w:rsidR="00E7212E" w:rsidRPr="004A2A02">
        <w:rPr>
          <w:rFonts w:ascii="Arial" w:hAnsi="Arial" w:cs="Arial"/>
        </w:rPr>
        <w:t>.</w:t>
      </w:r>
    </w:p>
    <w:p w14:paraId="6D3B5F78" w14:textId="6048B717" w:rsidR="00613B01" w:rsidRPr="004A2A02" w:rsidRDefault="000B1DD9" w:rsidP="002B5D96">
      <w:pPr>
        <w:tabs>
          <w:tab w:val="left" w:pos="7053"/>
        </w:tabs>
        <w:jc w:val="both"/>
        <w:rPr>
          <w:rFonts w:ascii="Arial" w:eastAsia="Times New Roman" w:hAnsi="Arial" w:cs="Arial"/>
          <w:color w:val="000000"/>
          <w:shd w:val="clear" w:color="auto" w:fill="FFFFFF"/>
          <w:lang w:eastAsia="en-GB"/>
        </w:rPr>
      </w:pPr>
      <w:r w:rsidRPr="004A2A02">
        <w:rPr>
          <w:rFonts w:ascii="Arial" w:eastAsia="Times New Roman" w:hAnsi="Arial" w:cs="Arial"/>
          <w:color w:val="000000"/>
          <w:shd w:val="clear" w:color="auto" w:fill="FFFFFF"/>
          <w:lang w:eastAsia="en-GB"/>
        </w:rPr>
        <w:tab/>
      </w:r>
    </w:p>
    <w:p w14:paraId="5B6826F2" w14:textId="2FE6A7E2" w:rsidR="00ED5AAF" w:rsidRPr="004A2A02" w:rsidRDefault="006B1EA2" w:rsidP="002B5D96">
      <w:pPr>
        <w:pStyle w:val="ListParagraph"/>
        <w:numPr>
          <w:ilvl w:val="0"/>
          <w:numId w:val="37"/>
        </w:numPr>
        <w:ind w:left="426" w:hanging="426"/>
        <w:jc w:val="both"/>
        <w:rPr>
          <w:rFonts w:ascii="Arial" w:eastAsia="Times New Roman" w:hAnsi="Arial" w:cs="Arial"/>
          <w:b/>
          <w:bCs/>
          <w:color w:val="000000"/>
          <w:shd w:val="clear" w:color="auto" w:fill="FFFFFF"/>
          <w:lang w:eastAsia="en-GB"/>
        </w:rPr>
      </w:pPr>
      <w:r w:rsidRPr="004A2A02">
        <w:rPr>
          <w:rFonts w:ascii="Arial" w:eastAsia="Times New Roman" w:hAnsi="Arial" w:cs="Arial"/>
          <w:b/>
          <w:bCs/>
          <w:color w:val="000000"/>
          <w:lang w:eastAsia="en-GB"/>
        </w:rPr>
        <w:t xml:space="preserve">Lot 2 </w:t>
      </w:r>
      <w:r w:rsidR="00613B01" w:rsidRPr="004A2A02">
        <w:rPr>
          <w:rFonts w:ascii="Arial" w:eastAsia="Times New Roman" w:hAnsi="Arial" w:cs="Arial"/>
          <w:b/>
          <w:bCs/>
          <w:color w:val="000000"/>
          <w:lang w:eastAsia="en-GB"/>
        </w:rPr>
        <w:t xml:space="preserve"> - </w:t>
      </w:r>
      <w:r w:rsidRPr="004A2A02">
        <w:rPr>
          <w:rFonts w:ascii="Arial" w:eastAsia="Times New Roman" w:hAnsi="Arial" w:cs="Arial"/>
          <w:b/>
          <w:bCs/>
          <w:color w:val="000000"/>
          <w:shd w:val="clear" w:color="auto" w:fill="FFFFFF"/>
          <w:lang w:eastAsia="en-GB"/>
        </w:rPr>
        <w:t>Tailored Managed Print Solutions</w:t>
      </w:r>
    </w:p>
    <w:p w14:paraId="03058161" w14:textId="77777777" w:rsidR="00BE61AC" w:rsidRPr="004A2A02" w:rsidRDefault="00BE61AC" w:rsidP="002B5D96">
      <w:pPr>
        <w:jc w:val="both"/>
        <w:rPr>
          <w:rFonts w:ascii="Arial" w:eastAsia="Times New Roman" w:hAnsi="Arial" w:cs="Arial"/>
          <w:b/>
          <w:bCs/>
          <w:color w:val="000000"/>
          <w:shd w:val="clear" w:color="auto" w:fill="FFFFFF"/>
          <w:lang w:eastAsia="en-GB"/>
        </w:rPr>
      </w:pPr>
    </w:p>
    <w:p w14:paraId="63A28BC7" w14:textId="61F10FEA" w:rsidR="00B83C11" w:rsidRPr="004A2A02" w:rsidRDefault="005B0FE9" w:rsidP="002B5D96">
      <w:pPr>
        <w:pStyle w:val="ListParagraph"/>
        <w:numPr>
          <w:ilvl w:val="0"/>
          <w:numId w:val="39"/>
        </w:numPr>
        <w:ind w:left="993" w:hanging="567"/>
        <w:jc w:val="both"/>
        <w:rPr>
          <w:rFonts w:ascii="Arial" w:hAnsi="Arial" w:cs="Arial"/>
        </w:rPr>
      </w:pPr>
      <w:r w:rsidRPr="004A2A02">
        <w:rPr>
          <w:rFonts w:ascii="Arial" w:eastAsia="Times New Roman" w:hAnsi="Arial" w:cs="Arial"/>
          <w:color w:val="000000"/>
          <w:shd w:val="clear" w:color="auto" w:fill="FFFFFF"/>
          <w:lang w:eastAsia="en-GB"/>
        </w:rPr>
        <w:t>The Supplier shall provide a</w:t>
      </w:r>
      <w:r w:rsidR="006B1EA2" w:rsidRPr="004A2A02">
        <w:rPr>
          <w:rFonts w:ascii="Arial" w:eastAsia="Times New Roman" w:hAnsi="Arial" w:cs="Arial"/>
          <w:color w:val="000000"/>
          <w:shd w:val="clear" w:color="auto" w:fill="FFFFFF"/>
          <w:lang w:eastAsia="en-GB"/>
        </w:rPr>
        <w:t xml:space="preserve"> </w:t>
      </w:r>
      <w:r w:rsidR="0076220B" w:rsidRPr="004A2A02">
        <w:rPr>
          <w:rFonts w:ascii="Arial" w:hAnsi="Arial" w:cs="Arial"/>
        </w:rPr>
        <w:t xml:space="preserve">full range of </w:t>
      </w:r>
      <w:r w:rsidR="007B7478" w:rsidRPr="004A2A02">
        <w:rPr>
          <w:rFonts w:ascii="Arial" w:hAnsi="Arial" w:cs="Arial"/>
        </w:rPr>
        <w:t>Tailor</w:t>
      </w:r>
      <w:r w:rsidR="00C35009" w:rsidRPr="004A2A02">
        <w:rPr>
          <w:rFonts w:ascii="Arial" w:hAnsi="Arial" w:cs="Arial"/>
        </w:rPr>
        <w:t>ed</w:t>
      </w:r>
      <w:r w:rsidR="007B7478" w:rsidRPr="004A2A02">
        <w:rPr>
          <w:rFonts w:ascii="Arial" w:hAnsi="Arial" w:cs="Arial"/>
        </w:rPr>
        <w:t xml:space="preserve"> Managed Print Solutions, </w:t>
      </w:r>
      <w:r w:rsidR="0076220B" w:rsidRPr="004A2A02">
        <w:rPr>
          <w:rFonts w:ascii="Arial" w:hAnsi="Arial" w:cs="Arial"/>
        </w:rPr>
        <w:t xml:space="preserve">as either a </w:t>
      </w:r>
      <w:r w:rsidR="00D4022E" w:rsidRPr="004A2A02">
        <w:rPr>
          <w:rFonts w:ascii="Arial" w:hAnsi="Arial" w:cs="Arial"/>
        </w:rPr>
        <w:t>F</w:t>
      </w:r>
      <w:r w:rsidR="0076220B" w:rsidRPr="004A2A02">
        <w:rPr>
          <w:rFonts w:ascii="Arial" w:hAnsi="Arial" w:cs="Arial"/>
        </w:rPr>
        <w:t xml:space="preserve">ully </w:t>
      </w:r>
      <w:r w:rsidR="00D4022E" w:rsidRPr="004A2A02">
        <w:rPr>
          <w:rFonts w:ascii="Arial" w:hAnsi="Arial" w:cs="Arial"/>
        </w:rPr>
        <w:t>M</w:t>
      </w:r>
      <w:r w:rsidR="0076220B" w:rsidRPr="004A2A02">
        <w:rPr>
          <w:rFonts w:ascii="Arial" w:hAnsi="Arial" w:cs="Arial"/>
        </w:rPr>
        <w:t xml:space="preserve">anaged </w:t>
      </w:r>
      <w:r w:rsidR="00D4022E" w:rsidRPr="004A2A02">
        <w:rPr>
          <w:rFonts w:ascii="Arial" w:hAnsi="Arial" w:cs="Arial"/>
        </w:rPr>
        <w:t>E</w:t>
      </w:r>
      <w:r w:rsidR="0076220B" w:rsidRPr="004A2A02">
        <w:rPr>
          <w:rFonts w:ascii="Arial" w:hAnsi="Arial" w:cs="Arial"/>
        </w:rPr>
        <w:t xml:space="preserve">nd to </w:t>
      </w:r>
      <w:r w:rsidR="00D4022E" w:rsidRPr="004A2A02">
        <w:rPr>
          <w:rFonts w:ascii="Arial" w:hAnsi="Arial" w:cs="Arial"/>
        </w:rPr>
        <w:t>E</w:t>
      </w:r>
      <w:r w:rsidR="0076220B" w:rsidRPr="004A2A02">
        <w:rPr>
          <w:rFonts w:ascii="Arial" w:hAnsi="Arial" w:cs="Arial"/>
        </w:rPr>
        <w:t xml:space="preserve">nd </w:t>
      </w:r>
      <w:r w:rsidR="00D4022E" w:rsidRPr="004A2A02">
        <w:rPr>
          <w:rFonts w:ascii="Arial" w:hAnsi="Arial" w:cs="Arial"/>
        </w:rPr>
        <w:t>P</w:t>
      </w:r>
      <w:r w:rsidR="0076220B" w:rsidRPr="004A2A02">
        <w:rPr>
          <w:rFonts w:ascii="Arial" w:hAnsi="Arial" w:cs="Arial"/>
        </w:rPr>
        <w:t xml:space="preserve">rint </w:t>
      </w:r>
      <w:r w:rsidR="00D4022E" w:rsidRPr="004A2A02">
        <w:rPr>
          <w:rFonts w:ascii="Arial" w:hAnsi="Arial" w:cs="Arial"/>
        </w:rPr>
        <w:t xml:space="preserve">and Digital Solution </w:t>
      </w:r>
      <w:r w:rsidR="0076220B" w:rsidRPr="004A2A02">
        <w:rPr>
          <w:rFonts w:ascii="Arial" w:hAnsi="Arial" w:cs="Arial"/>
        </w:rPr>
        <w:t>or</w:t>
      </w:r>
      <w:r w:rsidR="00B70DF1" w:rsidRPr="004A2A02">
        <w:rPr>
          <w:rFonts w:ascii="Arial" w:hAnsi="Arial" w:cs="Arial"/>
        </w:rPr>
        <w:t xml:space="preserve"> </w:t>
      </w:r>
      <w:r w:rsidR="00D4022E" w:rsidRPr="004A2A02">
        <w:rPr>
          <w:rFonts w:ascii="Arial" w:hAnsi="Arial" w:cs="Arial"/>
        </w:rPr>
        <w:t xml:space="preserve">as </w:t>
      </w:r>
      <w:r w:rsidR="00B70DF1" w:rsidRPr="004A2A02">
        <w:rPr>
          <w:rFonts w:ascii="Arial" w:hAnsi="Arial" w:cs="Arial"/>
        </w:rPr>
        <w:t>discrete elements</w:t>
      </w:r>
      <w:r w:rsidR="00626E4D" w:rsidRPr="004A2A02">
        <w:rPr>
          <w:rFonts w:ascii="Arial" w:hAnsi="Arial" w:cs="Arial"/>
        </w:rPr>
        <w:t>,</w:t>
      </w:r>
      <w:r w:rsidR="0076220B" w:rsidRPr="004A2A02">
        <w:rPr>
          <w:rFonts w:ascii="Arial" w:hAnsi="Arial" w:cs="Arial"/>
        </w:rPr>
        <w:t xml:space="preserve"> </w:t>
      </w:r>
      <w:r w:rsidR="00B70DF1" w:rsidRPr="004A2A02">
        <w:rPr>
          <w:rFonts w:ascii="Arial" w:hAnsi="Arial" w:cs="Arial"/>
        </w:rPr>
        <w:t xml:space="preserve">as defined by the </w:t>
      </w:r>
      <w:r w:rsidR="004220A7" w:rsidRPr="004A2A02">
        <w:rPr>
          <w:rFonts w:ascii="Arial" w:hAnsi="Arial" w:cs="Arial"/>
        </w:rPr>
        <w:t>Contracting</w:t>
      </w:r>
      <w:r w:rsidR="00B70DF1" w:rsidRPr="004A2A02">
        <w:rPr>
          <w:rFonts w:ascii="Arial" w:hAnsi="Arial" w:cs="Arial"/>
        </w:rPr>
        <w:t xml:space="preserve"> </w:t>
      </w:r>
      <w:r w:rsidR="000F16E4" w:rsidRPr="004A2A02">
        <w:rPr>
          <w:rFonts w:ascii="Arial" w:hAnsi="Arial" w:cs="Arial"/>
        </w:rPr>
        <w:t>A</w:t>
      </w:r>
      <w:r w:rsidR="00B70DF1" w:rsidRPr="004A2A02">
        <w:rPr>
          <w:rFonts w:ascii="Arial" w:hAnsi="Arial" w:cs="Arial"/>
        </w:rPr>
        <w:t xml:space="preserve">uthority </w:t>
      </w:r>
      <w:r w:rsidR="00D4022E" w:rsidRPr="004A2A02">
        <w:rPr>
          <w:rFonts w:ascii="Arial" w:hAnsi="Arial" w:cs="Arial"/>
        </w:rPr>
        <w:t xml:space="preserve">at </w:t>
      </w:r>
      <w:r w:rsidR="00EC3254" w:rsidRPr="004A2A02">
        <w:rPr>
          <w:rFonts w:ascii="Arial" w:hAnsi="Arial" w:cs="Arial"/>
        </w:rPr>
        <w:t>Call Off Contract</w:t>
      </w:r>
      <w:r w:rsidR="00D4022E" w:rsidRPr="004A2A02">
        <w:rPr>
          <w:rFonts w:ascii="Arial" w:hAnsi="Arial" w:cs="Arial"/>
        </w:rPr>
        <w:t xml:space="preserve"> stage</w:t>
      </w:r>
      <w:r w:rsidR="002834F0" w:rsidRPr="004A2A02">
        <w:rPr>
          <w:rFonts w:ascii="Arial" w:hAnsi="Arial" w:cs="Arial"/>
        </w:rPr>
        <w:t>.</w:t>
      </w:r>
    </w:p>
    <w:p w14:paraId="751C8C7C" w14:textId="77777777" w:rsidR="00DC3F4B" w:rsidRPr="004A2A02" w:rsidRDefault="00DC3F4B" w:rsidP="002B5D96">
      <w:pPr>
        <w:pStyle w:val="ListParagraph"/>
        <w:ind w:left="993"/>
        <w:jc w:val="both"/>
        <w:rPr>
          <w:rFonts w:ascii="Arial" w:hAnsi="Arial" w:cs="Arial"/>
        </w:rPr>
      </w:pPr>
    </w:p>
    <w:p w14:paraId="405A5C38" w14:textId="035E2849" w:rsidR="00201C03" w:rsidRPr="004A2A02" w:rsidRDefault="00B83C11" w:rsidP="002B5D96">
      <w:pPr>
        <w:pStyle w:val="ListParagraph"/>
        <w:numPr>
          <w:ilvl w:val="0"/>
          <w:numId w:val="39"/>
        </w:numPr>
        <w:ind w:left="993" w:hanging="567"/>
        <w:jc w:val="both"/>
        <w:rPr>
          <w:rFonts w:ascii="Arial" w:hAnsi="Arial" w:cs="Arial"/>
          <w:b/>
        </w:rPr>
      </w:pPr>
      <w:r w:rsidRPr="004A2A02">
        <w:rPr>
          <w:rFonts w:ascii="Arial" w:eastAsia="Times New Roman" w:hAnsi="Arial" w:cs="Arial"/>
          <w:color w:val="000000"/>
          <w:shd w:val="clear" w:color="auto" w:fill="FFFFFF"/>
          <w:lang w:eastAsia="en-GB"/>
        </w:rPr>
        <w:t>T</w:t>
      </w:r>
      <w:r w:rsidR="00A06675" w:rsidRPr="004A2A02">
        <w:rPr>
          <w:rFonts w:ascii="Arial" w:eastAsia="Times New Roman" w:hAnsi="Arial" w:cs="Arial"/>
          <w:color w:val="000000"/>
          <w:shd w:val="clear" w:color="auto" w:fill="FFFFFF"/>
          <w:lang w:eastAsia="en-GB"/>
        </w:rPr>
        <w:t xml:space="preserve">he </w:t>
      </w:r>
      <w:r w:rsidR="001D495C" w:rsidRPr="004A2A02">
        <w:rPr>
          <w:rFonts w:ascii="Arial" w:eastAsia="Times New Roman" w:hAnsi="Arial" w:cs="Arial"/>
          <w:color w:val="000000"/>
          <w:shd w:val="clear" w:color="auto" w:fill="FFFFFF"/>
          <w:lang w:eastAsia="en-GB"/>
        </w:rPr>
        <w:t>S</w:t>
      </w:r>
      <w:r w:rsidR="00A06675" w:rsidRPr="004A2A02">
        <w:rPr>
          <w:rFonts w:ascii="Arial" w:eastAsia="Times New Roman" w:hAnsi="Arial" w:cs="Arial"/>
          <w:color w:val="000000"/>
          <w:shd w:val="clear" w:color="auto" w:fill="FFFFFF"/>
          <w:lang w:eastAsia="en-GB"/>
        </w:rPr>
        <w:t xml:space="preserve">upplier shall provide </w:t>
      </w:r>
      <w:r w:rsidR="004554B5" w:rsidRPr="004A2A02">
        <w:rPr>
          <w:rFonts w:ascii="Arial" w:eastAsia="Times New Roman" w:hAnsi="Arial" w:cs="Arial"/>
          <w:color w:val="000000"/>
          <w:shd w:val="clear" w:color="auto" w:fill="FFFFFF"/>
          <w:lang w:eastAsia="en-GB"/>
        </w:rPr>
        <w:t xml:space="preserve">a </w:t>
      </w:r>
      <w:r w:rsidR="00C56B3D" w:rsidRPr="004A2A02">
        <w:rPr>
          <w:rFonts w:ascii="Arial" w:eastAsia="Times New Roman" w:hAnsi="Arial" w:cs="Arial"/>
          <w:color w:val="000000"/>
          <w:shd w:val="clear" w:color="auto" w:fill="FFFFFF"/>
          <w:lang w:eastAsia="en-GB"/>
        </w:rPr>
        <w:t>s</w:t>
      </w:r>
      <w:r w:rsidR="004554B5" w:rsidRPr="004A2A02">
        <w:rPr>
          <w:rFonts w:ascii="Arial" w:eastAsia="Times New Roman" w:hAnsi="Arial" w:cs="Arial"/>
          <w:color w:val="000000"/>
          <w:shd w:val="clear" w:color="auto" w:fill="FFFFFF"/>
          <w:lang w:eastAsia="en-GB"/>
        </w:rPr>
        <w:t xml:space="preserve">olution </w:t>
      </w:r>
      <w:r w:rsidR="00B322EE" w:rsidRPr="004A2A02">
        <w:rPr>
          <w:rFonts w:ascii="Arial" w:eastAsia="Times New Roman" w:hAnsi="Arial" w:cs="Arial"/>
          <w:color w:val="000000"/>
          <w:shd w:val="clear" w:color="auto" w:fill="FFFFFF"/>
          <w:lang w:eastAsia="en-GB"/>
        </w:rPr>
        <w:t>which</w:t>
      </w:r>
      <w:r w:rsidR="00D4022E" w:rsidRPr="004A2A02">
        <w:rPr>
          <w:rFonts w:ascii="Arial" w:eastAsia="Times New Roman" w:hAnsi="Arial" w:cs="Arial"/>
          <w:color w:val="000000"/>
          <w:shd w:val="clear" w:color="auto" w:fill="FFFFFF"/>
          <w:lang w:eastAsia="en-GB"/>
        </w:rPr>
        <w:t xml:space="preserve"> fully delivers the </w:t>
      </w:r>
      <w:r w:rsidR="00B322EE" w:rsidRPr="004A2A02">
        <w:rPr>
          <w:rFonts w:ascii="Arial" w:eastAsia="Times New Roman" w:hAnsi="Arial" w:cs="Arial"/>
          <w:color w:val="000000"/>
          <w:shd w:val="clear" w:color="auto" w:fill="FFFFFF"/>
          <w:lang w:eastAsia="en-GB"/>
        </w:rPr>
        <w:t>Contacting Authority</w:t>
      </w:r>
      <w:r w:rsidR="00E724EB" w:rsidRPr="004A2A02">
        <w:rPr>
          <w:rFonts w:ascii="Arial" w:eastAsia="Times New Roman" w:hAnsi="Arial" w:cs="Arial"/>
          <w:color w:val="000000"/>
          <w:shd w:val="clear" w:color="auto" w:fill="FFFFFF"/>
          <w:lang w:eastAsia="en-GB"/>
        </w:rPr>
        <w:t>’s</w:t>
      </w:r>
      <w:r w:rsidR="00B322EE" w:rsidRPr="004A2A02">
        <w:rPr>
          <w:rFonts w:ascii="Arial" w:eastAsia="Times New Roman" w:hAnsi="Arial" w:cs="Arial"/>
          <w:color w:val="000000"/>
          <w:shd w:val="clear" w:color="auto" w:fill="FFFFFF"/>
          <w:lang w:eastAsia="en-GB"/>
        </w:rPr>
        <w:t xml:space="preserve"> requirements and </w:t>
      </w:r>
      <w:r w:rsidR="004554B5" w:rsidRPr="004A2A02">
        <w:rPr>
          <w:rFonts w:ascii="Arial" w:eastAsia="Times New Roman" w:hAnsi="Arial" w:cs="Arial"/>
          <w:color w:val="000000"/>
          <w:shd w:val="clear" w:color="auto" w:fill="FFFFFF"/>
          <w:lang w:eastAsia="en-GB"/>
        </w:rPr>
        <w:t>which</w:t>
      </w:r>
      <w:r w:rsidR="00F149AE" w:rsidRPr="004A2A02">
        <w:rPr>
          <w:rFonts w:ascii="Arial" w:eastAsia="Times New Roman" w:hAnsi="Arial" w:cs="Arial"/>
          <w:color w:val="000000"/>
          <w:shd w:val="clear" w:color="auto" w:fill="FFFFFF"/>
          <w:lang w:eastAsia="en-GB"/>
        </w:rPr>
        <w:t xml:space="preserve"> may contain</w:t>
      </w:r>
      <w:r w:rsidR="004554B5" w:rsidRPr="004A2A02">
        <w:rPr>
          <w:rFonts w:ascii="Arial" w:eastAsia="Times New Roman" w:hAnsi="Arial" w:cs="Arial"/>
          <w:color w:val="000000"/>
          <w:shd w:val="clear" w:color="auto" w:fill="FFFFFF"/>
          <w:lang w:eastAsia="en-GB"/>
        </w:rPr>
        <w:t xml:space="preserve"> any number of the</w:t>
      </w:r>
      <w:r w:rsidR="00D4022E" w:rsidRPr="004A2A02">
        <w:rPr>
          <w:rFonts w:ascii="Arial" w:eastAsia="Times New Roman" w:hAnsi="Arial" w:cs="Arial"/>
          <w:color w:val="000000"/>
          <w:shd w:val="clear" w:color="auto" w:fill="FFFFFF"/>
          <w:lang w:eastAsia="en-GB"/>
        </w:rPr>
        <w:t xml:space="preserve"> discrete</w:t>
      </w:r>
      <w:r w:rsidR="004554B5" w:rsidRPr="004A2A02">
        <w:rPr>
          <w:rFonts w:ascii="Arial" w:eastAsia="Times New Roman" w:hAnsi="Arial" w:cs="Arial"/>
          <w:color w:val="000000"/>
          <w:shd w:val="clear" w:color="auto" w:fill="FFFFFF"/>
          <w:lang w:eastAsia="en-GB"/>
        </w:rPr>
        <w:t xml:space="preserve"> service</w:t>
      </w:r>
      <w:r w:rsidR="00D4022E" w:rsidRPr="004A2A02">
        <w:rPr>
          <w:rFonts w:ascii="Arial" w:eastAsia="Times New Roman" w:hAnsi="Arial" w:cs="Arial"/>
          <w:color w:val="000000"/>
          <w:shd w:val="clear" w:color="auto" w:fill="FFFFFF"/>
          <w:lang w:eastAsia="en-GB"/>
        </w:rPr>
        <w:t xml:space="preserve"> elements </w:t>
      </w:r>
      <w:r w:rsidR="00F149AE" w:rsidRPr="004A2A02">
        <w:rPr>
          <w:rFonts w:ascii="Arial" w:eastAsia="Times New Roman" w:hAnsi="Arial" w:cs="Arial"/>
          <w:color w:val="000000"/>
          <w:shd w:val="clear" w:color="auto" w:fill="FFFFFF"/>
          <w:lang w:eastAsia="en-GB"/>
        </w:rPr>
        <w:lastRenderedPageBreak/>
        <w:t>available within</w:t>
      </w:r>
      <w:r w:rsidR="005C3BEA" w:rsidRPr="004A2A02">
        <w:rPr>
          <w:rFonts w:ascii="Arial" w:eastAsia="Times New Roman" w:hAnsi="Arial" w:cs="Arial"/>
          <w:color w:val="000000"/>
          <w:shd w:val="clear" w:color="auto" w:fill="FFFFFF"/>
          <w:lang w:eastAsia="en-GB"/>
        </w:rPr>
        <w:t xml:space="preserve"> </w:t>
      </w:r>
      <w:r w:rsidR="00626E4D" w:rsidRPr="004A2A02">
        <w:rPr>
          <w:rFonts w:ascii="Arial" w:hAnsi="Arial" w:cs="Arial"/>
        </w:rPr>
        <w:t xml:space="preserve">paragraph </w:t>
      </w:r>
      <w:r w:rsidR="00036B8F" w:rsidRPr="004A2A02">
        <w:rPr>
          <w:rFonts w:ascii="Arial" w:hAnsi="Arial" w:cs="Arial"/>
        </w:rPr>
        <w:t>3</w:t>
      </w:r>
      <w:r w:rsidR="00626E4D" w:rsidRPr="004A2A02">
        <w:rPr>
          <w:rFonts w:ascii="Arial" w:hAnsi="Arial" w:cs="Arial"/>
        </w:rPr>
        <w:t xml:space="preserve"> (</w:t>
      </w:r>
      <w:r w:rsidR="007B7478" w:rsidRPr="004A2A02">
        <w:rPr>
          <w:rFonts w:ascii="Arial" w:hAnsi="Arial" w:cs="Arial"/>
        </w:rPr>
        <w:t>M</w:t>
      </w:r>
      <w:r w:rsidR="00061246" w:rsidRPr="004A2A02">
        <w:rPr>
          <w:rFonts w:ascii="Arial" w:hAnsi="Arial" w:cs="Arial"/>
        </w:rPr>
        <w:t xml:space="preserve">andatory </w:t>
      </w:r>
      <w:r w:rsidR="00D4022E" w:rsidRPr="004A2A02">
        <w:rPr>
          <w:rFonts w:ascii="Arial" w:hAnsi="Arial" w:cs="Arial"/>
        </w:rPr>
        <w:t>R</w:t>
      </w:r>
      <w:r w:rsidR="00061246" w:rsidRPr="004A2A02">
        <w:rPr>
          <w:rFonts w:ascii="Arial" w:hAnsi="Arial" w:cs="Arial"/>
        </w:rPr>
        <w:t xml:space="preserve">equirements – </w:t>
      </w:r>
      <w:r w:rsidR="007B7478" w:rsidRPr="004A2A02">
        <w:rPr>
          <w:rFonts w:ascii="Arial" w:hAnsi="Arial" w:cs="Arial"/>
        </w:rPr>
        <w:t>A</w:t>
      </w:r>
      <w:r w:rsidR="00061246" w:rsidRPr="004A2A02">
        <w:rPr>
          <w:rFonts w:ascii="Arial" w:hAnsi="Arial" w:cs="Arial"/>
        </w:rPr>
        <w:t xml:space="preserve">ll </w:t>
      </w:r>
      <w:r w:rsidR="007B7478" w:rsidRPr="004A2A02">
        <w:rPr>
          <w:rFonts w:ascii="Arial" w:hAnsi="Arial" w:cs="Arial"/>
        </w:rPr>
        <w:t>L</w:t>
      </w:r>
      <w:r w:rsidR="00061246" w:rsidRPr="004A2A02">
        <w:rPr>
          <w:rFonts w:ascii="Arial" w:hAnsi="Arial" w:cs="Arial"/>
        </w:rPr>
        <w:t>ots</w:t>
      </w:r>
      <w:r w:rsidR="00626E4D" w:rsidRPr="004A2A02">
        <w:rPr>
          <w:rFonts w:ascii="Arial" w:hAnsi="Arial" w:cs="Arial"/>
        </w:rPr>
        <w:t>)</w:t>
      </w:r>
      <w:r w:rsidR="00764EEB" w:rsidRPr="004A2A02">
        <w:rPr>
          <w:rFonts w:ascii="Arial" w:hAnsi="Arial" w:cs="Arial"/>
        </w:rPr>
        <w:t xml:space="preserve">, </w:t>
      </w:r>
      <w:r w:rsidR="00626E4D" w:rsidRPr="004A2A02">
        <w:rPr>
          <w:rFonts w:ascii="Arial" w:hAnsi="Arial" w:cs="Arial"/>
        </w:rPr>
        <w:t xml:space="preserve">paragraph </w:t>
      </w:r>
      <w:r w:rsidR="00036B8F" w:rsidRPr="004A2A02">
        <w:rPr>
          <w:rFonts w:ascii="Arial" w:hAnsi="Arial" w:cs="Arial"/>
        </w:rPr>
        <w:t>4</w:t>
      </w:r>
      <w:r w:rsidR="001D14EF" w:rsidRPr="004A2A02">
        <w:rPr>
          <w:rFonts w:ascii="Arial" w:hAnsi="Arial" w:cs="Arial"/>
        </w:rPr>
        <w:t xml:space="preserve"> </w:t>
      </w:r>
      <w:r w:rsidR="00626E4D" w:rsidRPr="004A2A02">
        <w:rPr>
          <w:rFonts w:ascii="Arial" w:hAnsi="Arial" w:cs="Arial"/>
        </w:rPr>
        <w:t>(</w:t>
      </w:r>
      <w:r w:rsidR="007B7478" w:rsidRPr="004A2A02">
        <w:rPr>
          <w:rFonts w:ascii="Arial" w:hAnsi="Arial" w:cs="Arial"/>
        </w:rPr>
        <w:t>M</w:t>
      </w:r>
      <w:r w:rsidR="00061246" w:rsidRPr="004A2A02">
        <w:rPr>
          <w:rFonts w:ascii="Arial" w:hAnsi="Arial" w:cs="Arial"/>
        </w:rPr>
        <w:t xml:space="preserve">andatory </w:t>
      </w:r>
      <w:r w:rsidR="007B7478" w:rsidRPr="004A2A02">
        <w:rPr>
          <w:rFonts w:ascii="Arial" w:hAnsi="Arial" w:cs="Arial"/>
        </w:rPr>
        <w:t>P</w:t>
      </w:r>
      <w:r w:rsidR="00061246" w:rsidRPr="004A2A02">
        <w:rPr>
          <w:rFonts w:ascii="Arial" w:hAnsi="Arial" w:cs="Arial"/>
        </w:rPr>
        <w:t xml:space="preserve">rint </w:t>
      </w:r>
      <w:r w:rsidR="00D4022E" w:rsidRPr="004A2A02">
        <w:rPr>
          <w:rFonts w:ascii="Arial" w:hAnsi="Arial" w:cs="Arial"/>
        </w:rPr>
        <w:t xml:space="preserve">Service </w:t>
      </w:r>
      <w:r w:rsidR="007B7478" w:rsidRPr="004A2A02">
        <w:rPr>
          <w:rFonts w:ascii="Arial" w:hAnsi="Arial" w:cs="Arial"/>
        </w:rPr>
        <w:t>R</w:t>
      </w:r>
      <w:r w:rsidR="00061246" w:rsidRPr="004A2A02">
        <w:rPr>
          <w:rFonts w:ascii="Arial" w:hAnsi="Arial" w:cs="Arial"/>
        </w:rPr>
        <w:t xml:space="preserve">equirements – </w:t>
      </w:r>
      <w:r w:rsidR="007B7478" w:rsidRPr="004A2A02">
        <w:rPr>
          <w:rFonts w:ascii="Arial" w:hAnsi="Arial" w:cs="Arial"/>
        </w:rPr>
        <w:t>A</w:t>
      </w:r>
      <w:r w:rsidR="00061246" w:rsidRPr="004A2A02">
        <w:rPr>
          <w:rFonts w:ascii="Arial" w:hAnsi="Arial" w:cs="Arial"/>
        </w:rPr>
        <w:t xml:space="preserve">ll </w:t>
      </w:r>
      <w:r w:rsidR="007B7478" w:rsidRPr="004A2A02">
        <w:rPr>
          <w:rFonts w:ascii="Arial" w:hAnsi="Arial" w:cs="Arial"/>
        </w:rPr>
        <w:t>L</w:t>
      </w:r>
      <w:r w:rsidR="00061246" w:rsidRPr="004A2A02">
        <w:rPr>
          <w:rFonts w:ascii="Arial" w:hAnsi="Arial" w:cs="Arial"/>
        </w:rPr>
        <w:t>ots</w:t>
      </w:r>
      <w:r w:rsidR="00626E4D" w:rsidRPr="004A2A02">
        <w:rPr>
          <w:rFonts w:ascii="Arial" w:hAnsi="Arial" w:cs="Arial"/>
        </w:rPr>
        <w:t xml:space="preserve">) </w:t>
      </w:r>
      <w:r w:rsidR="00036B8F" w:rsidRPr="004A2A02">
        <w:rPr>
          <w:rFonts w:ascii="Arial" w:hAnsi="Arial" w:cs="Arial"/>
        </w:rPr>
        <w:t xml:space="preserve">and </w:t>
      </w:r>
      <w:r w:rsidR="00626E4D" w:rsidRPr="004A2A02">
        <w:rPr>
          <w:rFonts w:ascii="Arial" w:hAnsi="Arial" w:cs="Arial"/>
        </w:rPr>
        <w:t>paragraph</w:t>
      </w:r>
      <w:r w:rsidR="00036B8F" w:rsidRPr="004A2A02">
        <w:rPr>
          <w:rFonts w:ascii="Arial" w:hAnsi="Arial" w:cs="Arial"/>
        </w:rPr>
        <w:t xml:space="preserve"> 6</w:t>
      </w:r>
      <w:r w:rsidR="00061246" w:rsidRPr="004A2A02">
        <w:rPr>
          <w:rFonts w:ascii="Arial" w:hAnsi="Arial" w:cs="Arial"/>
        </w:rPr>
        <w:t xml:space="preserve"> </w:t>
      </w:r>
      <w:r w:rsidR="00626E4D" w:rsidRPr="004A2A02">
        <w:rPr>
          <w:rFonts w:ascii="Arial" w:hAnsi="Arial" w:cs="Arial"/>
        </w:rPr>
        <w:t xml:space="preserve">(Lot 2 - </w:t>
      </w:r>
      <w:r w:rsidR="007B7478" w:rsidRPr="004A2A02">
        <w:rPr>
          <w:rFonts w:ascii="Arial" w:hAnsi="Arial" w:cs="Arial"/>
        </w:rPr>
        <w:t>T</w:t>
      </w:r>
      <w:r w:rsidR="00061246" w:rsidRPr="004A2A02">
        <w:rPr>
          <w:rFonts w:ascii="Arial" w:hAnsi="Arial" w:cs="Arial"/>
        </w:rPr>
        <w:t xml:space="preserve">ailored </w:t>
      </w:r>
      <w:r w:rsidR="007B7478" w:rsidRPr="004A2A02">
        <w:rPr>
          <w:rFonts w:ascii="Arial" w:hAnsi="Arial" w:cs="Arial"/>
        </w:rPr>
        <w:t>M</w:t>
      </w:r>
      <w:r w:rsidR="00061246" w:rsidRPr="004A2A02">
        <w:rPr>
          <w:rFonts w:ascii="Arial" w:hAnsi="Arial" w:cs="Arial"/>
        </w:rPr>
        <w:t xml:space="preserve">anaged </w:t>
      </w:r>
      <w:r w:rsidR="007B7478" w:rsidRPr="004A2A02">
        <w:rPr>
          <w:rFonts w:ascii="Arial" w:hAnsi="Arial" w:cs="Arial"/>
        </w:rPr>
        <w:t>P</w:t>
      </w:r>
      <w:r w:rsidR="00061246" w:rsidRPr="004A2A02">
        <w:rPr>
          <w:rFonts w:ascii="Arial" w:hAnsi="Arial" w:cs="Arial"/>
        </w:rPr>
        <w:t xml:space="preserve">rint </w:t>
      </w:r>
      <w:r w:rsidR="007B7478" w:rsidRPr="004A2A02">
        <w:rPr>
          <w:rFonts w:ascii="Arial" w:hAnsi="Arial" w:cs="Arial"/>
        </w:rPr>
        <w:t>S</w:t>
      </w:r>
      <w:r w:rsidR="00061246" w:rsidRPr="004A2A02">
        <w:rPr>
          <w:rFonts w:ascii="Arial" w:hAnsi="Arial" w:cs="Arial"/>
        </w:rPr>
        <w:t xml:space="preserve">olutions – </w:t>
      </w:r>
      <w:r w:rsidR="006F5ADD" w:rsidRPr="004A2A02">
        <w:rPr>
          <w:rFonts w:ascii="Arial" w:hAnsi="Arial" w:cs="Arial"/>
        </w:rPr>
        <w:t>M</w:t>
      </w:r>
      <w:r w:rsidR="00061246" w:rsidRPr="004A2A02">
        <w:rPr>
          <w:rFonts w:ascii="Arial" w:hAnsi="Arial" w:cs="Arial"/>
        </w:rPr>
        <w:t xml:space="preserve">andatory </w:t>
      </w:r>
      <w:r w:rsidR="006F5ADD" w:rsidRPr="004A2A02">
        <w:rPr>
          <w:rFonts w:ascii="Arial" w:hAnsi="Arial" w:cs="Arial"/>
        </w:rPr>
        <w:t>F</w:t>
      </w:r>
      <w:r w:rsidR="00061246" w:rsidRPr="004A2A02">
        <w:rPr>
          <w:rFonts w:ascii="Arial" w:hAnsi="Arial" w:cs="Arial"/>
        </w:rPr>
        <w:t xml:space="preserve">or </w:t>
      </w:r>
      <w:r w:rsidR="006F5ADD" w:rsidRPr="004A2A02">
        <w:rPr>
          <w:rFonts w:ascii="Arial" w:hAnsi="Arial" w:cs="Arial"/>
        </w:rPr>
        <w:t>L</w:t>
      </w:r>
      <w:r w:rsidR="00061246" w:rsidRPr="004A2A02">
        <w:rPr>
          <w:rFonts w:ascii="Arial" w:hAnsi="Arial" w:cs="Arial"/>
        </w:rPr>
        <w:t>ot 2</w:t>
      </w:r>
      <w:r w:rsidR="00626E4D" w:rsidRPr="004A2A02">
        <w:rPr>
          <w:rFonts w:ascii="Arial" w:hAnsi="Arial" w:cs="Arial"/>
        </w:rPr>
        <w:t>)</w:t>
      </w:r>
      <w:r w:rsidR="00391F7C" w:rsidRPr="004A2A02">
        <w:rPr>
          <w:rFonts w:ascii="Arial" w:hAnsi="Arial" w:cs="Arial"/>
        </w:rPr>
        <w:t>.</w:t>
      </w:r>
      <w:r w:rsidR="00201C03" w:rsidRPr="004A2A02">
        <w:rPr>
          <w:rFonts w:ascii="Arial" w:hAnsi="Arial" w:cs="Arial"/>
        </w:rPr>
        <w:t xml:space="preserve">  </w:t>
      </w:r>
    </w:p>
    <w:p w14:paraId="77A75838" w14:textId="77777777" w:rsidR="00201C03" w:rsidRPr="004A2A02" w:rsidRDefault="00201C03" w:rsidP="002B5D96">
      <w:pPr>
        <w:pStyle w:val="ListParagraph"/>
        <w:jc w:val="both"/>
        <w:rPr>
          <w:rFonts w:ascii="Arial" w:hAnsi="Arial" w:cs="Arial"/>
        </w:rPr>
      </w:pPr>
    </w:p>
    <w:p w14:paraId="79B75977" w14:textId="49DF66D6" w:rsidR="00B7195A" w:rsidRPr="004A2A02" w:rsidRDefault="00201C03" w:rsidP="002B5D96">
      <w:pPr>
        <w:pStyle w:val="ListParagraph"/>
        <w:numPr>
          <w:ilvl w:val="0"/>
          <w:numId w:val="39"/>
        </w:numPr>
        <w:ind w:left="993" w:hanging="567"/>
        <w:jc w:val="both"/>
        <w:rPr>
          <w:rFonts w:ascii="Arial" w:hAnsi="Arial" w:cs="Arial"/>
          <w:b/>
        </w:rPr>
      </w:pPr>
      <w:r w:rsidRPr="004A2A02">
        <w:rPr>
          <w:rFonts w:ascii="Arial" w:hAnsi="Arial" w:cs="Arial"/>
        </w:rPr>
        <w:t>T</w:t>
      </w:r>
      <w:r w:rsidR="00B7195A" w:rsidRPr="004A2A02">
        <w:rPr>
          <w:rFonts w:ascii="Arial" w:hAnsi="Arial" w:cs="Arial"/>
        </w:rPr>
        <w:t>he</w:t>
      </w:r>
      <w:r w:rsidR="00391F7C" w:rsidRPr="004A2A02">
        <w:rPr>
          <w:rFonts w:ascii="Arial" w:hAnsi="Arial" w:cs="Arial"/>
        </w:rPr>
        <w:t xml:space="preserve"> Supplier shall provide a</w:t>
      </w:r>
      <w:r w:rsidR="00B7195A" w:rsidRPr="004A2A02">
        <w:rPr>
          <w:rFonts w:ascii="Arial" w:hAnsi="Arial" w:cs="Arial"/>
        </w:rPr>
        <w:t xml:space="preserve"> full range of </w:t>
      </w:r>
      <w:r w:rsidR="00D4022E" w:rsidRPr="004A2A02">
        <w:rPr>
          <w:rFonts w:ascii="Arial" w:hAnsi="Arial" w:cs="Arial"/>
        </w:rPr>
        <w:t>P</w:t>
      </w:r>
      <w:r w:rsidR="00B7195A" w:rsidRPr="004A2A02">
        <w:rPr>
          <w:rFonts w:ascii="Arial" w:hAnsi="Arial" w:cs="Arial"/>
        </w:rPr>
        <w:t xml:space="preserve">rint </w:t>
      </w:r>
      <w:r w:rsidR="001D495C" w:rsidRPr="004A2A02">
        <w:rPr>
          <w:rFonts w:ascii="Arial" w:hAnsi="Arial" w:cs="Arial"/>
        </w:rPr>
        <w:t>and</w:t>
      </w:r>
      <w:r w:rsidR="00D4022E" w:rsidRPr="004A2A02">
        <w:rPr>
          <w:rFonts w:ascii="Arial" w:hAnsi="Arial" w:cs="Arial"/>
        </w:rPr>
        <w:t xml:space="preserve"> Digital Solutions and</w:t>
      </w:r>
      <w:r w:rsidR="001D495C" w:rsidRPr="004A2A02">
        <w:rPr>
          <w:rFonts w:ascii="Arial" w:hAnsi="Arial" w:cs="Arial"/>
        </w:rPr>
        <w:t xml:space="preserve"> associated </w:t>
      </w:r>
      <w:r w:rsidR="00B7195A" w:rsidRPr="004A2A02">
        <w:rPr>
          <w:rFonts w:ascii="Arial" w:hAnsi="Arial" w:cs="Arial"/>
        </w:rPr>
        <w:t xml:space="preserve">services </w:t>
      </w:r>
      <w:r w:rsidR="00036B8F" w:rsidRPr="004A2A02">
        <w:rPr>
          <w:rFonts w:ascii="Arial" w:hAnsi="Arial" w:cs="Arial"/>
        </w:rPr>
        <w:t>such as storage</w:t>
      </w:r>
      <w:r w:rsidR="00C35009" w:rsidRPr="004A2A02">
        <w:rPr>
          <w:rFonts w:ascii="Arial" w:hAnsi="Arial" w:cs="Arial"/>
        </w:rPr>
        <w:t>,</w:t>
      </w:r>
      <w:r w:rsidR="00036B8F" w:rsidRPr="004A2A02">
        <w:rPr>
          <w:rFonts w:ascii="Arial" w:hAnsi="Arial" w:cs="Arial"/>
        </w:rPr>
        <w:t xml:space="preserve"> fulfilment and distribution, postage, scanning</w:t>
      </w:r>
      <w:r w:rsidR="00E43E39" w:rsidRPr="004A2A02">
        <w:rPr>
          <w:rFonts w:ascii="Arial" w:hAnsi="Arial" w:cs="Arial"/>
        </w:rPr>
        <w:t xml:space="preserve"> and </w:t>
      </w:r>
      <w:r w:rsidR="00036B8F" w:rsidRPr="004A2A02">
        <w:rPr>
          <w:rFonts w:ascii="Arial" w:hAnsi="Arial" w:cs="Arial"/>
        </w:rPr>
        <w:t>stock management</w:t>
      </w:r>
      <w:r w:rsidR="00E43E39" w:rsidRPr="004A2A02">
        <w:rPr>
          <w:rFonts w:ascii="Arial" w:hAnsi="Arial" w:cs="Arial"/>
        </w:rPr>
        <w:t>,</w:t>
      </w:r>
      <w:r w:rsidR="00036B8F" w:rsidRPr="004A2A02">
        <w:rPr>
          <w:rFonts w:ascii="Arial" w:hAnsi="Arial" w:cs="Arial"/>
          <w:color w:val="FF0000"/>
        </w:rPr>
        <w:t xml:space="preserve"> </w:t>
      </w:r>
      <w:r w:rsidR="00B7195A" w:rsidRPr="004A2A02">
        <w:rPr>
          <w:rFonts w:ascii="Arial" w:hAnsi="Arial" w:cs="Arial"/>
        </w:rPr>
        <w:t>a</w:t>
      </w:r>
      <w:r w:rsidR="001D495C" w:rsidRPr="004A2A02">
        <w:rPr>
          <w:rFonts w:ascii="Arial" w:hAnsi="Arial" w:cs="Arial"/>
        </w:rPr>
        <w:t>s</w:t>
      </w:r>
      <w:r w:rsidR="00B7195A" w:rsidRPr="004A2A02">
        <w:rPr>
          <w:rFonts w:ascii="Arial" w:hAnsi="Arial" w:cs="Arial"/>
        </w:rPr>
        <w:t xml:space="preserve"> defined </w:t>
      </w:r>
      <w:r w:rsidR="001D495C" w:rsidRPr="004A2A02">
        <w:rPr>
          <w:rFonts w:ascii="Arial" w:hAnsi="Arial" w:cs="Arial"/>
        </w:rPr>
        <w:t xml:space="preserve">in </w:t>
      </w:r>
      <w:r w:rsidR="00E43E39" w:rsidRPr="004A2A02">
        <w:rPr>
          <w:rFonts w:ascii="Arial" w:hAnsi="Arial" w:cs="Arial"/>
        </w:rPr>
        <w:t>paragraph 3 (</w:t>
      </w:r>
      <w:r w:rsidR="001D495C" w:rsidRPr="004A2A02">
        <w:rPr>
          <w:rFonts w:ascii="Arial" w:hAnsi="Arial" w:cs="Arial"/>
        </w:rPr>
        <w:t xml:space="preserve">Mandatory </w:t>
      </w:r>
      <w:r w:rsidR="006F5ADD" w:rsidRPr="004A2A02">
        <w:rPr>
          <w:rFonts w:ascii="Arial" w:hAnsi="Arial" w:cs="Arial"/>
        </w:rPr>
        <w:t>R</w:t>
      </w:r>
      <w:r w:rsidR="001D495C" w:rsidRPr="004A2A02">
        <w:rPr>
          <w:rFonts w:ascii="Arial" w:hAnsi="Arial" w:cs="Arial"/>
        </w:rPr>
        <w:t>equirements</w:t>
      </w:r>
      <w:r w:rsidR="00E43E39" w:rsidRPr="004A2A02">
        <w:rPr>
          <w:rFonts w:ascii="Arial" w:hAnsi="Arial" w:cs="Arial"/>
        </w:rPr>
        <w:t xml:space="preserve"> – All Lots), paragraph 4 (Mandatory Print Service Requirements – All Lots) </w:t>
      </w:r>
      <w:r w:rsidR="00036B8F" w:rsidRPr="004A2A02">
        <w:rPr>
          <w:rFonts w:ascii="Arial" w:hAnsi="Arial" w:cs="Arial"/>
        </w:rPr>
        <w:t xml:space="preserve">and </w:t>
      </w:r>
      <w:r w:rsidR="00E43E39" w:rsidRPr="004A2A02">
        <w:rPr>
          <w:rFonts w:ascii="Arial" w:hAnsi="Arial" w:cs="Arial"/>
        </w:rPr>
        <w:t>paragraph</w:t>
      </w:r>
      <w:r w:rsidR="00036B8F" w:rsidRPr="004A2A02">
        <w:rPr>
          <w:rFonts w:ascii="Arial" w:hAnsi="Arial" w:cs="Arial"/>
        </w:rPr>
        <w:t xml:space="preserve"> 6</w:t>
      </w:r>
      <w:r w:rsidR="00E43E39" w:rsidRPr="004A2A02">
        <w:rPr>
          <w:rFonts w:ascii="Arial" w:hAnsi="Arial" w:cs="Arial"/>
        </w:rPr>
        <w:t xml:space="preserve"> (Lot 2 - Tailored Managed Print Solutions – Mandatory For Lot 2)</w:t>
      </w:r>
      <w:r w:rsidR="00391F7C" w:rsidRPr="004A2A02">
        <w:rPr>
          <w:rFonts w:ascii="Arial" w:hAnsi="Arial" w:cs="Arial"/>
          <w:color w:val="000000" w:themeColor="text1"/>
        </w:rPr>
        <w:t>.</w:t>
      </w:r>
      <w:r w:rsidR="00B7195A" w:rsidRPr="004A2A02">
        <w:rPr>
          <w:rFonts w:ascii="Arial" w:hAnsi="Arial" w:cs="Arial"/>
          <w:color w:val="FF0000"/>
        </w:rPr>
        <w:t xml:space="preserve"> </w:t>
      </w:r>
      <w:r w:rsidR="00B7195A" w:rsidRPr="004A2A02">
        <w:rPr>
          <w:rFonts w:ascii="Arial" w:eastAsia="Times New Roman" w:hAnsi="Arial" w:cs="Arial"/>
          <w:color w:val="000000"/>
          <w:shd w:val="clear" w:color="auto" w:fill="FFFFFF"/>
          <w:lang w:eastAsia="en-GB"/>
        </w:rPr>
        <w:t>Associated services are only available as part of a core print requirement</w:t>
      </w:r>
      <w:r w:rsidR="00F60CBB" w:rsidRPr="004A2A02">
        <w:rPr>
          <w:rFonts w:ascii="Arial" w:eastAsia="Times New Roman" w:hAnsi="Arial" w:cs="Arial"/>
          <w:color w:val="000000"/>
          <w:shd w:val="clear" w:color="auto" w:fill="FFFFFF"/>
          <w:lang w:eastAsia="en-GB"/>
        </w:rPr>
        <w:t xml:space="preserve"> and not as standalone services</w:t>
      </w:r>
      <w:r w:rsidR="00B7195A" w:rsidRPr="004A2A02">
        <w:rPr>
          <w:rFonts w:ascii="Arial" w:eastAsia="Times New Roman" w:hAnsi="Arial" w:cs="Arial"/>
          <w:color w:val="000000"/>
          <w:shd w:val="clear" w:color="auto" w:fill="FFFFFF"/>
          <w:lang w:eastAsia="en-GB"/>
        </w:rPr>
        <w:t xml:space="preserve">.  </w:t>
      </w:r>
      <w:r w:rsidR="00B7195A" w:rsidRPr="004A2A02">
        <w:rPr>
          <w:rFonts w:ascii="Arial" w:eastAsia="Times New Roman" w:hAnsi="Arial" w:cs="Arial"/>
          <w:lang w:eastAsia="en-GB"/>
        </w:rPr>
        <w:t>This Lot</w:t>
      </w:r>
      <w:r w:rsidR="001D495C" w:rsidRPr="004A2A02">
        <w:rPr>
          <w:rFonts w:ascii="Arial" w:eastAsia="Times New Roman" w:hAnsi="Arial" w:cs="Arial"/>
          <w:lang w:eastAsia="en-GB"/>
        </w:rPr>
        <w:t xml:space="preserve"> 2</w:t>
      </w:r>
      <w:r w:rsidR="00B7195A" w:rsidRPr="004A2A02">
        <w:rPr>
          <w:rFonts w:ascii="Arial" w:eastAsia="Times New Roman" w:hAnsi="Arial" w:cs="Arial"/>
          <w:lang w:eastAsia="en-GB"/>
        </w:rPr>
        <w:t xml:space="preserve"> does not include </w:t>
      </w:r>
      <w:r w:rsidR="006F5ADD" w:rsidRPr="004A2A02">
        <w:rPr>
          <w:rFonts w:ascii="Arial" w:eastAsia="Times New Roman" w:hAnsi="Arial" w:cs="Arial"/>
          <w:lang w:eastAsia="en-GB"/>
        </w:rPr>
        <w:t>m</w:t>
      </w:r>
      <w:r w:rsidR="00B7195A" w:rsidRPr="004A2A02">
        <w:rPr>
          <w:rFonts w:ascii="Arial" w:eastAsia="Times New Roman" w:hAnsi="Arial" w:cs="Arial"/>
          <w:lang w:eastAsia="en-GB"/>
        </w:rPr>
        <w:t>ulti-functional devices.</w:t>
      </w:r>
    </w:p>
    <w:p w14:paraId="077091CC" w14:textId="77777777" w:rsidR="00201C03" w:rsidRPr="004A2A02" w:rsidRDefault="00201C03" w:rsidP="002B5D96">
      <w:pPr>
        <w:pStyle w:val="ListParagraph"/>
        <w:ind w:left="0"/>
        <w:jc w:val="both"/>
        <w:rPr>
          <w:rFonts w:ascii="Arial" w:hAnsi="Arial" w:cs="Arial"/>
          <w:b/>
        </w:rPr>
      </w:pPr>
    </w:p>
    <w:p w14:paraId="3CB8AEDC" w14:textId="72947AAE" w:rsidR="007F15AD" w:rsidRPr="004A2A02" w:rsidRDefault="00841320" w:rsidP="002B5D96">
      <w:pPr>
        <w:pStyle w:val="ListParagraph"/>
        <w:numPr>
          <w:ilvl w:val="0"/>
          <w:numId w:val="39"/>
        </w:numPr>
        <w:ind w:left="993" w:hanging="567"/>
        <w:jc w:val="both"/>
        <w:rPr>
          <w:rFonts w:ascii="Arial" w:hAnsi="Arial" w:cs="Arial"/>
          <w:b/>
        </w:rPr>
      </w:pPr>
      <w:r w:rsidRPr="004A2A02">
        <w:rPr>
          <w:rFonts w:ascii="Arial" w:hAnsi="Arial" w:cs="Arial"/>
        </w:rPr>
        <w:t>A broad range of Contracting Authorities who have a wide and varied range of requirements, volumes and print knowledge will access Lot 2</w:t>
      </w:r>
      <w:r w:rsidR="00C35009" w:rsidRPr="004A2A02">
        <w:rPr>
          <w:rFonts w:ascii="Arial" w:hAnsi="Arial" w:cs="Arial"/>
        </w:rPr>
        <w:t>.</w:t>
      </w:r>
      <w:r w:rsidR="0076220B" w:rsidRPr="004A2A02">
        <w:rPr>
          <w:rFonts w:ascii="Arial" w:hAnsi="Arial" w:cs="Arial"/>
        </w:rPr>
        <w:t xml:space="preserve"> </w:t>
      </w:r>
      <w:r w:rsidR="00C35009" w:rsidRPr="004A2A02">
        <w:rPr>
          <w:rFonts w:ascii="Arial" w:hAnsi="Arial" w:cs="Arial"/>
        </w:rPr>
        <w:t>T</w:t>
      </w:r>
      <w:r w:rsidR="008144F1" w:rsidRPr="004A2A02">
        <w:rPr>
          <w:rFonts w:ascii="Arial" w:hAnsi="Arial" w:cs="Arial"/>
        </w:rPr>
        <w:t>heir requirements will be</w:t>
      </w:r>
      <w:r w:rsidR="008D4D2A" w:rsidRPr="004A2A02">
        <w:rPr>
          <w:rFonts w:ascii="Arial" w:hAnsi="Arial" w:cs="Arial"/>
        </w:rPr>
        <w:t xml:space="preserve"> further competed at</w:t>
      </w:r>
      <w:r w:rsidR="008144F1" w:rsidRPr="004A2A02">
        <w:rPr>
          <w:rFonts w:ascii="Arial" w:hAnsi="Arial" w:cs="Arial"/>
        </w:rPr>
        <w:t xml:space="preserve"> </w:t>
      </w:r>
      <w:r w:rsidR="00EC3254" w:rsidRPr="004A2A02">
        <w:rPr>
          <w:rFonts w:ascii="Arial" w:hAnsi="Arial" w:cs="Arial"/>
        </w:rPr>
        <w:t>Call Off Contract</w:t>
      </w:r>
      <w:r w:rsidR="008144F1" w:rsidRPr="004A2A02">
        <w:rPr>
          <w:rFonts w:ascii="Arial" w:hAnsi="Arial" w:cs="Arial"/>
        </w:rPr>
        <w:t xml:space="preserve"> stage with suppliers who are successful on the Framework</w:t>
      </w:r>
      <w:r w:rsidR="000E60FC" w:rsidRPr="004A2A02">
        <w:rPr>
          <w:rFonts w:ascii="Arial" w:hAnsi="Arial" w:cs="Arial"/>
        </w:rPr>
        <w:t>,</w:t>
      </w:r>
      <w:r w:rsidR="001D495C" w:rsidRPr="004A2A02">
        <w:rPr>
          <w:rFonts w:ascii="Arial" w:hAnsi="Arial" w:cs="Arial"/>
        </w:rPr>
        <w:t xml:space="preserve"> </w:t>
      </w:r>
      <w:r w:rsidR="00C35009" w:rsidRPr="004A2A02">
        <w:rPr>
          <w:rFonts w:ascii="Arial" w:hAnsi="Arial" w:cs="Arial"/>
        </w:rPr>
        <w:t xml:space="preserve">and this </w:t>
      </w:r>
      <w:r w:rsidR="001D495C" w:rsidRPr="004A2A02">
        <w:rPr>
          <w:rFonts w:ascii="Arial" w:hAnsi="Arial" w:cs="Arial"/>
        </w:rPr>
        <w:t>may include an e-</w:t>
      </w:r>
      <w:r w:rsidR="006925FE" w:rsidRPr="004A2A02">
        <w:rPr>
          <w:rFonts w:ascii="Arial" w:hAnsi="Arial" w:cs="Arial"/>
        </w:rPr>
        <w:t>A</w:t>
      </w:r>
      <w:r w:rsidR="001D495C" w:rsidRPr="004A2A02">
        <w:rPr>
          <w:rFonts w:ascii="Arial" w:hAnsi="Arial" w:cs="Arial"/>
        </w:rPr>
        <w:t>uction.</w:t>
      </w:r>
      <w:r w:rsidR="00B7195A" w:rsidRPr="004A2A02">
        <w:rPr>
          <w:rFonts w:ascii="Arial" w:hAnsi="Arial" w:cs="Arial"/>
        </w:rPr>
        <w:t xml:space="preserve"> </w:t>
      </w:r>
      <w:r w:rsidR="00FF38DC" w:rsidRPr="004A2A02">
        <w:rPr>
          <w:rFonts w:ascii="Arial" w:hAnsi="Arial" w:cs="Arial"/>
        </w:rPr>
        <w:t>For further information please refer to Attachment 4: Framework Agreement</w:t>
      </w:r>
      <w:r w:rsidR="007339AF" w:rsidRPr="004A2A02">
        <w:rPr>
          <w:rFonts w:ascii="Arial" w:hAnsi="Arial" w:cs="Arial"/>
        </w:rPr>
        <w:t xml:space="preserve"> Terms and Conditions</w:t>
      </w:r>
      <w:r w:rsidR="00FF38DC" w:rsidRPr="004A2A02">
        <w:rPr>
          <w:rFonts w:ascii="Arial" w:hAnsi="Arial" w:cs="Arial"/>
        </w:rPr>
        <w:t xml:space="preserve">, </w:t>
      </w:r>
      <w:r w:rsidR="006925FE" w:rsidRPr="004A2A02">
        <w:rPr>
          <w:rFonts w:ascii="Arial" w:hAnsi="Arial" w:cs="Arial"/>
        </w:rPr>
        <w:t>S</w:t>
      </w:r>
      <w:r w:rsidR="00FF38DC" w:rsidRPr="004A2A02">
        <w:rPr>
          <w:rFonts w:ascii="Arial" w:hAnsi="Arial" w:cs="Arial"/>
        </w:rPr>
        <w:t>chedule 6</w:t>
      </w:r>
      <w:r w:rsidR="006925FE" w:rsidRPr="004A2A02">
        <w:rPr>
          <w:rFonts w:ascii="Arial" w:hAnsi="Arial" w:cs="Arial"/>
        </w:rPr>
        <w:t xml:space="preserve"> (Award Criteria)</w:t>
      </w:r>
      <w:r w:rsidR="00FF38DC" w:rsidRPr="004A2A02">
        <w:rPr>
          <w:rFonts w:ascii="Arial" w:hAnsi="Arial" w:cs="Arial"/>
        </w:rPr>
        <w:t xml:space="preserve">. </w:t>
      </w:r>
    </w:p>
    <w:p w14:paraId="52ECA6A8" w14:textId="77777777" w:rsidR="00782FD0" w:rsidRPr="004A2A02" w:rsidRDefault="00782FD0" w:rsidP="002B5D96">
      <w:pPr>
        <w:pStyle w:val="ListParagraph"/>
        <w:jc w:val="both"/>
        <w:rPr>
          <w:rFonts w:ascii="Arial" w:hAnsi="Arial" w:cs="Arial"/>
          <w:b/>
        </w:rPr>
      </w:pPr>
    </w:p>
    <w:p w14:paraId="62B19D4E" w14:textId="5E5C358C" w:rsidR="00782FD0" w:rsidRPr="004A2A02" w:rsidRDefault="00782FD0" w:rsidP="002B5D96">
      <w:pPr>
        <w:pStyle w:val="ListParagraph"/>
        <w:numPr>
          <w:ilvl w:val="0"/>
          <w:numId w:val="39"/>
        </w:numPr>
        <w:ind w:left="993" w:hanging="567"/>
        <w:jc w:val="both"/>
        <w:rPr>
          <w:rFonts w:ascii="Arial" w:hAnsi="Arial" w:cs="Arial"/>
          <w:b/>
        </w:rPr>
      </w:pPr>
      <w:r w:rsidRPr="004A2A02">
        <w:rPr>
          <w:rFonts w:ascii="Arial" w:eastAsia="Times New Roman" w:hAnsi="Arial" w:cs="Arial"/>
          <w:b/>
          <w:lang w:eastAsia="en-GB"/>
        </w:rPr>
        <w:t xml:space="preserve">Annex A: </w:t>
      </w:r>
      <w:r w:rsidRPr="004A2A02">
        <w:rPr>
          <w:rFonts w:ascii="Arial" w:eastAsia="Times New Roman" w:hAnsi="Arial" w:cs="Arial"/>
          <w:lang w:eastAsia="en-GB"/>
        </w:rPr>
        <w:t>Transition List and</w:t>
      </w:r>
      <w:r w:rsidRPr="004A2A02">
        <w:rPr>
          <w:rFonts w:ascii="Arial" w:eastAsia="Times New Roman" w:hAnsi="Arial" w:cs="Arial"/>
          <w:b/>
          <w:lang w:eastAsia="en-GB"/>
        </w:rPr>
        <w:t xml:space="preserve"> </w:t>
      </w:r>
      <w:r w:rsidRPr="004A2A02">
        <w:rPr>
          <w:rFonts w:ascii="Arial" w:hAnsi="Arial" w:cs="Arial"/>
          <w:b/>
        </w:rPr>
        <w:t>Annex B:</w:t>
      </w:r>
      <w:r w:rsidRPr="004A2A02">
        <w:rPr>
          <w:rFonts w:ascii="Arial" w:hAnsi="Arial" w:cs="Arial"/>
        </w:rPr>
        <w:t xml:space="preserve">  Current Public Sector Print Customers </w:t>
      </w:r>
      <w:r w:rsidR="00841320" w:rsidRPr="004A2A02">
        <w:rPr>
          <w:rFonts w:ascii="Arial" w:hAnsi="Arial" w:cs="Arial"/>
        </w:rPr>
        <w:t>list</w:t>
      </w:r>
      <w:r w:rsidRPr="004A2A02">
        <w:rPr>
          <w:rFonts w:ascii="Arial" w:hAnsi="Arial" w:cs="Arial"/>
        </w:rPr>
        <w:t xml:space="preserve"> </w:t>
      </w:r>
      <w:r w:rsidR="008C2D64" w:rsidRPr="004A2A02">
        <w:rPr>
          <w:rFonts w:ascii="Arial" w:hAnsi="Arial" w:cs="Arial"/>
        </w:rPr>
        <w:t>provides details of</w:t>
      </w:r>
      <w:r w:rsidRPr="004A2A02">
        <w:rPr>
          <w:rFonts w:ascii="Arial" w:hAnsi="Arial" w:cs="Arial"/>
        </w:rPr>
        <w:t xml:space="preserve"> the</w:t>
      </w:r>
      <w:r w:rsidR="00F67324" w:rsidRPr="004A2A02">
        <w:rPr>
          <w:rFonts w:ascii="Arial" w:hAnsi="Arial" w:cs="Arial"/>
        </w:rPr>
        <w:t xml:space="preserve"> </w:t>
      </w:r>
      <w:r w:rsidRPr="004A2A02">
        <w:rPr>
          <w:rFonts w:ascii="Arial" w:hAnsi="Arial" w:cs="Arial"/>
        </w:rPr>
        <w:t>scale of the public sector print requirements</w:t>
      </w:r>
      <w:r w:rsidR="00613B01" w:rsidRPr="004A2A02">
        <w:rPr>
          <w:rFonts w:ascii="Arial" w:hAnsi="Arial" w:cs="Arial"/>
        </w:rPr>
        <w:t>.</w:t>
      </w:r>
    </w:p>
    <w:p w14:paraId="6BCC15CC" w14:textId="77777777" w:rsidR="002B3B4E" w:rsidRPr="004A2A02" w:rsidRDefault="002B3B4E" w:rsidP="002B5D96">
      <w:pPr>
        <w:pStyle w:val="ListParagraph"/>
        <w:jc w:val="both"/>
        <w:rPr>
          <w:rFonts w:ascii="Arial" w:hAnsi="Arial" w:cs="Arial"/>
          <w:b/>
        </w:rPr>
      </w:pPr>
    </w:p>
    <w:p w14:paraId="62D04AA2" w14:textId="77777777" w:rsidR="002B3B4E" w:rsidRPr="004A2A02" w:rsidRDefault="002B3B4E" w:rsidP="002B5D96">
      <w:pPr>
        <w:jc w:val="both"/>
        <w:rPr>
          <w:rFonts w:ascii="Arial" w:hAnsi="Arial" w:cs="Arial"/>
          <w:b/>
        </w:rPr>
      </w:pPr>
    </w:p>
    <w:p w14:paraId="2A09517B" w14:textId="2F41026C" w:rsidR="004A2A02" w:rsidRDefault="004A2A02">
      <w:pPr>
        <w:rPr>
          <w:rFonts w:ascii="Arial" w:hAnsi="Arial" w:cs="Arial"/>
          <w:b/>
        </w:rPr>
      </w:pPr>
      <w:r>
        <w:rPr>
          <w:rFonts w:ascii="Arial" w:hAnsi="Arial" w:cs="Arial"/>
          <w:b/>
        </w:rPr>
        <w:br w:type="page"/>
      </w:r>
    </w:p>
    <w:p w14:paraId="32145E5B" w14:textId="5977C513" w:rsidR="008144F1" w:rsidRPr="004A2A02" w:rsidRDefault="008144F1" w:rsidP="002B5D96">
      <w:pPr>
        <w:pStyle w:val="GPSL1CLAUSEHEADING"/>
        <w:numPr>
          <w:ilvl w:val="0"/>
          <w:numId w:val="35"/>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rPr>
      </w:pPr>
      <w:r w:rsidRPr="004A2A02">
        <w:rPr>
          <w:rFonts w:ascii="Arial" w:hAnsi="Arial"/>
        </w:rPr>
        <w:lastRenderedPageBreak/>
        <w:t>Mandatory Requirments – all lots</w:t>
      </w:r>
    </w:p>
    <w:p w14:paraId="187FB962" w14:textId="21DA7978" w:rsidR="00DD3C44" w:rsidRPr="004A2A02" w:rsidRDefault="005B0FE9" w:rsidP="00A216BC">
      <w:pPr>
        <w:ind w:left="0" w:firstLine="0"/>
        <w:jc w:val="both"/>
        <w:rPr>
          <w:rFonts w:ascii="Arial" w:eastAsia="Times New Roman" w:hAnsi="Arial" w:cs="Arial"/>
          <w:lang w:eastAsia="en-GB"/>
        </w:rPr>
      </w:pPr>
      <w:r w:rsidRPr="004A2A02">
        <w:rPr>
          <w:rFonts w:ascii="Arial" w:hAnsi="Arial" w:cs="Arial"/>
        </w:rPr>
        <w:t xml:space="preserve">This </w:t>
      </w:r>
      <w:r w:rsidR="00650314" w:rsidRPr="004A2A02">
        <w:rPr>
          <w:rFonts w:ascii="Arial" w:hAnsi="Arial" w:cs="Arial"/>
        </w:rPr>
        <w:t xml:space="preserve">paragraph </w:t>
      </w:r>
      <w:r w:rsidR="008144F1" w:rsidRPr="004A2A02">
        <w:rPr>
          <w:rFonts w:ascii="Arial" w:hAnsi="Arial" w:cs="Arial"/>
        </w:rPr>
        <w:t xml:space="preserve">3 </w:t>
      </w:r>
      <w:r w:rsidRPr="004A2A02">
        <w:rPr>
          <w:rFonts w:ascii="Arial" w:hAnsi="Arial" w:cs="Arial"/>
        </w:rPr>
        <w:t xml:space="preserve">provides details of the </w:t>
      </w:r>
      <w:r w:rsidR="008144F1" w:rsidRPr="004A2A02">
        <w:rPr>
          <w:rFonts w:ascii="Arial" w:hAnsi="Arial" w:cs="Arial"/>
        </w:rPr>
        <w:t>M</w:t>
      </w:r>
      <w:r w:rsidRPr="004A2A02">
        <w:rPr>
          <w:rFonts w:ascii="Arial" w:hAnsi="Arial" w:cs="Arial"/>
        </w:rPr>
        <w:t xml:space="preserve">andatory </w:t>
      </w:r>
      <w:r w:rsidR="008144F1" w:rsidRPr="004A2A02">
        <w:rPr>
          <w:rFonts w:ascii="Arial" w:hAnsi="Arial" w:cs="Arial"/>
        </w:rPr>
        <w:t>R</w:t>
      </w:r>
      <w:r w:rsidRPr="004A2A02">
        <w:rPr>
          <w:rFonts w:ascii="Arial" w:hAnsi="Arial" w:cs="Arial"/>
        </w:rPr>
        <w:t>equirements that Suppliers shall fulfil in their entirety</w:t>
      </w:r>
      <w:r w:rsidR="00650314" w:rsidRPr="004A2A02">
        <w:rPr>
          <w:rFonts w:ascii="Arial" w:hAnsi="Arial" w:cs="Arial"/>
        </w:rPr>
        <w:t>,</w:t>
      </w:r>
      <w:r w:rsidRPr="004A2A02">
        <w:rPr>
          <w:rFonts w:ascii="Arial" w:hAnsi="Arial" w:cs="Arial"/>
        </w:rPr>
        <w:t xml:space="preserve"> in order to </w:t>
      </w:r>
      <w:r w:rsidR="008D4D2A" w:rsidRPr="004A2A02">
        <w:rPr>
          <w:rFonts w:ascii="Arial" w:hAnsi="Arial" w:cs="Arial"/>
        </w:rPr>
        <w:t xml:space="preserve">fully </w:t>
      </w:r>
      <w:r w:rsidRPr="004A2A02">
        <w:rPr>
          <w:rFonts w:ascii="Arial" w:hAnsi="Arial" w:cs="Arial"/>
        </w:rPr>
        <w:t>meet the</w:t>
      </w:r>
      <w:r w:rsidR="008D4D2A" w:rsidRPr="004A2A02">
        <w:rPr>
          <w:rFonts w:ascii="Arial" w:hAnsi="Arial" w:cs="Arial"/>
        </w:rPr>
        <w:t xml:space="preserve"> r</w:t>
      </w:r>
      <w:r w:rsidRPr="004A2A02">
        <w:rPr>
          <w:rFonts w:ascii="Arial" w:hAnsi="Arial" w:cs="Arial"/>
        </w:rPr>
        <w:t xml:space="preserve">equirements of this </w:t>
      </w:r>
      <w:r w:rsidR="008144F1" w:rsidRPr="004A2A02">
        <w:rPr>
          <w:rFonts w:ascii="Arial" w:hAnsi="Arial" w:cs="Arial"/>
        </w:rPr>
        <w:t>Framework Agreement, Attachment 4a: Specification (Framework Agreement</w:t>
      </w:r>
      <w:r w:rsidR="008144F1" w:rsidRPr="004A2A02">
        <w:rPr>
          <w:rFonts w:ascii="Arial" w:eastAsia="Times New Roman" w:hAnsi="Arial" w:cs="Arial"/>
          <w:lang w:eastAsia="en-GB"/>
        </w:rPr>
        <w:t xml:space="preserve"> Schedule 2).</w:t>
      </w:r>
      <w:r w:rsidRPr="004A2A02">
        <w:rPr>
          <w:rFonts w:ascii="Arial" w:hAnsi="Arial" w:cs="Arial"/>
          <w:lang w:eastAsia="en-GB"/>
        </w:rPr>
        <w:t xml:space="preserve"> </w:t>
      </w:r>
    </w:p>
    <w:p w14:paraId="0E8AAFC7" w14:textId="04BA5863" w:rsidR="00B15206" w:rsidRPr="004A2A02" w:rsidRDefault="00B15206" w:rsidP="002B5D96">
      <w:pPr>
        <w:jc w:val="both"/>
        <w:rPr>
          <w:rFonts w:ascii="Arial" w:hAnsi="Arial" w:cs="Arial"/>
        </w:rPr>
      </w:pPr>
    </w:p>
    <w:p w14:paraId="35598DCD" w14:textId="12C9C293" w:rsidR="00CE2168" w:rsidRPr="004A2A02" w:rsidRDefault="00941772" w:rsidP="00F86A7E">
      <w:pPr>
        <w:pStyle w:val="ListParagraph"/>
        <w:numPr>
          <w:ilvl w:val="0"/>
          <w:numId w:val="72"/>
        </w:numPr>
        <w:ind w:left="426" w:hanging="426"/>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t>Q</w:t>
      </w:r>
      <w:r w:rsidR="00023F2E" w:rsidRPr="004A2A02">
        <w:rPr>
          <w:rFonts w:ascii="Arial" w:eastAsia="Times New Roman" w:hAnsi="Arial" w:cs="Arial"/>
          <w:b/>
          <w:bCs/>
          <w:color w:val="000000"/>
          <w:lang w:eastAsia="en-GB"/>
        </w:rPr>
        <w:t>UALITY ASSURANCE</w:t>
      </w:r>
    </w:p>
    <w:p w14:paraId="22EAE5CB" w14:textId="77777777" w:rsidR="00CE2168" w:rsidRPr="004A2A02" w:rsidRDefault="00CE2168" w:rsidP="002B5D96">
      <w:pPr>
        <w:jc w:val="both"/>
        <w:rPr>
          <w:rFonts w:ascii="Arial" w:eastAsia="Times New Roman" w:hAnsi="Arial" w:cs="Arial"/>
          <w:b/>
          <w:bCs/>
          <w:color w:val="000000"/>
          <w:lang w:eastAsia="en-GB"/>
        </w:rPr>
      </w:pPr>
    </w:p>
    <w:p w14:paraId="42FA346D" w14:textId="28325DB4" w:rsidR="00B84098" w:rsidRPr="004A2A02" w:rsidRDefault="00B84098" w:rsidP="002B5D96">
      <w:pPr>
        <w:pStyle w:val="ListParagraph"/>
        <w:numPr>
          <w:ilvl w:val="0"/>
          <w:numId w:val="41"/>
        </w:numPr>
        <w:ind w:left="993" w:hanging="709"/>
        <w:jc w:val="both"/>
        <w:rPr>
          <w:rFonts w:ascii="Arial" w:eastAsia="Times New Roman" w:hAnsi="Arial" w:cs="Arial"/>
          <w:b/>
          <w:bCs/>
          <w:color w:val="000000"/>
          <w:lang w:eastAsia="en-GB"/>
        </w:rPr>
      </w:pPr>
      <w:r w:rsidRPr="004A2A02">
        <w:rPr>
          <w:rFonts w:ascii="Arial" w:hAnsi="Arial" w:cs="Arial"/>
        </w:rPr>
        <w:t xml:space="preserve">This </w:t>
      </w:r>
      <w:r w:rsidR="006F5ADD" w:rsidRPr="004A2A02">
        <w:rPr>
          <w:rFonts w:ascii="Arial" w:hAnsi="Arial" w:cs="Arial"/>
        </w:rPr>
        <w:t>section</w:t>
      </w:r>
      <w:r w:rsidRPr="004A2A02">
        <w:rPr>
          <w:rFonts w:ascii="Arial" w:hAnsi="Arial" w:cs="Arial"/>
        </w:rPr>
        <w:t xml:space="preserve"> describes the assurance management systems the Supplier shall have in place</w:t>
      </w:r>
      <w:r w:rsidR="006F5ADD" w:rsidRPr="004A2A02">
        <w:rPr>
          <w:rFonts w:ascii="Arial" w:hAnsi="Arial" w:cs="Arial"/>
        </w:rPr>
        <w:t xml:space="preserve"> throughout the</w:t>
      </w:r>
      <w:r w:rsidRPr="004A2A02">
        <w:rPr>
          <w:rFonts w:ascii="Arial" w:hAnsi="Arial" w:cs="Arial"/>
        </w:rPr>
        <w:t xml:space="preserve"> duration of th</w:t>
      </w:r>
      <w:r w:rsidR="006F5ADD" w:rsidRPr="004A2A02">
        <w:rPr>
          <w:rFonts w:ascii="Arial" w:hAnsi="Arial" w:cs="Arial"/>
        </w:rPr>
        <w:t>e</w:t>
      </w:r>
      <w:r w:rsidRPr="004A2A02">
        <w:rPr>
          <w:rFonts w:ascii="Arial" w:hAnsi="Arial" w:cs="Arial"/>
        </w:rPr>
        <w:t xml:space="preserve"> Framework Agreement, and the term of any Contracting Author</w:t>
      </w:r>
      <w:r w:rsidR="006F5ADD" w:rsidRPr="004A2A02">
        <w:rPr>
          <w:rFonts w:ascii="Arial" w:hAnsi="Arial" w:cs="Arial"/>
        </w:rPr>
        <w:t xml:space="preserve">ity’s </w:t>
      </w:r>
      <w:r w:rsidR="00EC3254" w:rsidRPr="004A2A02">
        <w:rPr>
          <w:rFonts w:ascii="Arial" w:hAnsi="Arial" w:cs="Arial"/>
        </w:rPr>
        <w:t>Call Off Contract</w:t>
      </w:r>
      <w:r w:rsidRPr="004A2A02">
        <w:rPr>
          <w:rFonts w:ascii="Arial" w:hAnsi="Arial" w:cs="Arial"/>
        </w:rPr>
        <w:t xml:space="preserve">.  Please </w:t>
      </w:r>
      <w:r w:rsidR="005E4896" w:rsidRPr="004A2A02">
        <w:rPr>
          <w:rFonts w:ascii="Arial" w:hAnsi="Arial" w:cs="Arial"/>
        </w:rPr>
        <w:t xml:space="preserve">also </w:t>
      </w:r>
      <w:r w:rsidRPr="004A2A02">
        <w:rPr>
          <w:rFonts w:ascii="Arial" w:hAnsi="Arial" w:cs="Arial"/>
        </w:rPr>
        <w:t xml:space="preserve">refer to </w:t>
      </w:r>
      <w:r w:rsidR="00A75F65" w:rsidRPr="004A2A02">
        <w:rPr>
          <w:rFonts w:ascii="Arial" w:hAnsi="Arial" w:cs="Arial"/>
        </w:rPr>
        <w:t xml:space="preserve">Attachment 4:  Framework Agreement Terms and Conditions, </w:t>
      </w:r>
      <w:r w:rsidR="00650314" w:rsidRPr="004A2A02">
        <w:rPr>
          <w:rFonts w:ascii="Arial" w:hAnsi="Arial" w:cs="Arial"/>
        </w:rPr>
        <w:t>c</w:t>
      </w:r>
      <w:r w:rsidR="00192F33" w:rsidRPr="004A2A02">
        <w:rPr>
          <w:rFonts w:ascii="Arial" w:hAnsi="Arial" w:cs="Arial"/>
        </w:rPr>
        <w:t>lause 13 (Standards)</w:t>
      </w:r>
      <w:r w:rsidR="00A75F65" w:rsidRPr="004A2A02">
        <w:rPr>
          <w:rFonts w:ascii="Arial" w:hAnsi="Arial" w:cs="Arial"/>
        </w:rPr>
        <w:t xml:space="preserve">. </w:t>
      </w:r>
    </w:p>
    <w:p w14:paraId="75608EE6" w14:textId="77777777" w:rsidR="00676C6B" w:rsidRPr="004A2A02" w:rsidRDefault="00676C6B" w:rsidP="002B5D96">
      <w:pPr>
        <w:ind w:left="567"/>
        <w:jc w:val="both"/>
        <w:rPr>
          <w:rFonts w:ascii="Arial" w:hAnsi="Arial" w:cs="Arial"/>
        </w:rPr>
      </w:pPr>
    </w:p>
    <w:p w14:paraId="13BA06C7" w14:textId="00E5AE33" w:rsidR="00B84098" w:rsidRPr="004A2A02" w:rsidRDefault="00B84098" w:rsidP="002B5D96">
      <w:pPr>
        <w:pStyle w:val="ListParagraph"/>
        <w:numPr>
          <w:ilvl w:val="0"/>
          <w:numId w:val="41"/>
        </w:numPr>
        <w:ind w:left="993" w:hanging="709"/>
        <w:jc w:val="both"/>
        <w:rPr>
          <w:rFonts w:ascii="Arial" w:hAnsi="Arial" w:cs="Arial"/>
        </w:rPr>
      </w:pPr>
      <w:r w:rsidRPr="004A2A02">
        <w:rPr>
          <w:rFonts w:ascii="Arial" w:hAnsi="Arial" w:cs="Arial"/>
        </w:rPr>
        <w:t xml:space="preserve">The Supplier shall comply with the relevant standards or the successors of these standards, for the scope of the Services offered, </w:t>
      </w:r>
      <w:r w:rsidR="006F5ADD" w:rsidRPr="004A2A02">
        <w:rPr>
          <w:rFonts w:ascii="Arial" w:hAnsi="Arial" w:cs="Arial"/>
        </w:rPr>
        <w:t>throughout the duration of this Framework</w:t>
      </w:r>
      <w:r w:rsidR="002A5CC8" w:rsidRPr="004A2A02">
        <w:rPr>
          <w:rFonts w:ascii="Arial" w:hAnsi="Arial" w:cs="Arial"/>
        </w:rPr>
        <w:t xml:space="preserve"> Agreement and any Contracting Authorities </w:t>
      </w:r>
      <w:r w:rsidR="00EC3254" w:rsidRPr="004A2A02">
        <w:rPr>
          <w:rFonts w:ascii="Arial" w:hAnsi="Arial" w:cs="Arial"/>
        </w:rPr>
        <w:t>Call Off Contract</w:t>
      </w:r>
      <w:r w:rsidR="006F5ADD" w:rsidRPr="004A2A02">
        <w:rPr>
          <w:rFonts w:ascii="Arial" w:hAnsi="Arial" w:cs="Arial"/>
        </w:rPr>
        <w:t xml:space="preserve"> </w:t>
      </w:r>
      <w:r w:rsidRPr="004A2A02">
        <w:rPr>
          <w:rFonts w:ascii="Arial" w:hAnsi="Arial" w:cs="Arial"/>
        </w:rPr>
        <w:t>including</w:t>
      </w:r>
      <w:r w:rsidR="00CF2987" w:rsidRPr="004A2A02">
        <w:rPr>
          <w:rFonts w:ascii="Arial" w:hAnsi="Arial" w:cs="Arial"/>
        </w:rPr>
        <w:t>,</w:t>
      </w:r>
      <w:r w:rsidRPr="004A2A02">
        <w:rPr>
          <w:rFonts w:ascii="Arial" w:hAnsi="Arial" w:cs="Arial"/>
        </w:rPr>
        <w:t xml:space="preserve"> but not limited to</w:t>
      </w:r>
      <w:r w:rsidR="00CF2987" w:rsidRPr="004A2A02">
        <w:rPr>
          <w:rFonts w:ascii="Arial" w:hAnsi="Arial" w:cs="Arial"/>
        </w:rPr>
        <w:t>,</w:t>
      </w:r>
      <w:r w:rsidRPr="004A2A02">
        <w:rPr>
          <w:rFonts w:ascii="Arial" w:hAnsi="Arial" w:cs="Arial"/>
        </w:rPr>
        <w:t xml:space="preserve"> the following: </w:t>
      </w:r>
    </w:p>
    <w:p w14:paraId="0285328D" w14:textId="77777777" w:rsidR="00147090" w:rsidRPr="004A2A02" w:rsidRDefault="00147090" w:rsidP="002B5D96">
      <w:pPr>
        <w:jc w:val="both"/>
        <w:rPr>
          <w:rFonts w:ascii="Arial" w:hAnsi="Arial" w:cs="Arial"/>
        </w:rPr>
      </w:pPr>
    </w:p>
    <w:p w14:paraId="62A2B737" w14:textId="4AF0F09D" w:rsidR="00B84098" w:rsidRPr="004A2A02" w:rsidRDefault="00B84098" w:rsidP="002B5D96">
      <w:pPr>
        <w:pStyle w:val="ListParagraph"/>
        <w:numPr>
          <w:ilvl w:val="0"/>
          <w:numId w:val="25"/>
        </w:numPr>
        <w:tabs>
          <w:tab w:val="left" w:pos="1418"/>
        </w:tabs>
        <w:ind w:left="1418" w:hanging="567"/>
        <w:contextualSpacing w:val="0"/>
        <w:jc w:val="both"/>
        <w:rPr>
          <w:rFonts w:ascii="Arial" w:eastAsia="Calibri" w:hAnsi="Arial" w:cs="Arial"/>
        </w:rPr>
      </w:pPr>
      <w:r w:rsidRPr="004A2A02">
        <w:rPr>
          <w:rFonts w:ascii="Arial" w:eastAsia="Calibri" w:hAnsi="Arial" w:cs="Arial"/>
        </w:rPr>
        <w:t>Service Management Standards</w:t>
      </w:r>
      <w:r w:rsidR="00147090" w:rsidRPr="004A2A02">
        <w:rPr>
          <w:rFonts w:ascii="Arial" w:eastAsia="Calibri" w:hAnsi="Arial" w:cs="Arial"/>
        </w:rPr>
        <w:t>:</w:t>
      </w:r>
    </w:p>
    <w:p w14:paraId="175B984B" w14:textId="771009E8" w:rsidR="00B84098" w:rsidRPr="004A2A02" w:rsidRDefault="00B84098" w:rsidP="002B5D96">
      <w:pPr>
        <w:pStyle w:val="ListParagraph"/>
        <w:numPr>
          <w:ilvl w:val="0"/>
          <w:numId w:val="40"/>
        </w:numPr>
        <w:jc w:val="both"/>
        <w:rPr>
          <w:rFonts w:ascii="Arial" w:eastAsia="Calibri" w:hAnsi="Arial" w:cs="Arial"/>
        </w:rPr>
      </w:pPr>
      <w:r w:rsidRPr="004A2A02">
        <w:rPr>
          <w:rFonts w:ascii="Arial" w:eastAsia="Calibri" w:hAnsi="Arial" w:cs="Arial"/>
        </w:rPr>
        <w:t>A Quality Management System supported by the International Organisation for Standardisation ISO 9001 Quality Management System, or the current European Foundation for Quality Management (EFQM) Excellence Model criteria or equivalent. BS EN ISO 9001 “Quality Management System” standard or equivalent</w:t>
      </w:r>
      <w:r w:rsidR="00147090" w:rsidRPr="004A2A02">
        <w:rPr>
          <w:rFonts w:ascii="Arial" w:eastAsia="Calibri" w:hAnsi="Arial" w:cs="Arial"/>
        </w:rPr>
        <w:t>;</w:t>
      </w:r>
    </w:p>
    <w:p w14:paraId="0F580FE9" w14:textId="77777777" w:rsidR="00CE2168" w:rsidRPr="004A2A02" w:rsidRDefault="00CE2168" w:rsidP="002B5D96">
      <w:pPr>
        <w:jc w:val="both"/>
        <w:rPr>
          <w:rFonts w:ascii="Arial" w:eastAsia="Calibri" w:hAnsi="Arial" w:cs="Arial"/>
        </w:rPr>
      </w:pPr>
    </w:p>
    <w:p w14:paraId="68C68E00" w14:textId="5F7A0FF2" w:rsidR="000F32AC" w:rsidRPr="004A2A02" w:rsidRDefault="00B84098" w:rsidP="002B5D96">
      <w:pPr>
        <w:pStyle w:val="ListParagraph"/>
        <w:numPr>
          <w:ilvl w:val="0"/>
          <w:numId w:val="40"/>
        </w:numPr>
        <w:jc w:val="both"/>
        <w:rPr>
          <w:rFonts w:ascii="Arial" w:eastAsia="Calibri" w:hAnsi="Arial" w:cs="Arial"/>
        </w:rPr>
      </w:pPr>
      <w:r w:rsidRPr="004A2A02">
        <w:rPr>
          <w:rFonts w:ascii="Arial" w:eastAsia="Calibri" w:hAnsi="Arial" w:cs="Arial"/>
        </w:rPr>
        <w:t>BS25999-1</w:t>
      </w:r>
      <w:r w:rsidR="00841320" w:rsidRPr="004A2A02">
        <w:rPr>
          <w:rFonts w:ascii="Arial" w:eastAsia="Calibri" w:hAnsi="Arial" w:cs="Arial"/>
        </w:rPr>
        <w:t>: 2006</w:t>
      </w:r>
      <w:r w:rsidRPr="004A2A02">
        <w:rPr>
          <w:rFonts w:ascii="Arial" w:eastAsia="Calibri" w:hAnsi="Arial" w:cs="Arial"/>
        </w:rPr>
        <w:t xml:space="preserve"> Code of Practice for </w:t>
      </w:r>
    </w:p>
    <w:p w14:paraId="27E56D72" w14:textId="77777777" w:rsidR="000F32AC" w:rsidRPr="004A2A02" w:rsidRDefault="000F32AC" w:rsidP="002B5D96">
      <w:pPr>
        <w:pStyle w:val="ListParagraph"/>
        <w:jc w:val="both"/>
        <w:rPr>
          <w:rFonts w:ascii="Arial" w:eastAsia="Calibri" w:hAnsi="Arial" w:cs="Arial"/>
        </w:rPr>
      </w:pPr>
    </w:p>
    <w:p w14:paraId="5EE20FC6" w14:textId="7A078CE4" w:rsidR="00B84098" w:rsidRPr="004A2A02" w:rsidRDefault="00270E74" w:rsidP="002B5D96">
      <w:pPr>
        <w:pStyle w:val="ListParagraph"/>
        <w:numPr>
          <w:ilvl w:val="0"/>
          <w:numId w:val="40"/>
        </w:numPr>
        <w:jc w:val="both"/>
        <w:rPr>
          <w:rFonts w:ascii="Arial" w:eastAsia="Calibri" w:hAnsi="Arial" w:cs="Arial"/>
        </w:rPr>
      </w:pPr>
      <w:r w:rsidRPr="004A2A02">
        <w:rPr>
          <w:rFonts w:ascii="Arial" w:eastAsia="Calibri" w:hAnsi="Arial" w:cs="Arial"/>
        </w:rPr>
        <w:t>B</w:t>
      </w:r>
      <w:r w:rsidR="000F32AC" w:rsidRPr="004A2A02">
        <w:rPr>
          <w:rFonts w:ascii="Arial" w:eastAsia="Calibri" w:hAnsi="Arial" w:cs="Arial"/>
        </w:rPr>
        <w:t xml:space="preserve">usiness </w:t>
      </w:r>
      <w:r w:rsidR="00B84098" w:rsidRPr="004A2A02">
        <w:rPr>
          <w:rFonts w:ascii="Arial" w:eastAsia="Calibri" w:hAnsi="Arial" w:cs="Arial"/>
        </w:rPr>
        <w:t>Continuity Management and, ISO/IEC 27031:2011, ISO 22301 and ISO/IEC 24762:2008 in the provision ITSC/DR plans or equivalent</w:t>
      </w:r>
      <w:r w:rsidR="00147090" w:rsidRPr="004A2A02">
        <w:rPr>
          <w:rFonts w:ascii="Arial" w:eastAsia="Calibri" w:hAnsi="Arial" w:cs="Arial"/>
        </w:rPr>
        <w:t>.</w:t>
      </w:r>
    </w:p>
    <w:p w14:paraId="0B64EF63" w14:textId="77777777" w:rsidR="00CE2168" w:rsidRPr="004A2A02" w:rsidRDefault="00CE2168" w:rsidP="002B5D96">
      <w:pPr>
        <w:ind w:left="1134"/>
        <w:jc w:val="both"/>
        <w:rPr>
          <w:rFonts w:ascii="Arial" w:eastAsia="Calibri" w:hAnsi="Arial" w:cs="Arial"/>
        </w:rPr>
      </w:pPr>
    </w:p>
    <w:p w14:paraId="21840881" w14:textId="5D743681" w:rsidR="00B84098" w:rsidRPr="004A2A02" w:rsidRDefault="00B84098" w:rsidP="002B5D96">
      <w:pPr>
        <w:pStyle w:val="ListParagraph"/>
        <w:numPr>
          <w:ilvl w:val="0"/>
          <w:numId w:val="25"/>
        </w:numPr>
        <w:ind w:left="1418" w:hanging="567"/>
        <w:contextualSpacing w:val="0"/>
        <w:jc w:val="both"/>
        <w:rPr>
          <w:rFonts w:ascii="Arial" w:eastAsia="Calibri" w:hAnsi="Arial" w:cs="Arial"/>
        </w:rPr>
      </w:pPr>
      <w:r w:rsidRPr="004A2A02">
        <w:rPr>
          <w:rFonts w:ascii="Arial" w:eastAsia="Calibri" w:hAnsi="Arial" w:cs="Arial"/>
        </w:rPr>
        <w:t>Environmental Standards</w:t>
      </w:r>
      <w:r w:rsidR="00147090" w:rsidRPr="004A2A02">
        <w:rPr>
          <w:rFonts w:ascii="Arial" w:eastAsia="Calibri" w:hAnsi="Arial" w:cs="Arial"/>
        </w:rPr>
        <w:t>:</w:t>
      </w:r>
    </w:p>
    <w:p w14:paraId="5052D3F7" w14:textId="77777777" w:rsidR="001373C9" w:rsidRPr="004A2A02" w:rsidRDefault="001373C9" w:rsidP="002B5D96">
      <w:pPr>
        <w:jc w:val="both"/>
        <w:rPr>
          <w:rFonts w:ascii="Arial" w:eastAsia="Calibri" w:hAnsi="Arial" w:cs="Arial"/>
        </w:rPr>
      </w:pPr>
    </w:p>
    <w:p w14:paraId="61471414" w14:textId="77777777" w:rsidR="00B84098" w:rsidRPr="004A2A02" w:rsidRDefault="00B84098" w:rsidP="002B5D96">
      <w:pPr>
        <w:pStyle w:val="ListParagraph"/>
        <w:numPr>
          <w:ilvl w:val="0"/>
          <w:numId w:val="26"/>
        </w:numPr>
        <w:ind w:left="1701" w:hanging="567"/>
        <w:contextualSpacing w:val="0"/>
        <w:jc w:val="both"/>
        <w:rPr>
          <w:rFonts w:ascii="Arial" w:eastAsia="Calibri" w:hAnsi="Arial" w:cs="Arial"/>
        </w:rPr>
      </w:pPr>
      <w:r w:rsidRPr="004A2A02">
        <w:rPr>
          <w:rFonts w:ascii="Arial" w:eastAsia="Calibri" w:hAnsi="Arial" w:cs="Arial"/>
        </w:rPr>
        <w:t>An Environmental Management System supported by the International Organisation for Standardisation ISO 14001 Environmental Management System or equivalent. BS EN ISO 14001 Environmental Management System standard or equivalent.</w:t>
      </w:r>
    </w:p>
    <w:p w14:paraId="0E9F9818" w14:textId="77777777" w:rsidR="002414CB" w:rsidRPr="004A2A02" w:rsidRDefault="002414CB" w:rsidP="002B5D96">
      <w:pPr>
        <w:pStyle w:val="ListParagraph"/>
        <w:ind w:left="1701"/>
        <w:contextualSpacing w:val="0"/>
        <w:jc w:val="both"/>
        <w:rPr>
          <w:rFonts w:ascii="Arial" w:eastAsia="Calibri" w:hAnsi="Arial" w:cs="Arial"/>
        </w:rPr>
      </w:pPr>
    </w:p>
    <w:p w14:paraId="2044BABC" w14:textId="6193C320" w:rsidR="00321575" w:rsidRPr="004A2A02" w:rsidRDefault="00B84098" w:rsidP="002B5D96">
      <w:pPr>
        <w:pStyle w:val="ListParagraph"/>
        <w:numPr>
          <w:ilvl w:val="0"/>
          <w:numId w:val="25"/>
        </w:numPr>
        <w:ind w:left="1418" w:hanging="567"/>
        <w:jc w:val="both"/>
        <w:rPr>
          <w:rFonts w:ascii="Arial" w:eastAsia="Calibri" w:hAnsi="Arial" w:cs="Arial"/>
        </w:rPr>
      </w:pPr>
      <w:r w:rsidRPr="004A2A02">
        <w:rPr>
          <w:rFonts w:ascii="Arial" w:eastAsia="Calibri" w:hAnsi="Arial" w:cs="Arial"/>
        </w:rPr>
        <w:t>Cyber Standards</w:t>
      </w:r>
      <w:r w:rsidR="003D3EE3" w:rsidRPr="004A2A02">
        <w:rPr>
          <w:rFonts w:ascii="Arial" w:eastAsia="Calibri" w:hAnsi="Arial" w:cs="Arial"/>
        </w:rPr>
        <w:t xml:space="preserve"> – </w:t>
      </w:r>
      <w:r w:rsidR="003D3EE3" w:rsidRPr="004A2A02">
        <w:rPr>
          <w:rFonts w:ascii="Arial" w:eastAsia="Calibri" w:hAnsi="Arial" w:cs="Arial"/>
          <w:shd w:val="clear" w:color="auto" w:fill="FFFFFF" w:themeFill="background1"/>
        </w:rPr>
        <w:t xml:space="preserve">see </w:t>
      </w:r>
      <w:r w:rsidR="00C007D0" w:rsidRPr="004A2A02">
        <w:rPr>
          <w:rFonts w:ascii="Arial" w:eastAsia="Calibri" w:hAnsi="Arial" w:cs="Arial"/>
          <w:shd w:val="clear" w:color="auto" w:fill="FFFFFF" w:themeFill="background1"/>
        </w:rPr>
        <w:t xml:space="preserve">paragraph </w:t>
      </w:r>
      <w:r w:rsidR="00AE1AE7" w:rsidRPr="004A2A02">
        <w:rPr>
          <w:rFonts w:ascii="Arial" w:eastAsia="Calibri" w:hAnsi="Arial" w:cs="Arial"/>
          <w:shd w:val="clear" w:color="auto" w:fill="FFFFFF" w:themeFill="background1"/>
        </w:rPr>
        <w:t xml:space="preserve">3.12 </w:t>
      </w:r>
      <w:r w:rsidR="00C007D0" w:rsidRPr="004A2A02">
        <w:rPr>
          <w:rFonts w:ascii="Arial" w:eastAsia="Calibri" w:hAnsi="Arial" w:cs="Arial"/>
          <w:shd w:val="clear" w:color="auto" w:fill="FFFFFF" w:themeFill="background1"/>
        </w:rPr>
        <w:t>(</w:t>
      </w:r>
      <w:r w:rsidR="00AE1AE7" w:rsidRPr="004A2A02">
        <w:rPr>
          <w:rFonts w:ascii="Arial" w:eastAsia="Calibri" w:hAnsi="Arial" w:cs="Arial"/>
          <w:shd w:val="clear" w:color="auto" w:fill="FFFFFF" w:themeFill="background1"/>
        </w:rPr>
        <w:t>Data Security</w:t>
      </w:r>
      <w:r w:rsidR="00C007D0" w:rsidRPr="004A2A02">
        <w:rPr>
          <w:rFonts w:ascii="Arial" w:eastAsia="Calibri" w:hAnsi="Arial" w:cs="Arial"/>
          <w:shd w:val="clear" w:color="auto" w:fill="FFFFFF" w:themeFill="background1"/>
        </w:rPr>
        <w:t>)</w:t>
      </w:r>
      <w:r w:rsidR="00E7087C" w:rsidRPr="004A2A02">
        <w:rPr>
          <w:rFonts w:ascii="Arial" w:eastAsia="Calibri" w:hAnsi="Arial" w:cs="Arial"/>
          <w:shd w:val="clear" w:color="auto" w:fill="FFFFFF" w:themeFill="background1"/>
        </w:rPr>
        <w:t xml:space="preserve"> below</w:t>
      </w:r>
    </w:p>
    <w:p w14:paraId="5671DF22" w14:textId="77777777" w:rsidR="009125AA" w:rsidRPr="004A2A02" w:rsidRDefault="009125AA" w:rsidP="002B5D96">
      <w:pPr>
        <w:pStyle w:val="ListParagraph"/>
        <w:jc w:val="both"/>
        <w:rPr>
          <w:rFonts w:ascii="Arial" w:eastAsia="Calibri" w:hAnsi="Arial" w:cs="Arial"/>
        </w:rPr>
      </w:pPr>
    </w:p>
    <w:p w14:paraId="4954CB69" w14:textId="07BC96A8" w:rsidR="00321575" w:rsidRPr="004A2A02" w:rsidRDefault="00321575" w:rsidP="002B5D96">
      <w:pPr>
        <w:pStyle w:val="ListParagraph"/>
        <w:numPr>
          <w:ilvl w:val="0"/>
          <w:numId w:val="25"/>
        </w:numPr>
        <w:ind w:left="1418" w:hanging="567"/>
        <w:jc w:val="both"/>
        <w:rPr>
          <w:rFonts w:ascii="Arial" w:hAnsi="Arial" w:cs="Arial"/>
        </w:rPr>
      </w:pPr>
      <w:r w:rsidRPr="004A2A02">
        <w:rPr>
          <w:rFonts w:ascii="Arial" w:hAnsi="Arial" w:cs="Arial"/>
        </w:rPr>
        <w:t>Occupational Health and Safety Management System Standards</w:t>
      </w:r>
      <w:r w:rsidR="00147090" w:rsidRPr="004A2A02">
        <w:rPr>
          <w:rFonts w:ascii="Arial" w:hAnsi="Arial" w:cs="Arial"/>
        </w:rPr>
        <w:t>:</w:t>
      </w:r>
    </w:p>
    <w:p w14:paraId="1DB52B66" w14:textId="77777777" w:rsidR="001373C9" w:rsidRPr="004A2A02" w:rsidRDefault="001373C9" w:rsidP="002B5D96">
      <w:pPr>
        <w:tabs>
          <w:tab w:val="left" w:pos="1418"/>
        </w:tabs>
        <w:ind w:left="1418" w:hanging="709"/>
        <w:jc w:val="both"/>
        <w:rPr>
          <w:rFonts w:ascii="Arial" w:hAnsi="Arial" w:cs="Arial"/>
        </w:rPr>
      </w:pPr>
    </w:p>
    <w:p w14:paraId="4F14EEED" w14:textId="77777777" w:rsidR="00CE2168" w:rsidRPr="004A2A02" w:rsidRDefault="00321575" w:rsidP="002B5D96">
      <w:pPr>
        <w:pStyle w:val="ListParagraph"/>
        <w:numPr>
          <w:ilvl w:val="0"/>
          <w:numId w:val="27"/>
        </w:numPr>
        <w:ind w:left="1701" w:hanging="567"/>
        <w:contextualSpacing w:val="0"/>
        <w:jc w:val="both"/>
        <w:rPr>
          <w:rFonts w:ascii="Arial" w:hAnsi="Arial" w:cs="Arial"/>
        </w:rPr>
      </w:pPr>
      <w:r w:rsidRPr="004A2A02">
        <w:rPr>
          <w:rFonts w:ascii="Arial" w:eastAsia="Calibri" w:hAnsi="Arial" w:cs="Arial"/>
        </w:rPr>
        <w:t>OHSAS 18001 Occupational Health and Safety Management System or equivalent.</w:t>
      </w:r>
    </w:p>
    <w:p w14:paraId="0CDE691B" w14:textId="77777777" w:rsidR="009125AA" w:rsidRPr="004A2A02" w:rsidRDefault="009125AA" w:rsidP="002B5D96">
      <w:pPr>
        <w:pStyle w:val="ListParagraph"/>
        <w:ind w:left="1701" w:firstLine="0"/>
        <w:contextualSpacing w:val="0"/>
        <w:jc w:val="both"/>
        <w:rPr>
          <w:rFonts w:ascii="Arial" w:hAnsi="Arial" w:cs="Arial"/>
        </w:rPr>
      </w:pPr>
    </w:p>
    <w:p w14:paraId="78FB4F15" w14:textId="6C0EA564" w:rsidR="009125AA" w:rsidRPr="004A2A02" w:rsidRDefault="009125AA" w:rsidP="002B5D96">
      <w:pPr>
        <w:pStyle w:val="ListParagraph"/>
        <w:numPr>
          <w:ilvl w:val="0"/>
          <w:numId w:val="25"/>
        </w:numPr>
        <w:ind w:left="1418" w:hanging="567"/>
        <w:jc w:val="both"/>
        <w:rPr>
          <w:rFonts w:ascii="Arial" w:hAnsi="Arial" w:cs="Arial"/>
        </w:rPr>
      </w:pPr>
      <w:r w:rsidRPr="004A2A02">
        <w:rPr>
          <w:rFonts w:ascii="Arial" w:hAnsi="Arial" w:cs="Arial"/>
        </w:rPr>
        <w:t>A UKAS certified Information Security Management System supported by the International Organisation for Standardisation ISO 27001 Security Management standard, or equivalent. ISO 27001 Information Security Management standard or equivalent.</w:t>
      </w:r>
    </w:p>
    <w:p w14:paraId="493952E4" w14:textId="77777777" w:rsidR="00CE2168" w:rsidRPr="004A2A02" w:rsidRDefault="00CE2168" w:rsidP="002B5D96">
      <w:pPr>
        <w:pStyle w:val="ListParagraph"/>
        <w:ind w:left="1701"/>
        <w:contextualSpacing w:val="0"/>
        <w:jc w:val="both"/>
        <w:rPr>
          <w:rFonts w:ascii="Arial" w:eastAsia="Calibri" w:hAnsi="Arial" w:cs="Arial"/>
        </w:rPr>
      </w:pPr>
    </w:p>
    <w:p w14:paraId="372DCBF8" w14:textId="77777777" w:rsidR="00CE2168" w:rsidRPr="004A2A02" w:rsidRDefault="00CE2168" w:rsidP="002B5D96">
      <w:pPr>
        <w:pStyle w:val="ListParagraph"/>
        <w:ind w:left="1701"/>
        <w:contextualSpacing w:val="0"/>
        <w:jc w:val="both"/>
        <w:rPr>
          <w:rFonts w:ascii="Arial" w:eastAsia="Calibri" w:hAnsi="Arial" w:cs="Arial"/>
        </w:rPr>
      </w:pPr>
    </w:p>
    <w:p w14:paraId="7986152B" w14:textId="711EE4B8" w:rsidR="00B15206" w:rsidRPr="004A2A02" w:rsidRDefault="00B15206" w:rsidP="00F86A7E">
      <w:pPr>
        <w:pStyle w:val="ListParagraph"/>
        <w:numPr>
          <w:ilvl w:val="0"/>
          <w:numId w:val="72"/>
        </w:numPr>
        <w:ind w:left="426" w:hanging="426"/>
        <w:jc w:val="both"/>
        <w:rPr>
          <w:rFonts w:ascii="Arial" w:hAnsi="Arial" w:cs="Arial"/>
        </w:rPr>
      </w:pPr>
      <w:r w:rsidRPr="004A2A02">
        <w:rPr>
          <w:rFonts w:ascii="Arial" w:eastAsia="Times New Roman" w:hAnsi="Arial" w:cs="Arial"/>
          <w:b/>
          <w:bCs/>
          <w:color w:val="000000"/>
          <w:lang w:eastAsia="en-GB"/>
        </w:rPr>
        <w:t>M</w:t>
      </w:r>
      <w:r w:rsidR="003E5F84" w:rsidRPr="004A2A02">
        <w:rPr>
          <w:rFonts w:ascii="Arial" w:eastAsia="Times New Roman" w:hAnsi="Arial" w:cs="Arial"/>
          <w:b/>
          <w:bCs/>
          <w:color w:val="000000"/>
          <w:lang w:eastAsia="en-GB"/>
        </w:rPr>
        <w:t>INIMUM QUALITY STANDARDS</w:t>
      </w:r>
    </w:p>
    <w:p w14:paraId="390E212E" w14:textId="77777777" w:rsidR="00147090" w:rsidRPr="004A2A02" w:rsidRDefault="00147090" w:rsidP="002B5D96">
      <w:pPr>
        <w:jc w:val="both"/>
        <w:rPr>
          <w:rFonts w:ascii="Arial" w:eastAsia="Times New Roman" w:hAnsi="Arial" w:cs="Arial"/>
          <w:lang w:eastAsia="en-GB"/>
        </w:rPr>
      </w:pPr>
    </w:p>
    <w:p w14:paraId="27E71573" w14:textId="3611B55E" w:rsidR="00B15206" w:rsidRPr="004A2A02" w:rsidRDefault="00B15206" w:rsidP="002B5D96">
      <w:pPr>
        <w:pStyle w:val="ListParagraph"/>
        <w:numPr>
          <w:ilvl w:val="0"/>
          <w:numId w:val="42"/>
        </w:numPr>
        <w:ind w:left="993" w:hanging="709"/>
        <w:jc w:val="both"/>
        <w:rPr>
          <w:rFonts w:ascii="Arial" w:eastAsia="Times New Roman" w:hAnsi="Arial" w:cs="Arial"/>
          <w:lang w:eastAsia="en-GB"/>
        </w:rPr>
      </w:pPr>
      <w:r w:rsidRPr="004A2A02">
        <w:rPr>
          <w:rFonts w:ascii="Arial" w:eastAsia="Times New Roman" w:hAnsi="Arial" w:cs="Arial"/>
          <w:color w:val="000000"/>
          <w:lang w:eastAsia="en-GB"/>
        </w:rPr>
        <w:t xml:space="preserve">The </w:t>
      </w:r>
      <w:r w:rsidR="002A5CC8" w:rsidRPr="004A2A02">
        <w:rPr>
          <w:rFonts w:ascii="Arial" w:eastAsia="Times New Roman" w:hAnsi="Arial" w:cs="Arial"/>
          <w:color w:val="000000"/>
          <w:lang w:eastAsia="en-GB"/>
        </w:rPr>
        <w:t xml:space="preserve">Supplier </w:t>
      </w:r>
      <w:r w:rsidRPr="004A2A02">
        <w:rPr>
          <w:rFonts w:ascii="Arial" w:eastAsia="Times New Roman" w:hAnsi="Arial" w:cs="Arial"/>
          <w:color w:val="000000"/>
          <w:lang w:eastAsia="en-GB"/>
        </w:rPr>
        <w:t xml:space="preserve">shall ensure that all </w:t>
      </w:r>
      <w:r w:rsidR="00B83C11" w:rsidRPr="004A2A02">
        <w:rPr>
          <w:rFonts w:ascii="Arial" w:eastAsia="Times New Roman" w:hAnsi="Arial" w:cs="Arial"/>
          <w:color w:val="000000"/>
          <w:lang w:eastAsia="en-GB"/>
        </w:rPr>
        <w:t>G</w:t>
      </w:r>
      <w:r w:rsidRPr="004A2A02">
        <w:rPr>
          <w:rFonts w:ascii="Arial" w:eastAsia="Times New Roman" w:hAnsi="Arial" w:cs="Arial"/>
          <w:color w:val="000000"/>
          <w:lang w:eastAsia="en-GB"/>
        </w:rPr>
        <w:t xml:space="preserve">oods and Services </w:t>
      </w:r>
      <w:r w:rsidR="008D4D2A" w:rsidRPr="004A2A02">
        <w:rPr>
          <w:rFonts w:ascii="Arial" w:eastAsia="Times New Roman" w:hAnsi="Arial" w:cs="Arial"/>
          <w:color w:val="000000"/>
          <w:lang w:eastAsia="en-GB"/>
        </w:rPr>
        <w:t xml:space="preserve">provided </w:t>
      </w:r>
      <w:r w:rsidRPr="004A2A02">
        <w:rPr>
          <w:rFonts w:ascii="Arial" w:eastAsia="Times New Roman" w:hAnsi="Arial" w:cs="Arial"/>
          <w:color w:val="000000"/>
          <w:lang w:eastAsia="en-GB"/>
        </w:rPr>
        <w:t xml:space="preserve">under this </w:t>
      </w:r>
      <w:r w:rsidR="003E5F84" w:rsidRPr="004A2A02">
        <w:rPr>
          <w:rFonts w:ascii="Arial" w:eastAsia="Times New Roman" w:hAnsi="Arial" w:cs="Arial"/>
          <w:color w:val="000000"/>
          <w:lang w:eastAsia="en-GB"/>
        </w:rPr>
        <w:t xml:space="preserve">Managed Print and </w:t>
      </w:r>
      <w:r w:rsidR="00023F2E" w:rsidRPr="004A2A02">
        <w:rPr>
          <w:rFonts w:ascii="Arial" w:eastAsia="Times New Roman" w:hAnsi="Arial" w:cs="Arial"/>
          <w:color w:val="000000"/>
          <w:lang w:eastAsia="en-GB"/>
        </w:rPr>
        <w:t xml:space="preserve">Digital </w:t>
      </w:r>
      <w:r w:rsidR="00711AAC" w:rsidRPr="004A2A02">
        <w:rPr>
          <w:rFonts w:ascii="Arial" w:eastAsia="Times New Roman" w:hAnsi="Arial" w:cs="Arial"/>
          <w:color w:val="000000"/>
          <w:lang w:eastAsia="en-GB"/>
        </w:rPr>
        <w:t xml:space="preserve">Solutions </w:t>
      </w:r>
      <w:r w:rsidR="003E5F84" w:rsidRPr="004A2A02">
        <w:rPr>
          <w:rFonts w:ascii="Arial" w:eastAsia="Times New Roman" w:hAnsi="Arial" w:cs="Arial"/>
          <w:color w:val="000000"/>
          <w:lang w:eastAsia="en-GB"/>
        </w:rPr>
        <w:t>Fr</w:t>
      </w:r>
      <w:r w:rsidRPr="004A2A02">
        <w:rPr>
          <w:rFonts w:ascii="Arial" w:eastAsia="Times New Roman" w:hAnsi="Arial" w:cs="Arial"/>
          <w:color w:val="000000"/>
          <w:lang w:eastAsia="en-GB"/>
        </w:rPr>
        <w:t>amework Agreement</w:t>
      </w:r>
      <w:r w:rsidR="00667FBF" w:rsidRPr="004A2A02">
        <w:rPr>
          <w:rFonts w:ascii="Arial" w:eastAsia="Times New Roman" w:hAnsi="Arial" w:cs="Arial"/>
          <w:color w:val="000000"/>
          <w:lang w:eastAsia="en-GB"/>
        </w:rPr>
        <w:t>,</w:t>
      </w:r>
      <w:r w:rsidRPr="004A2A02">
        <w:rPr>
          <w:rFonts w:ascii="Arial" w:eastAsia="Times New Roman" w:hAnsi="Arial" w:cs="Arial"/>
          <w:color w:val="000000"/>
          <w:lang w:eastAsia="en-GB"/>
        </w:rPr>
        <w:t xml:space="preserve"> </w:t>
      </w:r>
      <w:r w:rsidR="008D4D2A" w:rsidRPr="004A2A02">
        <w:rPr>
          <w:rFonts w:ascii="Arial" w:eastAsia="Times New Roman" w:hAnsi="Arial" w:cs="Arial"/>
          <w:color w:val="000000"/>
          <w:lang w:eastAsia="en-GB"/>
        </w:rPr>
        <w:t>as a minimum</w:t>
      </w:r>
      <w:r w:rsidR="00667FBF" w:rsidRPr="004A2A02">
        <w:rPr>
          <w:rFonts w:ascii="Arial" w:eastAsia="Times New Roman" w:hAnsi="Arial" w:cs="Arial"/>
          <w:color w:val="000000"/>
          <w:lang w:eastAsia="en-GB"/>
        </w:rPr>
        <w:t>,</w:t>
      </w:r>
      <w:r w:rsidR="008D4D2A" w:rsidRPr="004A2A02">
        <w:rPr>
          <w:rFonts w:ascii="Arial" w:eastAsia="Times New Roman" w:hAnsi="Arial" w:cs="Arial"/>
          <w:color w:val="000000"/>
          <w:lang w:eastAsia="en-GB"/>
        </w:rPr>
        <w:t xml:space="preserve"> </w:t>
      </w:r>
      <w:r w:rsidRPr="004A2A02">
        <w:rPr>
          <w:rFonts w:ascii="Arial" w:eastAsia="Times New Roman" w:hAnsi="Arial" w:cs="Arial"/>
          <w:color w:val="000000"/>
          <w:lang w:eastAsia="en-GB"/>
        </w:rPr>
        <w:t>comply with the relevant</w:t>
      </w:r>
      <w:r w:rsidR="008D4D2A" w:rsidRPr="004A2A02">
        <w:rPr>
          <w:rFonts w:ascii="Arial" w:eastAsia="Times New Roman" w:hAnsi="Arial" w:cs="Arial"/>
          <w:color w:val="000000"/>
          <w:lang w:eastAsia="en-GB"/>
        </w:rPr>
        <w:t xml:space="preserve"> standards set out in </w:t>
      </w:r>
      <w:r w:rsidR="00E724EB" w:rsidRPr="004A2A02">
        <w:rPr>
          <w:rFonts w:ascii="Arial" w:eastAsia="Times New Roman" w:hAnsi="Arial" w:cs="Arial"/>
          <w:lang w:eastAsia="en-GB"/>
        </w:rPr>
        <w:t xml:space="preserve">this </w:t>
      </w:r>
      <w:r w:rsidR="002A5CC8" w:rsidRPr="004A2A02">
        <w:rPr>
          <w:rFonts w:ascii="Arial" w:eastAsia="Times New Roman" w:hAnsi="Arial" w:cs="Arial"/>
          <w:lang w:eastAsia="en-GB"/>
        </w:rPr>
        <w:t>S</w:t>
      </w:r>
      <w:r w:rsidR="00E724EB" w:rsidRPr="004A2A02">
        <w:rPr>
          <w:rFonts w:ascii="Arial" w:eastAsia="Times New Roman" w:hAnsi="Arial" w:cs="Arial"/>
          <w:lang w:eastAsia="en-GB"/>
        </w:rPr>
        <w:t xml:space="preserve">ection 3.2 </w:t>
      </w:r>
      <w:r w:rsidR="00667FBF" w:rsidRPr="004A2A02">
        <w:rPr>
          <w:rFonts w:ascii="Arial" w:eastAsia="Times New Roman" w:hAnsi="Arial" w:cs="Arial"/>
          <w:lang w:eastAsia="en-GB"/>
        </w:rPr>
        <w:t>(</w:t>
      </w:r>
      <w:r w:rsidR="00E724EB" w:rsidRPr="004A2A02">
        <w:rPr>
          <w:rFonts w:ascii="Arial" w:eastAsia="Times New Roman" w:hAnsi="Arial" w:cs="Arial"/>
          <w:lang w:eastAsia="en-GB"/>
        </w:rPr>
        <w:t>Minimum Quality Standards</w:t>
      </w:r>
      <w:r w:rsidR="00667FBF" w:rsidRPr="004A2A02">
        <w:rPr>
          <w:rFonts w:ascii="Arial" w:eastAsia="Times New Roman" w:hAnsi="Arial" w:cs="Arial"/>
          <w:lang w:eastAsia="en-GB"/>
        </w:rPr>
        <w:t>)</w:t>
      </w:r>
      <w:r w:rsidR="00E724EB" w:rsidRPr="004A2A02">
        <w:rPr>
          <w:rFonts w:ascii="Arial" w:eastAsia="Times New Roman" w:hAnsi="Arial" w:cs="Arial"/>
          <w:lang w:eastAsia="en-GB"/>
        </w:rPr>
        <w:t xml:space="preserve"> </w:t>
      </w:r>
      <w:r w:rsidR="008D4D2A" w:rsidRPr="004A2A02">
        <w:rPr>
          <w:rFonts w:ascii="Arial" w:eastAsia="Times New Roman" w:hAnsi="Arial" w:cs="Arial"/>
          <w:lang w:eastAsia="en-GB"/>
        </w:rPr>
        <w:t>as follows:</w:t>
      </w:r>
    </w:p>
    <w:p w14:paraId="672E95F2" w14:textId="77777777" w:rsidR="00B15206" w:rsidRPr="004A2A02" w:rsidRDefault="00B15206" w:rsidP="002B5D96">
      <w:pPr>
        <w:jc w:val="both"/>
        <w:rPr>
          <w:rFonts w:ascii="Arial" w:eastAsia="Times New Roman" w:hAnsi="Arial" w:cs="Arial"/>
          <w:lang w:eastAsia="en-GB"/>
        </w:rPr>
      </w:pPr>
    </w:p>
    <w:p w14:paraId="013B5576" w14:textId="1CC018BA" w:rsidR="00B15206" w:rsidRPr="004A2A02" w:rsidRDefault="00B15206" w:rsidP="002B5D96">
      <w:pPr>
        <w:pStyle w:val="ListParagraph"/>
        <w:numPr>
          <w:ilvl w:val="0"/>
          <w:numId w:val="42"/>
        </w:numPr>
        <w:ind w:left="993" w:hanging="709"/>
        <w:jc w:val="both"/>
        <w:rPr>
          <w:rFonts w:ascii="Arial" w:eastAsia="Times New Roman" w:hAnsi="Arial" w:cs="Arial"/>
          <w:lang w:eastAsia="en-GB"/>
        </w:rPr>
      </w:pPr>
      <w:r w:rsidRPr="004A2A02">
        <w:rPr>
          <w:rFonts w:ascii="Arial" w:eastAsia="Times New Roman" w:hAnsi="Arial" w:cs="Arial"/>
          <w:color w:val="000000"/>
          <w:lang w:eastAsia="en-GB"/>
        </w:rPr>
        <w:t xml:space="preserve">All Goods and Services supplied </w:t>
      </w:r>
      <w:r w:rsidR="002A5CC8" w:rsidRPr="004A2A02">
        <w:rPr>
          <w:rFonts w:ascii="Arial" w:eastAsia="Times New Roman" w:hAnsi="Arial" w:cs="Arial"/>
          <w:color w:val="000000"/>
          <w:lang w:eastAsia="en-GB"/>
        </w:rPr>
        <w:t>shall</w:t>
      </w:r>
      <w:r w:rsidRPr="004A2A02">
        <w:rPr>
          <w:rFonts w:ascii="Arial" w:eastAsia="Times New Roman" w:hAnsi="Arial" w:cs="Arial"/>
          <w:color w:val="000000"/>
          <w:lang w:eastAsia="en-GB"/>
        </w:rPr>
        <w:t xml:space="preserve"> be fit for purpose and of a quality acceptable to the Authority and the </w:t>
      </w:r>
      <w:r w:rsidR="0070049E" w:rsidRPr="004A2A02">
        <w:rPr>
          <w:rFonts w:ascii="Arial" w:eastAsia="Times New Roman" w:hAnsi="Arial" w:cs="Arial"/>
          <w:color w:val="000000"/>
          <w:lang w:eastAsia="en-GB"/>
        </w:rPr>
        <w:t>Contracting Authorities</w:t>
      </w:r>
      <w:r w:rsidRPr="004A2A02">
        <w:rPr>
          <w:rFonts w:ascii="Arial" w:eastAsia="Times New Roman" w:hAnsi="Arial" w:cs="Arial"/>
          <w:color w:val="000000"/>
          <w:lang w:eastAsia="en-GB"/>
        </w:rPr>
        <w:t xml:space="preserve">. If at any time during the </w:t>
      </w:r>
      <w:r w:rsidR="00E803EA" w:rsidRPr="004A2A02">
        <w:rPr>
          <w:rFonts w:ascii="Arial" w:eastAsia="Times New Roman" w:hAnsi="Arial" w:cs="Arial"/>
          <w:color w:val="000000"/>
          <w:lang w:eastAsia="en-GB"/>
        </w:rPr>
        <w:t xml:space="preserve">agreement </w:t>
      </w:r>
      <w:r w:rsidRPr="004A2A02">
        <w:rPr>
          <w:rFonts w:ascii="Arial" w:eastAsia="Times New Roman" w:hAnsi="Arial" w:cs="Arial"/>
          <w:color w:val="000000"/>
          <w:lang w:eastAsia="en-GB"/>
        </w:rPr>
        <w:t>the quality of supply for any product</w:t>
      </w:r>
      <w:r w:rsidR="002A5CC8" w:rsidRPr="004A2A02">
        <w:rPr>
          <w:rFonts w:ascii="Arial" w:eastAsia="Times New Roman" w:hAnsi="Arial" w:cs="Arial"/>
          <w:color w:val="000000"/>
          <w:lang w:eastAsia="en-GB"/>
        </w:rPr>
        <w:t>s</w:t>
      </w:r>
      <w:r w:rsidRPr="004A2A02">
        <w:rPr>
          <w:rFonts w:ascii="Arial" w:eastAsia="Times New Roman" w:hAnsi="Arial" w:cs="Arial"/>
          <w:color w:val="000000"/>
          <w:lang w:eastAsia="en-GB"/>
        </w:rPr>
        <w:t xml:space="preserve"> or service</w:t>
      </w:r>
      <w:r w:rsidR="002A5CC8" w:rsidRPr="004A2A02">
        <w:rPr>
          <w:rFonts w:ascii="Arial" w:eastAsia="Times New Roman" w:hAnsi="Arial" w:cs="Arial"/>
          <w:color w:val="000000"/>
          <w:lang w:eastAsia="en-GB"/>
        </w:rPr>
        <w:t>s are</w:t>
      </w:r>
      <w:r w:rsidRPr="004A2A02">
        <w:rPr>
          <w:rFonts w:ascii="Arial" w:eastAsia="Times New Roman" w:hAnsi="Arial" w:cs="Arial"/>
          <w:color w:val="000000"/>
          <w:lang w:eastAsia="en-GB"/>
        </w:rPr>
        <w:t xml:space="preserve"> found not to be to the appropriate standard, the Supplier shall provide a substitute item or service acceptable to the</w:t>
      </w:r>
      <w:r w:rsidR="0070049E" w:rsidRPr="004A2A02">
        <w:rPr>
          <w:rFonts w:ascii="Arial" w:eastAsia="Times New Roman" w:hAnsi="Arial" w:cs="Arial"/>
          <w:color w:val="000000"/>
          <w:lang w:eastAsia="en-GB"/>
        </w:rPr>
        <w:t xml:space="preserve"> Contracting Authority</w:t>
      </w:r>
      <w:r w:rsidRPr="004A2A02">
        <w:rPr>
          <w:rFonts w:ascii="Arial" w:eastAsia="Times New Roman" w:hAnsi="Arial" w:cs="Arial"/>
          <w:color w:val="000000"/>
          <w:lang w:eastAsia="en-GB"/>
        </w:rPr>
        <w:t xml:space="preserve"> at no additional cost.</w:t>
      </w:r>
    </w:p>
    <w:p w14:paraId="5C4A3C99" w14:textId="77777777" w:rsidR="00B15206" w:rsidRPr="004A2A02" w:rsidRDefault="00B15206" w:rsidP="002B5D96">
      <w:pPr>
        <w:jc w:val="both"/>
        <w:rPr>
          <w:rFonts w:ascii="Arial" w:eastAsia="Times New Roman" w:hAnsi="Arial" w:cs="Arial"/>
          <w:lang w:eastAsia="en-GB"/>
        </w:rPr>
      </w:pPr>
    </w:p>
    <w:p w14:paraId="2703A448" w14:textId="4E33D9FC" w:rsidR="00B15206" w:rsidRPr="004A2A02" w:rsidRDefault="002A5CC8" w:rsidP="002B5D96">
      <w:pPr>
        <w:pStyle w:val="ListParagraph"/>
        <w:numPr>
          <w:ilvl w:val="0"/>
          <w:numId w:val="42"/>
        </w:numPr>
        <w:ind w:left="993" w:hanging="709"/>
        <w:jc w:val="both"/>
        <w:rPr>
          <w:rFonts w:ascii="Arial" w:eastAsia="Times New Roman" w:hAnsi="Arial" w:cs="Arial"/>
          <w:color w:val="FF0000"/>
          <w:lang w:eastAsia="en-GB"/>
        </w:rPr>
      </w:pPr>
      <w:r w:rsidRPr="004A2A02">
        <w:rPr>
          <w:rFonts w:ascii="Arial" w:eastAsia="Times New Roman" w:hAnsi="Arial" w:cs="Arial"/>
          <w:color w:val="000000"/>
          <w:lang w:eastAsia="en-GB"/>
        </w:rPr>
        <w:t xml:space="preserve">Any </w:t>
      </w:r>
      <w:r w:rsidR="00B15206" w:rsidRPr="004A2A02">
        <w:rPr>
          <w:rFonts w:ascii="Arial" w:eastAsia="Times New Roman" w:hAnsi="Arial" w:cs="Arial"/>
          <w:color w:val="000000"/>
          <w:lang w:eastAsia="en-GB"/>
        </w:rPr>
        <w:t xml:space="preserve">Minimum </w:t>
      </w:r>
      <w:r w:rsidRPr="004A2A02">
        <w:rPr>
          <w:rFonts w:ascii="Arial" w:eastAsia="Times New Roman" w:hAnsi="Arial" w:cs="Arial"/>
          <w:color w:val="000000"/>
          <w:lang w:eastAsia="en-GB"/>
        </w:rPr>
        <w:t>S</w:t>
      </w:r>
      <w:r w:rsidR="00B15206" w:rsidRPr="004A2A02">
        <w:rPr>
          <w:rFonts w:ascii="Arial" w:eastAsia="Times New Roman" w:hAnsi="Arial" w:cs="Arial"/>
          <w:color w:val="000000"/>
          <w:lang w:eastAsia="en-GB"/>
        </w:rPr>
        <w:t xml:space="preserve">tandard </w:t>
      </w:r>
      <w:r w:rsidRPr="004A2A02">
        <w:rPr>
          <w:rFonts w:ascii="Arial" w:eastAsia="Times New Roman" w:hAnsi="Arial" w:cs="Arial"/>
          <w:color w:val="000000"/>
          <w:lang w:eastAsia="en-GB"/>
        </w:rPr>
        <w:t>R</w:t>
      </w:r>
      <w:r w:rsidR="00B15206" w:rsidRPr="004A2A02">
        <w:rPr>
          <w:rFonts w:ascii="Arial" w:eastAsia="Times New Roman" w:hAnsi="Arial" w:cs="Arial"/>
          <w:color w:val="000000"/>
          <w:lang w:eastAsia="en-GB"/>
        </w:rPr>
        <w:t xml:space="preserve">equirements unless otherwise stated by </w:t>
      </w:r>
      <w:r w:rsidR="0092221B" w:rsidRPr="004A2A02">
        <w:rPr>
          <w:rFonts w:ascii="Arial" w:eastAsia="Times New Roman" w:hAnsi="Arial" w:cs="Arial"/>
          <w:color w:val="000000"/>
          <w:lang w:eastAsia="en-GB"/>
        </w:rPr>
        <w:t>Contracting Authorities</w:t>
      </w:r>
      <w:r w:rsidR="00781CD2" w:rsidRPr="004A2A02">
        <w:rPr>
          <w:rFonts w:ascii="Arial" w:eastAsia="Times New Roman" w:hAnsi="Arial" w:cs="Arial"/>
          <w:color w:val="000000"/>
          <w:lang w:eastAsia="en-GB"/>
        </w:rPr>
        <w:t xml:space="preserve"> </w:t>
      </w:r>
      <w:r w:rsidR="00781CD2" w:rsidRPr="004A2A02">
        <w:rPr>
          <w:rFonts w:ascii="Arial" w:eastAsia="Times New Roman" w:hAnsi="Arial" w:cs="Arial"/>
          <w:lang w:eastAsia="en-GB"/>
        </w:rPr>
        <w:t>shall include (but not be limited to)</w:t>
      </w:r>
      <w:r w:rsidR="00B15206" w:rsidRPr="004A2A02">
        <w:rPr>
          <w:rFonts w:ascii="Arial" w:eastAsia="Times New Roman" w:hAnsi="Arial" w:cs="Arial"/>
          <w:lang w:eastAsia="en-GB"/>
        </w:rPr>
        <w:t>:</w:t>
      </w:r>
    </w:p>
    <w:p w14:paraId="23F295C5" w14:textId="77777777" w:rsidR="00023F2E" w:rsidRPr="004A2A02" w:rsidRDefault="00023F2E" w:rsidP="002B5D96">
      <w:pPr>
        <w:jc w:val="both"/>
        <w:rPr>
          <w:rFonts w:ascii="Arial" w:eastAsia="Times New Roman" w:hAnsi="Arial" w:cs="Arial"/>
          <w:bCs/>
          <w:color w:val="000000"/>
          <w:lang w:eastAsia="en-GB"/>
        </w:rPr>
      </w:pPr>
    </w:p>
    <w:p w14:paraId="51FA9002" w14:textId="7B52C6BC" w:rsidR="00023F2E" w:rsidRPr="004A2A02" w:rsidRDefault="000F32AC" w:rsidP="00F86A7E">
      <w:pPr>
        <w:pStyle w:val="ListParagraph"/>
        <w:numPr>
          <w:ilvl w:val="0"/>
          <w:numId w:val="100"/>
        </w:numPr>
        <w:ind w:left="1418" w:hanging="785"/>
        <w:jc w:val="both"/>
        <w:rPr>
          <w:rFonts w:ascii="Arial" w:eastAsia="Times New Roman" w:hAnsi="Arial" w:cs="Arial"/>
          <w:bCs/>
          <w:color w:val="000000"/>
          <w:lang w:eastAsia="en-GB"/>
        </w:rPr>
      </w:pPr>
      <w:r w:rsidRPr="004A2A02">
        <w:rPr>
          <w:rFonts w:ascii="Arial" w:eastAsia="Times New Roman" w:hAnsi="Arial" w:cs="Arial"/>
          <w:bCs/>
          <w:color w:val="000000"/>
          <w:lang w:eastAsia="en-GB"/>
        </w:rPr>
        <w:t>The supplier shall ensure</w:t>
      </w:r>
      <w:r w:rsidRPr="004A2A02">
        <w:rPr>
          <w:rFonts w:ascii="Arial" w:eastAsia="Times New Roman" w:hAnsi="Arial" w:cs="Arial"/>
          <w:b/>
          <w:bCs/>
          <w:color w:val="000000"/>
          <w:u w:val="single"/>
          <w:lang w:eastAsia="en-GB"/>
        </w:rPr>
        <w:t xml:space="preserve"> </w:t>
      </w:r>
      <w:r w:rsidR="00023F2E" w:rsidRPr="004A2A02">
        <w:rPr>
          <w:rFonts w:ascii="Arial" w:eastAsia="Times New Roman" w:hAnsi="Arial" w:cs="Arial"/>
          <w:b/>
          <w:bCs/>
          <w:color w:val="000000"/>
          <w:u w:val="single"/>
          <w:lang w:eastAsia="en-GB"/>
        </w:rPr>
        <w:t>Paper and envelope products</w:t>
      </w:r>
      <w:r w:rsidR="00023F2E" w:rsidRPr="004A2A02">
        <w:rPr>
          <w:rFonts w:ascii="Arial" w:eastAsia="Times New Roman" w:hAnsi="Arial" w:cs="Arial"/>
          <w:bCs/>
          <w:color w:val="000000"/>
          <w:lang w:eastAsia="en-GB"/>
        </w:rPr>
        <w:t xml:space="preserve"> supplied under this Framework Agreement shall meet the mandatory minimum standards set out in the Government Buying Standards in the following link:</w:t>
      </w:r>
    </w:p>
    <w:p w14:paraId="239DA9B3" w14:textId="77777777" w:rsidR="00DD3C44" w:rsidRPr="004A2A02" w:rsidRDefault="00DD3C44" w:rsidP="002B5D96">
      <w:pPr>
        <w:ind w:left="993" w:firstLine="0"/>
        <w:jc w:val="both"/>
        <w:rPr>
          <w:rFonts w:ascii="Arial" w:hAnsi="Arial" w:cs="Arial"/>
        </w:rPr>
      </w:pPr>
    </w:p>
    <w:p w14:paraId="3D3D48EC" w14:textId="561ACB7A" w:rsidR="00023F2E" w:rsidRPr="004A2A02" w:rsidRDefault="00841320" w:rsidP="002B5D96">
      <w:pPr>
        <w:ind w:left="1418" w:firstLine="0"/>
        <w:jc w:val="both"/>
        <w:rPr>
          <w:rFonts w:ascii="Arial" w:eastAsia="Times New Roman" w:hAnsi="Arial" w:cs="Arial"/>
          <w:bCs/>
          <w:color w:val="000000"/>
          <w:lang w:eastAsia="en-GB"/>
        </w:rPr>
      </w:pPr>
      <w:hyperlink r:id="rId9" w:history="1">
        <w:r w:rsidR="00170B62" w:rsidRPr="004A2A02">
          <w:rPr>
            <w:rStyle w:val="Hyperlink"/>
            <w:rFonts w:ascii="Arial" w:eastAsia="Times New Roman" w:hAnsi="Arial" w:cs="Arial"/>
            <w:bCs/>
            <w:lang w:eastAsia="en-GB"/>
          </w:rPr>
          <w:t>www.gov.uk/government/publications/sustainable-procurement-the-gbs-for-paper-and-paper-products</w:t>
        </w:r>
      </w:hyperlink>
    </w:p>
    <w:p w14:paraId="376E42F7" w14:textId="77777777" w:rsidR="00023F2E" w:rsidRPr="004A2A02" w:rsidRDefault="00023F2E" w:rsidP="002B5D96">
      <w:pPr>
        <w:jc w:val="both"/>
        <w:rPr>
          <w:rFonts w:ascii="Arial" w:eastAsia="Times New Roman" w:hAnsi="Arial" w:cs="Arial"/>
          <w:bCs/>
          <w:color w:val="000000"/>
          <w:lang w:eastAsia="en-GB"/>
        </w:rPr>
      </w:pPr>
    </w:p>
    <w:p w14:paraId="0D934B21" w14:textId="6997B4C8" w:rsidR="00023F2E" w:rsidRPr="004A2A02" w:rsidRDefault="00565A7E" w:rsidP="00F86A7E">
      <w:pPr>
        <w:pStyle w:val="ListParagraph"/>
        <w:numPr>
          <w:ilvl w:val="0"/>
          <w:numId w:val="100"/>
        </w:numPr>
        <w:ind w:left="1418" w:hanging="785"/>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The Supplier shall ensure </w:t>
      </w:r>
      <w:r w:rsidR="00624C23" w:rsidRPr="004A2A02">
        <w:rPr>
          <w:rFonts w:ascii="Arial" w:eastAsia="Times New Roman" w:hAnsi="Arial" w:cs="Arial"/>
          <w:color w:val="000000"/>
          <w:lang w:eastAsia="en-GB"/>
        </w:rPr>
        <w:t>p</w:t>
      </w:r>
      <w:r w:rsidR="00023F2E" w:rsidRPr="004A2A02">
        <w:rPr>
          <w:rFonts w:ascii="Arial" w:eastAsia="Times New Roman" w:hAnsi="Arial" w:cs="Arial"/>
          <w:color w:val="000000"/>
          <w:lang w:eastAsia="en-GB"/>
        </w:rPr>
        <w:t>aper</w:t>
      </w:r>
      <w:r w:rsidR="00624C23" w:rsidRPr="004A2A02">
        <w:rPr>
          <w:rFonts w:ascii="Arial" w:eastAsia="Times New Roman" w:hAnsi="Arial" w:cs="Arial"/>
          <w:color w:val="000000"/>
          <w:lang w:eastAsia="en-GB"/>
        </w:rPr>
        <w:t xml:space="preserve"> and all paper products </w:t>
      </w:r>
      <w:r w:rsidR="00023F2E" w:rsidRPr="004A2A02">
        <w:rPr>
          <w:rFonts w:ascii="Arial" w:eastAsia="Times New Roman" w:hAnsi="Arial" w:cs="Arial"/>
          <w:color w:val="000000"/>
          <w:lang w:eastAsia="en-GB"/>
        </w:rPr>
        <w:t>must comply with</w:t>
      </w:r>
      <w:r w:rsidR="002855E6" w:rsidRPr="004A2A02">
        <w:rPr>
          <w:rFonts w:ascii="Arial" w:hAnsi="Arial" w:cs="Arial"/>
          <w:color w:val="222222"/>
          <w:shd w:val="clear" w:color="auto" w:fill="FFFFFF"/>
        </w:rPr>
        <w:t xml:space="preserve"> </w:t>
      </w:r>
      <w:r w:rsidR="00841320">
        <w:fldChar w:fldCharType="begin"/>
      </w:r>
      <w:r w:rsidR="00841320">
        <w:instrText xml:space="preserve"> HYPERLINK "https://www.gov.uk/guidance/timber-procurement-policy-tpp-prove-legality-and-sustainablity" \t "_blank" </w:instrText>
      </w:r>
      <w:r w:rsidR="00841320">
        <w:fldChar w:fldCharType="separate"/>
      </w:r>
      <w:r w:rsidR="002855E6" w:rsidRPr="004A2A02">
        <w:rPr>
          <w:rStyle w:val="Hyperlink"/>
          <w:rFonts w:ascii="Arial" w:eastAsia="Times New Roman" w:hAnsi="Arial" w:cs="Arial"/>
          <w:bCs/>
          <w:lang w:eastAsia="en-GB"/>
        </w:rPr>
        <w:t>https://www.gov.uk/guidance/timber-procurement-policy-tpp-prove-legality-and-sustainablity</w:t>
      </w:r>
      <w:r w:rsidR="00841320">
        <w:rPr>
          <w:rStyle w:val="Hyperlink"/>
          <w:rFonts w:ascii="Arial" w:eastAsia="Times New Roman" w:hAnsi="Arial" w:cs="Arial"/>
          <w:bCs/>
          <w:lang w:eastAsia="en-GB"/>
        </w:rPr>
        <w:fldChar w:fldCharType="end"/>
      </w:r>
      <w:r w:rsidR="002855E6" w:rsidRPr="004A2A02" w:rsidDel="002855E6">
        <w:rPr>
          <w:rStyle w:val="Hyperlink"/>
          <w:rFonts w:ascii="Arial" w:hAnsi="Arial" w:cs="Arial"/>
          <w:bCs/>
        </w:rPr>
        <w:t xml:space="preserve"> </w:t>
      </w:r>
      <w:r w:rsidR="002855E6" w:rsidRPr="004A2A02">
        <w:rPr>
          <w:rFonts w:ascii="Arial" w:eastAsia="Times New Roman" w:hAnsi="Arial" w:cs="Arial"/>
          <w:color w:val="000000"/>
          <w:lang w:eastAsia="en-GB"/>
        </w:rPr>
        <w:t>w</w:t>
      </w:r>
      <w:r w:rsidR="00023F2E" w:rsidRPr="004A2A02">
        <w:rPr>
          <w:rFonts w:ascii="Arial" w:eastAsia="Times New Roman" w:hAnsi="Arial" w:cs="Arial"/>
          <w:color w:val="000000"/>
          <w:lang w:eastAsia="en-GB"/>
        </w:rPr>
        <w:t>h</w:t>
      </w:r>
      <w:r w:rsidR="00023F2E" w:rsidRPr="004A2A02">
        <w:rPr>
          <w:rFonts w:ascii="Arial" w:eastAsia="Times New Roman" w:hAnsi="Arial" w:cs="Arial"/>
          <w:lang w:eastAsia="en-GB"/>
        </w:rPr>
        <w:t>e</w:t>
      </w:r>
      <w:r w:rsidR="00023F2E" w:rsidRPr="004A2A02">
        <w:rPr>
          <w:rFonts w:ascii="Arial" w:eastAsia="Times New Roman" w:hAnsi="Arial" w:cs="Arial"/>
          <w:color w:val="000000"/>
          <w:lang w:eastAsia="en-GB"/>
        </w:rPr>
        <w:t xml:space="preserve">re appropriate. </w:t>
      </w:r>
    </w:p>
    <w:p w14:paraId="4975C2FA" w14:textId="77777777" w:rsidR="00023F2E" w:rsidRPr="004A2A02" w:rsidRDefault="00023F2E" w:rsidP="002B5D96">
      <w:pPr>
        <w:jc w:val="both"/>
        <w:textAlignment w:val="baseline"/>
        <w:rPr>
          <w:rFonts w:ascii="Arial" w:eastAsia="Times New Roman" w:hAnsi="Arial" w:cs="Arial"/>
          <w:color w:val="000000"/>
          <w:lang w:eastAsia="en-GB"/>
        </w:rPr>
      </w:pPr>
    </w:p>
    <w:p w14:paraId="1C0BD912" w14:textId="5A4055BB" w:rsidR="00023F2E" w:rsidRPr="004A2A02" w:rsidRDefault="00565A7E" w:rsidP="00F86A7E">
      <w:pPr>
        <w:pStyle w:val="ListParagraph"/>
        <w:numPr>
          <w:ilvl w:val="0"/>
          <w:numId w:val="100"/>
        </w:numPr>
        <w:ind w:left="1418" w:hanging="785"/>
        <w:jc w:val="both"/>
        <w:rPr>
          <w:rFonts w:ascii="Arial" w:eastAsia="Times New Roman" w:hAnsi="Arial" w:cs="Arial"/>
          <w:bCs/>
          <w:color w:val="000000"/>
          <w:lang w:eastAsia="en-GB"/>
        </w:rPr>
      </w:pPr>
      <w:r w:rsidRPr="004A2A02">
        <w:rPr>
          <w:rFonts w:ascii="Arial" w:eastAsia="Times New Roman" w:hAnsi="Arial" w:cs="Arial"/>
          <w:color w:val="000000"/>
          <w:lang w:eastAsia="en-GB"/>
        </w:rPr>
        <w:t>The Supplier shall ensure</w:t>
      </w:r>
      <w:r w:rsidR="00023F2E" w:rsidRPr="004A2A02">
        <w:rPr>
          <w:rFonts w:ascii="Arial" w:eastAsia="Times New Roman" w:hAnsi="Arial" w:cs="Arial"/>
          <w:color w:val="000000"/>
          <w:lang w:eastAsia="en-GB"/>
        </w:rPr>
        <w:t xml:space="preserve"> any virgin pulp used in manufacture comes from sustainably managed woodlands and that both the virgin pulp and the recycling process is chlorine free</w:t>
      </w:r>
    </w:p>
    <w:p w14:paraId="00218DEA" w14:textId="77777777" w:rsidR="00023F2E" w:rsidRPr="004A2A02" w:rsidRDefault="00023F2E" w:rsidP="002B5D96">
      <w:pPr>
        <w:ind w:left="-705" w:firstLine="705"/>
        <w:jc w:val="both"/>
        <w:rPr>
          <w:rFonts w:ascii="Arial" w:eastAsia="Times New Roman" w:hAnsi="Arial" w:cs="Arial"/>
          <w:lang w:eastAsia="en-GB"/>
        </w:rPr>
      </w:pPr>
    </w:p>
    <w:p w14:paraId="51C23645" w14:textId="34CA7CBA" w:rsidR="00B15206" w:rsidRPr="004A2A02" w:rsidRDefault="00565A7E" w:rsidP="00F86A7E">
      <w:pPr>
        <w:pStyle w:val="ListParagraph"/>
        <w:numPr>
          <w:ilvl w:val="0"/>
          <w:numId w:val="100"/>
        </w:numPr>
        <w:ind w:left="1418" w:hanging="785"/>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The Supplier shall ensure </w:t>
      </w:r>
      <w:r w:rsidR="002A5CC8" w:rsidRPr="004A2A02">
        <w:rPr>
          <w:rFonts w:ascii="Arial" w:eastAsia="Times New Roman" w:hAnsi="Arial" w:cs="Arial"/>
          <w:b/>
          <w:color w:val="000000"/>
          <w:u w:val="single"/>
          <w:lang w:eastAsia="en-GB"/>
        </w:rPr>
        <w:t xml:space="preserve">All </w:t>
      </w:r>
      <w:r w:rsidR="00B15206" w:rsidRPr="004A2A02">
        <w:rPr>
          <w:rFonts w:ascii="Arial" w:eastAsia="Times New Roman" w:hAnsi="Arial" w:cs="Arial"/>
          <w:b/>
          <w:color w:val="000000"/>
          <w:u w:val="single"/>
          <w:lang w:eastAsia="en-GB"/>
        </w:rPr>
        <w:t>Inks</w:t>
      </w:r>
      <w:r w:rsidR="00B15206" w:rsidRPr="004A2A02">
        <w:rPr>
          <w:rFonts w:ascii="Arial" w:eastAsia="Times New Roman" w:hAnsi="Arial" w:cs="Arial"/>
          <w:color w:val="000000"/>
          <w:lang w:eastAsia="en-GB"/>
        </w:rPr>
        <w:t xml:space="preserve"> used in printing shall be free from volatile organic </w:t>
      </w:r>
      <w:r w:rsidR="00B15206" w:rsidRPr="004A2A02">
        <w:rPr>
          <w:rFonts w:ascii="Arial" w:eastAsia="Times New Roman" w:hAnsi="Arial" w:cs="Arial"/>
          <w:lang w:eastAsia="en-GB"/>
        </w:rPr>
        <w:t xml:space="preserve">compounds (VOCs) </w:t>
      </w:r>
      <w:r w:rsidR="00B15206" w:rsidRPr="004A2A02">
        <w:rPr>
          <w:rFonts w:ascii="Arial" w:eastAsia="Times New Roman" w:hAnsi="Arial" w:cs="Arial"/>
          <w:color w:val="000000"/>
          <w:lang w:eastAsia="en-GB"/>
        </w:rPr>
        <w:t xml:space="preserve">and toxic materials where </w:t>
      </w:r>
      <w:r w:rsidR="00DD7447" w:rsidRPr="004A2A02">
        <w:rPr>
          <w:rFonts w:ascii="Arial" w:eastAsia="Times New Roman" w:hAnsi="Arial" w:cs="Arial"/>
          <w:color w:val="000000"/>
          <w:lang w:eastAsia="en-GB"/>
        </w:rPr>
        <w:t>available</w:t>
      </w:r>
      <w:r w:rsidR="00B15206" w:rsidRPr="004A2A02">
        <w:rPr>
          <w:rFonts w:ascii="Arial" w:eastAsia="Times New Roman" w:hAnsi="Arial" w:cs="Arial"/>
          <w:color w:val="000000"/>
          <w:lang w:eastAsia="en-GB"/>
        </w:rPr>
        <w:t>;</w:t>
      </w:r>
    </w:p>
    <w:p w14:paraId="4589C59A" w14:textId="77777777" w:rsidR="00023F2E" w:rsidRPr="004A2A02" w:rsidRDefault="00023F2E" w:rsidP="002B5D96">
      <w:pPr>
        <w:ind w:left="360"/>
        <w:jc w:val="both"/>
        <w:textAlignment w:val="baseline"/>
        <w:rPr>
          <w:rFonts w:ascii="Arial" w:eastAsia="Times New Roman" w:hAnsi="Arial" w:cs="Arial"/>
          <w:color w:val="000000"/>
          <w:lang w:eastAsia="en-GB"/>
        </w:rPr>
      </w:pPr>
    </w:p>
    <w:p w14:paraId="524C38AF" w14:textId="7B1E9F7E" w:rsidR="00023F2E" w:rsidRPr="004A2A02" w:rsidRDefault="00565A7E" w:rsidP="00F86A7E">
      <w:pPr>
        <w:pStyle w:val="ListParagraph"/>
        <w:numPr>
          <w:ilvl w:val="0"/>
          <w:numId w:val="100"/>
        </w:numPr>
        <w:ind w:left="1418" w:hanging="785"/>
        <w:jc w:val="both"/>
        <w:rPr>
          <w:rFonts w:ascii="Arial" w:eastAsia="Times New Roman" w:hAnsi="Arial" w:cs="Arial"/>
          <w:color w:val="000000"/>
          <w:lang w:eastAsia="en-GB"/>
        </w:rPr>
      </w:pPr>
      <w:r w:rsidRPr="004A2A02">
        <w:rPr>
          <w:rFonts w:ascii="Arial" w:eastAsia="Times New Roman" w:hAnsi="Arial" w:cs="Arial"/>
          <w:color w:val="000000"/>
          <w:lang w:eastAsia="en-GB"/>
        </w:rPr>
        <w:t>The Supplier shall ensure a</w:t>
      </w:r>
      <w:r w:rsidR="00023F2E" w:rsidRPr="004A2A02">
        <w:rPr>
          <w:rFonts w:ascii="Arial" w:eastAsia="Times New Roman" w:hAnsi="Arial" w:cs="Arial"/>
          <w:color w:val="000000"/>
          <w:lang w:eastAsia="en-GB"/>
        </w:rPr>
        <w:t>ll</w:t>
      </w:r>
      <w:r w:rsidR="00023F2E" w:rsidRPr="004A2A02">
        <w:rPr>
          <w:rFonts w:ascii="Arial" w:eastAsia="Times New Roman" w:hAnsi="Arial" w:cs="Arial"/>
          <w:color w:val="000000"/>
          <w:u w:val="single"/>
          <w:lang w:eastAsia="en-GB"/>
        </w:rPr>
        <w:t xml:space="preserve"> </w:t>
      </w:r>
      <w:r w:rsidR="00023F2E" w:rsidRPr="004A2A02">
        <w:rPr>
          <w:rFonts w:ascii="Arial" w:eastAsia="Times New Roman" w:hAnsi="Arial" w:cs="Arial"/>
          <w:b/>
          <w:color w:val="000000"/>
          <w:u w:val="single"/>
          <w:lang w:eastAsia="en-GB"/>
        </w:rPr>
        <w:t>timber and wood</w:t>
      </w:r>
      <w:r w:rsidR="00023F2E" w:rsidRPr="004A2A02">
        <w:rPr>
          <w:rFonts w:ascii="Arial" w:eastAsia="Times New Roman" w:hAnsi="Arial" w:cs="Arial"/>
          <w:color w:val="000000"/>
          <w:lang w:eastAsia="en-GB"/>
        </w:rPr>
        <w:t>-derived Goods for supply or use under this Framework Agreement shall comply with the UK government Timber Procurement Policy (TPP) which requires only timber and wood-derived products originating from an independently verifiable legal and sustainable source are to be provided in association with this opportunity and appropriate documentation shall be required to prove it via the standards set out in the following link; and any successor standards which may supersede TPP during the life time of this Framework Agreement</w:t>
      </w:r>
      <w:r w:rsidR="00F67324" w:rsidRPr="004A2A02">
        <w:rPr>
          <w:rFonts w:ascii="Arial" w:eastAsia="Times New Roman" w:hAnsi="Arial" w:cs="Arial"/>
          <w:color w:val="000000"/>
          <w:lang w:eastAsia="en-GB"/>
        </w:rPr>
        <w:t xml:space="preserve"> and Call Off Contracts.</w:t>
      </w:r>
    </w:p>
    <w:p w14:paraId="72841071" w14:textId="77777777" w:rsidR="00DD3C44" w:rsidRPr="004A2A02" w:rsidRDefault="00DD3C44" w:rsidP="002B5D96">
      <w:pPr>
        <w:ind w:left="0" w:firstLine="0"/>
        <w:jc w:val="both"/>
        <w:rPr>
          <w:rFonts w:ascii="Arial" w:eastAsia="Times New Roman" w:hAnsi="Arial" w:cs="Arial"/>
          <w:color w:val="000000"/>
          <w:lang w:eastAsia="en-GB"/>
        </w:rPr>
      </w:pPr>
    </w:p>
    <w:p w14:paraId="796C12E8" w14:textId="3B620C69" w:rsidR="002C6DF9" w:rsidRPr="004A2A02" w:rsidRDefault="00841320" w:rsidP="002B5D96">
      <w:pPr>
        <w:ind w:left="1418" w:firstLine="0"/>
        <w:jc w:val="both"/>
        <w:textAlignment w:val="baseline"/>
        <w:rPr>
          <w:rFonts w:ascii="Arial" w:eastAsia="Times New Roman" w:hAnsi="Arial" w:cs="Arial"/>
          <w:color w:val="000000"/>
          <w:lang w:eastAsia="en-GB"/>
        </w:rPr>
      </w:pPr>
      <w:hyperlink r:id="rId10" w:history="1">
        <w:r w:rsidR="002C6DF9" w:rsidRPr="004A2A02">
          <w:rPr>
            <w:rStyle w:val="Hyperlink"/>
            <w:rFonts w:ascii="Arial" w:eastAsia="Times New Roman" w:hAnsi="Arial" w:cs="Arial"/>
            <w:lang w:eastAsia="en-GB"/>
          </w:rPr>
          <w:t>https://www.gov.uk/guidance/timber-procurement-policy-tpp-prove-legality-and-sustainablity</w:t>
        </w:r>
      </w:hyperlink>
    </w:p>
    <w:p w14:paraId="13C14D4E" w14:textId="77777777" w:rsidR="00023F2E" w:rsidRPr="004A2A02" w:rsidRDefault="00023F2E" w:rsidP="002B5D96">
      <w:pPr>
        <w:jc w:val="both"/>
        <w:textAlignment w:val="baseline"/>
        <w:rPr>
          <w:rFonts w:ascii="Arial" w:eastAsia="Times New Roman" w:hAnsi="Arial" w:cs="Arial"/>
          <w:color w:val="000000"/>
          <w:lang w:eastAsia="en-GB"/>
        </w:rPr>
      </w:pPr>
    </w:p>
    <w:p w14:paraId="12160AB0" w14:textId="0C6A4B9C" w:rsidR="00023F2E" w:rsidRPr="004A2A02" w:rsidRDefault="00023F2E" w:rsidP="00F86A7E">
      <w:pPr>
        <w:pStyle w:val="ListParagraph"/>
        <w:numPr>
          <w:ilvl w:val="0"/>
          <w:numId w:val="100"/>
        </w:numPr>
        <w:ind w:left="1418" w:hanging="785"/>
        <w:jc w:val="both"/>
        <w:rPr>
          <w:rFonts w:ascii="Arial" w:eastAsia="Times New Roman" w:hAnsi="Arial" w:cs="Arial"/>
          <w:color w:val="222222"/>
          <w:lang w:eastAsia="en-GB"/>
        </w:rPr>
      </w:pPr>
      <w:r w:rsidRPr="004A2A02">
        <w:rPr>
          <w:rFonts w:ascii="Arial" w:eastAsia="Times New Roman" w:hAnsi="Arial" w:cs="Arial"/>
          <w:color w:val="222222"/>
          <w:lang w:eastAsia="en-GB"/>
        </w:rPr>
        <w:t xml:space="preserve">The Supplier shall ensure that the </w:t>
      </w:r>
      <w:r w:rsidRPr="004A2A02">
        <w:rPr>
          <w:rFonts w:ascii="Arial" w:eastAsia="Times New Roman" w:hAnsi="Arial" w:cs="Arial"/>
          <w:b/>
          <w:color w:val="222222"/>
          <w:u w:val="single"/>
          <w:lang w:eastAsia="en-GB"/>
        </w:rPr>
        <w:t>packaging</w:t>
      </w:r>
      <w:r w:rsidRPr="004A2A02">
        <w:rPr>
          <w:rFonts w:ascii="Arial" w:eastAsia="Times New Roman" w:hAnsi="Arial" w:cs="Arial"/>
          <w:color w:val="222222"/>
          <w:lang w:eastAsia="en-GB"/>
        </w:rPr>
        <w:t xml:space="preserve"> </w:t>
      </w:r>
      <w:r w:rsidR="002855E6" w:rsidRPr="004A2A02">
        <w:rPr>
          <w:rFonts w:ascii="Arial" w:eastAsia="Times New Roman" w:hAnsi="Arial" w:cs="Arial"/>
          <w:color w:val="222222"/>
          <w:lang w:eastAsia="en-GB"/>
        </w:rPr>
        <w:t xml:space="preserve">and disposal of packaging </w:t>
      </w:r>
      <w:r w:rsidRPr="004A2A02">
        <w:rPr>
          <w:rFonts w:ascii="Arial" w:eastAsia="Times New Roman" w:hAnsi="Arial" w:cs="Arial"/>
          <w:color w:val="222222"/>
          <w:lang w:eastAsia="en-GB"/>
        </w:rPr>
        <w:t xml:space="preserve">of all products supplied under this Framework Agreement is in accordance with the </w:t>
      </w:r>
      <w:r w:rsidRPr="004A2A02">
        <w:rPr>
          <w:rFonts w:ascii="Arial" w:eastAsia="Times New Roman" w:hAnsi="Arial" w:cs="Arial"/>
          <w:color w:val="222222"/>
          <w:lang w:eastAsia="en-GB"/>
        </w:rPr>
        <w:lastRenderedPageBreak/>
        <w:t>latest Government packaging standards which can be found at the following link:</w:t>
      </w:r>
    </w:p>
    <w:p w14:paraId="2A610458" w14:textId="77777777" w:rsidR="00DD3C44" w:rsidRPr="004A2A02" w:rsidRDefault="00DD3C44" w:rsidP="002B5D96">
      <w:pPr>
        <w:pStyle w:val="ListParagraph"/>
        <w:ind w:left="993" w:firstLine="0"/>
        <w:jc w:val="both"/>
        <w:rPr>
          <w:rFonts w:ascii="Arial" w:eastAsia="Times New Roman" w:hAnsi="Arial" w:cs="Arial"/>
          <w:color w:val="222222"/>
          <w:lang w:eastAsia="en-GB"/>
        </w:rPr>
      </w:pPr>
    </w:p>
    <w:p w14:paraId="72A4BE1A" w14:textId="086DB288" w:rsidR="00023F2E" w:rsidRPr="004A2A02" w:rsidRDefault="00841320" w:rsidP="002B5D96">
      <w:pPr>
        <w:pStyle w:val="ListParagraph"/>
        <w:ind w:left="1418" w:firstLine="0"/>
        <w:jc w:val="both"/>
        <w:rPr>
          <w:rFonts w:ascii="Arial" w:eastAsia="Times New Roman" w:hAnsi="Arial" w:cs="Arial"/>
          <w:color w:val="222222"/>
          <w:lang w:eastAsia="en-GB"/>
        </w:rPr>
      </w:pPr>
      <w:hyperlink r:id="rId11" w:history="1">
        <w:r w:rsidR="00023F2E" w:rsidRPr="004A2A02">
          <w:rPr>
            <w:rStyle w:val="Hyperlink"/>
            <w:rFonts w:ascii="Arial" w:eastAsia="Times New Roman" w:hAnsi="Arial" w:cs="Arial"/>
            <w:lang w:eastAsia="en-GB"/>
          </w:rPr>
          <w:t>https://www.gov.uk/government/publications/packaging-essential-requirements-regulations-guidance-notes</w:t>
        </w:r>
      </w:hyperlink>
    </w:p>
    <w:p w14:paraId="279E962F" w14:textId="77777777" w:rsidR="00334B26" w:rsidRPr="004A2A02" w:rsidRDefault="00334B26" w:rsidP="002B5D96">
      <w:pPr>
        <w:jc w:val="both"/>
        <w:rPr>
          <w:rFonts w:ascii="Arial" w:eastAsia="Times New Roman" w:hAnsi="Arial" w:cs="Arial"/>
          <w:color w:val="000000"/>
          <w:lang w:eastAsia="en-GB"/>
        </w:rPr>
      </w:pPr>
    </w:p>
    <w:p w14:paraId="2D787AD3" w14:textId="77777777" w:rsidR="00023F2E" w:rsidRPr="004A2A02" w:rsidRDefault="00023F2E" w:rsidP="00F86A7E">
      <w:pPr>
        <w:pStyle w:val="ListParagraph"/>
        <w:numPr>
          <w:ilvl w:val="0"/>
          <w:numId w:val="100"/>
        </w:numPr>
        <w:ind w:left="1418" w:hanging="785"/>
        <w:jc w:val="both"/>
        <w:rPr>
          <w:rFonts w:ascii="Arial" w:eastAsia="Times New Roman" w:hAnsi="Arial" w:cs="Arial"/>
          <w:color w:val="000000"/>
          <w:lang w:eastAsia="en-GB"/>
        </w:rPr>
      </w:pPr>
      <w:r w:rsidRPr="004A2A02">
        <w:rPr>
          <w:rFonts w:ascii="Arial" w:eastAsia="Times New Roman" w:hAnsi="Arial" w:cs="Arial"/>
          <w:color w:val="222222"/>
          <w:lang w:eastAsia="en-GB"/>
        </w:rPr>
        <w:t>The</w:t>
      </w:r>
      <w:r w:rsidRPr="004A2A02">
        <w:rPr>
          <w:rFonts w:ascii="Arial" w:eastAsia="Times New Roman" w:hAnsi="Arial" w:cs="Arial"/>
          <w:color w:val="000000"/>
          <w:lang w:eastAsia="en-GB"/>
        </w:rPr>
        <w:t xml:space="preserve"> Supplier shall minimise the amount of packaging required for safe delivery of the goods and also prove how they are doing this by stating upon request what each piece of packaging is needed for and whether it comes from recycled / sustainable sources. </w:t>
      </w:r>
    </w:p>
    <w:p w14:paraId="0289AE79" w14:textId="77777777" w:rsidR="00023F2E" w:rsidRPr="004A2A02" w:rsidRDefault="00023F2E" w:rsidP="002B5D96">
      <w:pPr>
        <w:jc w:val="both"/>
        <w:rPr>
          <w:rFonts w:ascii="Arial" w:eastAsia="Times New Roman" w:hAnsi="Arial" w:cs="Arial"/>
          <w:color w:val="000000"/>
          <w:lang w:eastAsia="en-GB"/>
        </w:rPr>
      </w:pPr>
    </w:p>
    <w:p w14:paraId="1757681E" w14:textId="3291D4D9" w:rsidR="006D634C" w:rsidRPr="004A2A02" w:rsidRDefault="009B4727" w:rsidP="00F86A7E">
      <w:pPr>
        <w:pStyle w:val="ListParagraph"/>
        <w:numPr>
          <w:ilvl w:val="0"/>
          <w:numId w:val="100"/>
        </w:numPr>
        <w:ind w:left="1418" w:hanging="785"/>
        <w:jc w:val="both"/>
        <w:rPr>
          <w:rFonts w:ascii="Arial" w:eastAsia="Times New Roman" w:hAnsi="Arial" w:cs="Arial"/>
          <w:color w:val="000000"/>
          <w:lang w:eastAsia="en-GB"/>
        </w:rPr>
      </w:pPr>
      <w:r w:rsidRPr="004A2A02">
        <w:rPr>
          <w:rFonts w:ascii="Arial" w:eastAsia="Times New Roman" w:hAnsi="Arial" w:cs="Arial"/>
          <w:b/>
          <w:color w:val="000000"/>
          <w:lang w:eastAsia="en-GB"/>
        </w:rPr>
        <w:t>Energy Efficiency Directive</w:t>
      </w:r>
      <w:r w:rsidR="00A75F65" w:rsidRPr="004A2A02">
        <w:rPr>
          <w:rFonts w:ascii="Arial" w:eastAsia="Times New Roman" w:hAnsi="Arial" w:cs="Arial"/>
          <w:b/>
          <w:color w:val="000000"/>
          <w:lang w:eastAsia="en-GB"/>
        </w:rPr>
        <w:t xml:space="preserve"> -</w:t>
      </w:r>
      <w:r w:rsidRPr="004A2A02">
        <w:rPr>
          <w:rFonts w:ascii="Arial" w:eastAsia="Times New Roman" w:hAnsi="Arial" w:cs="Arial"/>
          <w:b/>
          <w:color w:val="000000"/>
          <w:lang w:eastAsia="en-GB"/>
        </w:rPr>
        <w:t xml:space="preserve"> Article 6 </w:t>
      </w:r>
      <w:r w:rsidRPr="004A2A02">
        <w:rPr>
          <w:rFonts w:ascii="Arial" w:eastAsia="Times New Roman" w:hAnsi="Arial" w:cs="Arial"/>
          <w:color w:val="000000"/>
          <w:lang w:eastAsia="en-GB"/>
        </w:rPr>
        <w:t>– Where Suppliers are procuring energy using products covered by Article 6 of the Energy Efficiency Directive (2012/27/EU) (EED) to deliver a contract (either wholly or partially)</w:t>
      </w:r>
      <w:r w:rsidR="0070049E" w:rsidRPr="004A2A02">
        <w:rPr>
          <w:rFonts w:ascii="Arial" w:eastAsia="Times New Roman" w:hAnsi="Arial" w:cs="Arial"/>
          <w:color w:val="000000"/>
          <w:lang w:eastAsia="en-GB"/>
        </w:rPr>
        <w:t xml:space="preserve"> products</w:t>
      </w:r>
      <w:r w:rsidRPr="004A2A02">
        <w:rPr>
          <w:rFonts w:ascii="Arial" w:eastAsia="Times New Roman" w:hAnsi="Arial" w:cs="Arial"/>
          <w:color w:val="000000"/>
          <w:lang w:eastAsia="en-GB"/>
        </w:rPr>
        <w:t xml:space="preserve"> must be the most energy efficient as set out in part Annex D of the EDD:</w:t>
      </w:r>
    </w:p>
    <w:p w14:paraId="1F9F6299" w14:textId="77777777" w:rsidR="006D634C" w:rsidRPr="004A2A02" w:rsidRDefault="006D634C" w:rsidP="002B5D96">
      <w:pPr>
        <w:ind w:left="0" w:firstLine="0"/>
        <w:jc w:val="both"/>
        <w:rPr>
          <w:rFonts w:ascii="Arial" w:eastAsia="Times New Roman" w:hAnsi="Arial" w:cs="Arial"/>
          <w:color w:val="000000"/>
          <w:lang w:eastAsia="en-GB"/>
        </w:rPr>
      </w:pPr>
    </w:p>
    <w:p w14:paraId="244BC954" w14:textId="1F94324A" w:rsidR="009B4727" w:rsidRPr="004A2A02" w:rsidRDefault="00841320" w:rsidP="002B5D96">
      <w:pPr>
        <w:ind w:left="1418" w:firstLine="0"/>
        <w:jc w:val="both"/>
        <w:rPr>
          <w:rStyle w:val="Hyperlink"/>
          <w:rFonts w:ascii="Arial" w:hAnsi="Arial" w:cs="Arial"/>
        </w:rPr>
      </w:pPr>
      <w:hyperlink r:id="rId12" w:history="1">
        <w:r w:rsidR="009B4727" w:rsidRPr="004A2A02">
          <w:rPr>
            <w:rStyle w:val="Hyperlink"/>
            <w:rFonts w:ascii="Arial" w:eastAsia="Times New Roman" w:hAnsi="Arial" w:cs="Arial"/>
            <w:lang w:eastAsia="en-GB"/>
          </w:rPr>
          <w:t>https://ec.europa.eu/energy/en/topics/energy-efficiency/energy-efficiency-directive</w:t>
        </w:r>
      </w:hyperlink>
    </w:p>
    <w:p w14:paraId="0EFFD4A2" w14:textId="77777777" w:rsidR="00023F2E" w:rsidRPr="004A2A02" w:rsidRDefault="00023F2E" w:rsidP="002B5D96">
      <w:pPr>
        <w:jc w:val="both"/>
        <w:rPr>
          <w:rStyle w:val="Hyperlink"/>
          <w:rFonts w:ascii="Arial" w:hAnsi="Arial" w:cs="Arial"/>
        </w:rPr>
      </w:pPr>
    </w:p>
    <w:p w14:paraId="4350B68F" w14:textId="0237FB96" w:rsidR="00BE3DCB" w:rsidRPr="004A2A02" w:rsidRDefault="00BE3DCB" w:rsidP="00F86A7E">
      <w:pPr>
        <w:pStyle w:val="ListParagraph"/>
        <w:numPr>
          <w:ilvl w:val="0"/>
          <w:numId w:val="72"/>
        </w:numPr>
        <w:ind w:left="426" w:hanging="426"/>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t>SUSTAINABILITY</w:t>
      </w:r>
    </w:p>
    <w:p w14:paraId="7C9135A5" w14:textId="77777777" w:rsidR="00797B39" w:rsidRPr="004A2A02" w:rsidRDefault="00797B39" w:rsidP="002B5D96">
      <w:pPr>
        <w:jc w:val="both"/>
        <w:rPr>
          <w:rFonts w:ascii="Arial" w:eastAsia="Times New Roman" w:hAnsi="Arial" w:cs="Arial"/>
          <w:b/>
          <w:bCs/>
          <w:color w:val="000000"/>
          <w:lang w:eastAsia="en-GB"/>
        </w:rPr>
      </w:pPr>
    </w:p>
    <w:p w14:paraId="0D5926D8" w14:textId="6067B88E" w:rsidR="009B4727" w:rsidRPr="004A2A02" w:rsidRDefault="009B4727" w:rsidP="002B5D96">
      <w:pPr>
        <w:pStyle w:val="ListParagraph"/>
        <w:numPr>
          <w:ilvl w:val="0"/>
          <w:numId w:val="43"/>
        </w:numPr>
        <w:ind w:left="993" w:hanging="709"/>
        <w:jc w:val="both"/>
        <w:rPr>
          <w:rFonts w:ascii="Arial" w:hAnsi="Arial" w:cs="Arial"/>
        </w:rPr>
      </w:pPr>
      <w:r w:rsidRPr="004A2A02">
        <w:rPr>
          <w:rFonts w:ascii="Arial" w:hAnsi="Arial" w:cs="Arial"/>
        </w:rPr>
        <w:t xml:space="preserve">The </w:t>
      </w:r>
      <w:r w:rsidR="007716E2" w:rsidRPr="004A2A02">
        <w:rPr>
          <w:rFonts w:ascii="Arial" w:hAnsi="Arial" w:cs="Arial"/>
        </w:rPr>
        <w:t>UK G</w:t>
      </w:r>
      <w:r w:rsidRPr="004A2A02">
        <w:rPr>
          <w:rFonts w:ascii="Arial" w:hAnsi="Arial" w:cs="Arial"/>
        </w:rPr>
        <w:t>overnment is committed to environmental improvement through integrating environmental protection and sustainable development into its decision</w:t>
      </w:r>
      <w:r w:rsidR="00667FBF" w:rsidRPr="004A2A02">
        <w:rPr>
          <w:rFonts w:ascii="Arial" w:hAnsi="Arial" w:cs="Arial"/>
        </w:rPr>
        <w:t xml:space="preserve"> </w:t>
      </w:r>
      <w:r w:rsidRPr="004A2A02">
        <w:rPr>
          <w:rFonts w:ascii="Arial" w:hAnsi="Arial" w:cs="Arial"/>
        </w:rPr>
        <w:t>making processes</w:t>
      </w:r>
      <w:r w:rsidR="00667FBF" w:rsidRPr="004A2A02">
        <w:rPr>
          <w:rFonts w:ascii="Arial" w:hAnsi="Arial" w:cs="Arial"/>
        </w:rPr>
        <w:t>,</w:t>
      </w:r>
      <w:r w:rsidRPr="004A2A02">
        <w:rPr>
          <w:rFonts w:ascii="Arial" w:hAnsi="Arial" w:cs="Arial"/>
        </w:rPr>
        <w:t xml:space="preserve"> in respect of both the execution of its core functions and responsibilities and the management of day-to-day operations.</w:t>
      </w:r>
    </w:p>
    <w:p w14:paraId="7F6629A9" w14:textId="77777777" w:rsidR="009B4727" w:rsidRPr="004A2A02" w:rsidRDefault="009B4727" w:rsidP="002B5D96">
      <w:pPr>
        <w:jc w:val="both"/>
        <w:rPr>
          <w:rFonts w:ascii="Arial" w:eastAsia="Times New Roman" w:hAnsi="Arial" w:cs="Arial"/>
          <w:bCs/>
          <w:color w:val="000000"/>
          <w:lang w:eastAsia="en-GB"/>
        </w:rPr>
      </w:pPr>
    </w:p>
    <w:p w14:paraId="480286C3" w14:textId="7C7B6540" w:rsidR="00BE3DCB" w:rsidRPr="004A2A02" w:rsidRDefault="00BE3DCB" w:rsidP="002B5D96">
      <w:pPr>
        <w:pStyle w:val="ListParagraph"/>
        <w:numPr>
          <w:ilvl w:val="0"/>
          <w:numId w:val="43"/>
        </w:numPr>
        <w:ind w:left="993" w:hanging="709"/>
        <w:jc w:val="both"/>
        <w:rPr>
          <w:rFonts w:ascii="Arial" w:eastAsia="Times New Roman" w:hAnsi="Arial" w:cs="Arial"/>
          <w:bCs/>
          <w:color w:val="000000"/>
          <w:lang w:eastAsia="en-GB"/>
        </w:rPr>
      </w:pPr>
      <w:r w:rsidRPr="004A2A02">
        <w:rPr>
          <w:rFonts w:ascii="Arial" w:eastAsia="Times New Roman" w:hAnsi="Arial" w:cs="Arial"/>
          <w:bCs/>
          <w:color w:val="000000"/>
          <w:lang w:eastAsia="en-GB"/>
        </w:rPr>
        <w:t xml:space="preserve">The Authority requires the Supplier </w:t>
      </w:r>
      <w:r w:rsidR="002A5CC8" w:rsidRPr="004A2A02">
        <w:rPr>
          <w:rFonts w:ascii="Arial" w:eastAsia="Times New Roman" w:hAnsi="Arial" w:cs="Arial"/>
          <w:bCs/>
          <w:color w:val="000000"/>
          <w:lang w:eastAsia="en-GB"/>
        </w:rPr>
        <w:t xml:space="preserve">to </w:t>
      </w:r>
      <w:r w:rsidRPr="004A2A02">
        <w:rPr>
          <w:rFonts w:ascii="Arial" w:eastAsia="Times New Roman" w:hAnsi="Arial" w:cs="Arial"/>
          <w:bCs/>
          <w:color w:val="000000"/>
          <w:lang w:eastAsia="en-GB"/>
        </w:rPr>
        <w:t xml:space="preserve">consider the relevance of sustainability at all </w:t>
      </w:r>
      <w:r w:rsidR="002A5CC8" w:rsidRPr="004A2A02">
        <w:rPr>
          <w:rFonts w:ascii="Arial" w:eastAsia="Times New Roman" w:hAnsi="Arial" w:cs="Arial"/>
          <w:bCs/>
          <w:color w:val="000000"/>
          <w:lang w:eastAsia="en-GB"/>
        </w:rPr>
        <w:t xml:space="preserve">stages of the </w:t>
      </w:r>
      <w:r w:rsidRPr="004A2A02">
        <w:rPr>
          <w:rFonts w:ascii="Arial" w:eastAsia="Times New Roman" w:hAnsi="Arial" w:cs="Arial"/>
          <w:bCs/>
          <w:color w:val="000000"/>
          <w:lang w:eastAsia="en-GB"/>
        </w:rPr>
        <w:t xml:space="preserve">lifecycle </w:t>
      </w:r>
      <w:r w:rsidR="002A5CC8" w:rsidRPr="004A2A02">
        <w:rPr>
          <w:rFonts w:ascii="Arial" w:eastAsia="Times New Roman" w:hAnsi="Arial" w:cs="Arial"/>
          <w:bCs/>
          <w:color w:val="000000"/>
          <w:lang w:eastAsia="en-GB"/>
        </w:rPr>
        <w:t xml:space="preserve">in the provision of </w:t>
      </w:r>
      <w:r w:rsidRPr="004A2A02">
        <w:rPr>
          <w:rFonts w:ascii="Arial" w:eastAsia="Times New Roman" w:hAnsi="Arial" w:cs="Arial"/>
          <w:bCs/>
          <w:color w:val="000000"/>
          <w:lang w:eastAsia="en-GB"/>
        </w:rPr>
        <w:t xml:space="preserve">the Goods and </w:t>
      </w:r>
      <w:r w:rsidR="006761F6" w:rsidRPr="004A2A02">
        <w:rPr>
          <w:rFonts w:ascii="Arial" w:eastAsia="Times New Roman" w:hAnsi="Arial" w:cs="Arial"/>
          <w:bCs/>
          <w:color w:val="000000"/>
          <w:lang w:eastAsia="en-GB"/>
        </w:rPr>
        <w:t xml:space="preserve">Services </w:t>
      </w:r>
      <w:r w:rsidRPr="004A2A02">
        <w:rPr>
          <w:rFonts w:ascii="Arial" w:eastAsia="Times New Roman" w:hAnsi="Arial" w:cs="Arial"/>
          <w:bCs/>
          <w:color w:val="000000"/>
          <w:lang w:eastAsia="en-GB"/>
        </w:rPr>
        <w:t xml:space="preserve">provided under this </w:t>
      </w:r>
      <w:r w:rsidRPr="004A2A02">
        <w:rPr>
          <w:rFonts w:ascii="Arial" w:eastAsia="Times New Roman" w:hAnsi="Arial" w:cs="Arial"/>
          <w:bCs/>
          <w:lang w:eastAsia="en-GB"/>
        </w:rPr>
        <w:t>framework. This</w:t>
      </w:r>
      <w:r w:rsidR="00550870" w:rsidRPr="004A2A02">
        <w:rPr>
          <w:rFonts w:ascii="Arial" w:eastAsia="Times New Roman" w:hAnsi="Arial" w:cs="Arial"/>
          <w:bCs/>
          <w:lang w:eastAsia="en-GB"/>
        </w:rPr>
        <w:t xml:space="preserve"> shall</w:t>
      </w:r>
      <w:r w:rsidRPr="004A2A02">
        <w:rPr>
          <w:rFonts w:ascii="Arial" w:eastAsia="Times New Roman" w:hAnsi="Arial" w:cs="Arial"/>
          <w:bCs/>
          <w:lang w:eastAsia="en-GB"/>
        </w:rPr>
        <w:t xml:space="preserve"> include not only </w:t>
      </w:r>
      <w:r w:rsidR="00550870" w:rsidRPr="004A2A02">
        <w:rPr>
          <w:rFonts w:ascii="Arial" w:eastAsia="Times New Roman" w:hAnsi="Arial" w:cs="Arial"/>
          <w:bCs/>
          <w:lang w:eastAsia="en-GB"/>
        </w:rPr>
        <w:t xml:space="preserve">the </w:t>
      </w:r>
      <w:r w:rsidRPr="004A2A02">
        <w:rPr>
          <w:rFonts w:ascii="Arial" w:eastAsia="Times New Roman" w:hAnsi="Arial" w:cs="Arial"/>
          <w:bCs/>
          <w:lang w:eastAsia="en-GB"/>
        </w:rPr>
        <w:t xml:space="preserve">consideration </w:t>
      </w:r>
      <w:r w:rsidRPr="004A2A02">
        <w:rPr>
          <w:rFonts w:ascii="Arial" w:eastAsia="Times New Roman" w:hAnsi="Arial" w:cs="Arial"/>
          <w:bCs/>
          <w:color w:val="000000"/>
          <w:lang w:eastAsia="en-GB"/>
        </w:rPr>
        <w:t>of commercial needs and minimisation of negative impacts but also the maximisation of positive impacts on society and</w:t>
      </w:r>
      <w:r w:rsidR="006761F6" w:rsidRPr="004A2A02">
        <w:rPr>
          <w:rFonts w:ascii="Arial" w:eastAsia="Times New Roman" w:hAnsi="Arial" w:cs="Arial"/>
          <w:bCs/>
          <w:color w:val="000000"/>
          <w:lang w:eastAsia="en-GB"/>
        </w:rPr>
        <w:t xml:space="preserve"> </w:t>
      </w:r>
      <w:r w:rsidRPr="004A2A02">
        <w:rPr>
          <w:rFonts w:ascii="Arial" w:eastAsia="Times New Roman" w:hAnsi="Arial" w:cs="Arial"/>
          <w:bCs/>
          <w:color w:val="000000"/>
          <w:lang w:eastAsia="en-GB"/>
        </w:rPr>
        <w:t xml:space="preserve">the environment. The Supplier shall seek to </w:t>
      </w:r>
      <w:r w:rsidR="00036B8F" w:rsidRPr="004A2A02">
        <w:rPr>
          <w:rFonts w:ascii="Arial" w:eastAsia="Times New Roman" w:hAnsi="Arial" w:cs="Arial"/>
          <w:bCs/>
          <w:color w:val="000000"/>
          <w:lang w:eastAsia="en-GB"/>
        </w:rPr>
        <w:t>mitigate</w:t>
      </w:r>
      <w:r w:rsidRPr="004A2A02">
        <w:rPr>
          <w:rFonts w:ascii="Arial" w:eastAsia="Times New Roman" w:hAnsi="Arial" w:cs="Arial"/>
          <w:bCs/>
          <w:color w:val="000000"/>
          <w:lang w:eastAsia="en-GB"/>
        </w:rPr>
        <w:t xml:space="preserve"> the sustainability impacts in all lifecycle stages</w:t>
      </w:r>
      <w:r w:rsidR="00667FBF" w:rsidRPr="004A2A02">
        <w:rPr>
          <w:rFonts w:ascii="Arial" w:eastAsia="Times New Roman" w:hAnsi="Arial" w:cs="Arial"/>
          <w:bCs/>
          <w:color w:val="000000"/>
          <w:lang w:eastAsia="en-GB"/>
        </w:rPr>
        <w:t>,</w:t>
      </w:r>
      <w:r w:rsidRPr="004A2A02">
        <w:rPr>
          <w:rFonts w:ascii="Arial" w:eastAsia="Times New Roman" w:hAnsi="Arial" w:cs="Arial"/>
          <w:bCs/>
          <w:color w:val="000000"/>
          <w:lang w:eastAsia="en-GB"/>
        </w:rPr>
        <w:t xml:space="preserve"> such as the reduction of waste (paper and equipment)</w:t>
      </w:r>
      <w:r w:rsidR="00667FBF" w:rsidRPr="004A2A02">
        <w:rPr>
          <w:rFonts w:ascii="Arial" w:eastAsia="Times New Roman" w:hAnsi="Arial" w:cs="Arial"/>
          <w:bCs/>
          <w:color w:val="000000"/>
          <w:lang w:eastAsia="en-GB"/>
        </w:rPr>
        <w:t>,</w:t>
      </w:r>
      <w:r w:rsidRPr="004A2A02">
        <w:rPr>
          <w:rFonts w:ascii="Arial" w:eastAsia="Times New Roman" w:hAnsi="Arial" w:cs="Arial"/>
          <w:bCs/>
          <w:color w:val="000000"/>
          <w:lang w:eastAsia="en-GB"/>
        </w:rPr>
        <w:t xml:space="preserve"> including print on demand and </w:t>
      </w:r>
      <w:r w:rsidR="007C2308" w:rsidRPr="004A2A02">
        <w:rPr>
          <w:rFonts w:ascii="Arial" w:eastAsia="Times New Roman" w:hAnsi="Arial" w:cs="Arial"/>
          <w:bCs/>
          <w:color w:val="000000"/>
          <w:lang w:eastAsia="en-GB"/>
        </w:rPr>
        <w:t>d</w:t>
      </w:r>
      <w:r w:rsidRPr="004A2A02">
        <w:rPr>
          <w:rFonts w:ascii="Arial" w:eastAsia="Times New Roman" w:hAnsi="Arial" w:cs="Arial"/>
          <w:bCs/>
          <w:color w:val="000000"/>
          <w:lang w:eastAsia="en-GB"/>
        </w:rPr>
        <w:t xml:space="preserve">igital by </w:t>
      </w:r>
      <w:r w:rsidR="007C2308" w:rsidRPr="004A2A02">
        <w:rPr>
          <w:rFonts w:ascii="Arial" w:eastAsia="Times New Roman" w:hAnsi="Arial" w:cs="Arial"/>
          <w:bCs/>
          <w:color w:val="000000"/>
          <w:lang w:eastAsia="en-GB"/>
        </w:rPr>
        <w:t>d</w:t>
      </w:r>
      <w:r w:rsidRPr="004A2A02">
        <w:rPr>
          <w:rFonts w:ascii="Arial" w:eastAsia="Times New Roman" w:hAnsi="Arial" w:cs="Arial"/>
          <w:bCs/>
          <w:color w:val="000000"/>
          <w:lang w:eastAsia="en-GB"/>
        </w:rPr>
        <w:t xml:space="preserve">efault.  </w:t>
      </w:r>
    </w:p>
    <w:p w14:paraId="6E247250" w14:textId="77777777" w:rsidR="009B4727" w:rsidRPr="004A2A02" w:rsidRDefault="009B4727" w:rsidP="002B5D96">
      <w:pPr>
        <w:jc w:val="both"/>
        <w:rPr>
          <w:rFonts w:ascii="Arial" w:eastAsia="Times New Roman" w:hAnsi="Arial" w:cs="Arial"/>
          <w:bCs/>
          <w:color w:val="000000"/>
          <w:lang w:eastAsia="en-GB"/>
        </w:rPr>
      </w:pPr>
    </w:p>
    <w:p w14:paraId="16197490" w14:textId="441BFD05" w:rsidR="009B4727" w:rsidRPr="004A2A02" w:rsidRDefault="009B4727" w:rsidP="002B5D96">
      <w:pPr>
        <w:pStyle w:val="ListParagraph"/>
        <w:numPr>
          <w:ilvl w:val="0"/>
          <w:numId w:val="43"/>
        </w:numPr>
        <w:ind w:left="993" w:hanging="709"/>
        <w:jc w:val="both"/>
        <w:rPr>
          <w:rFonts w:ascii="Arial" w:hAnsi="Arial" w:cs="Arial"/>
        </w:rPr>
      </w:pPr>
      <w:r w:rsidRPr="004A2A02">
        <w:rPr>
          <w:rFonts w:ascii="Arial" w:hAnsi="Arial" w:cs="Arial"/>
        </w:rPr>
        <w:t>The Supplier shall work with the Authority and Contracting Authorities to identify opportunities to introduce innovation, reduce cost and waste and ensure sustainable development is at the heart of their operations. This shall include</w:t>
      </w:r>
      <w:r w:rsidR="00667FBF" w:rsidRPr="004A2A02">
        <w:rPr>
          <w:rFonts w:ascii="Arial" w:hAnsi="Arial" w:cs="Arial"/>
        </w:rPr>
        <w:t>,</w:t>
      </w:r>
      <w:r w:rsidRPr="004A2A02">
        <w:rPr>
          <w:rFonts w:ascii="Arial" w:hAnsi="Arial" w:cs="Arial"/>
        </w:rPr>
        <w:t xml:space="preserve"> but is not limited to</w:t>
      </w:r>
      <w:r w:rsidR="00667FBF" w:rsidRPr="004A2A02">
        <w:rPr>
          <w:rFonts w:ascii="Arial" w:hAnsi="Arial" w:cs="Arial"/>
        </w:rPr>
        <w:t>,</w:t>
      </w:r>
      <w:r w:rsidRPr="004A2A02">
        <w:rPr>
          <w:rFonts w:ascii="Arial" w:hAnsi="Arial" w:cs="Arial"/>
        </w:rPr>
        <w:t xml:space="preserve"> product rationalisation and standardisation; leverage opportunities within the Supplier’s supply chain and reviewing order placement methods, frequency and quantity. The Supplier shall work with</w:t>
      </w:r>
      <w:r w:rsidR="00713D61" w:rsidRPr="004A2A02">
        <w:rPr>
          <w:rFonts w:ascii="Arial" w:hAnsi="Arial" w:cs="Arial"/>
        </w:rPr>
        <w:t xml:space="preserve"> the</w:t>
      </w:r>
      <w:r w:rsidRPr="004A2A02">
        <w:rPr>
          <w:rFonts w:ascii="Arial" w:hAnsi="Arial" w:cs="Arial"/>
        </w:rPr>
        <w:t xml:space="preserve"> Authority during the </w:t>
      </w:r>
      <w:r w:rsidR="00667FBF" w:rsidRPr="004A2A02">
        <w:rPr>
          <w:rFonts w:ascii="Arial" w:hAnsi="Arial" w:cs="Arial"/>
        </w:rPr>
        <w:t>f</w:t>
      </w:r>
      <w:r w:rsidRPr="004A2A02">
        <w:rPr>
          <w:rFonts w:ascii="Arial" w:hAnsi="Arial" w:cs="Arial"/>
        </w:rPr>
        <w:t xml:space="preserve">ramework </w:t>
      </w:r>
      <w:r w:rsidR="00667FBF" w:rsidRPr="004A2A02">
        <w:rPr>
          <w:rFonts w:ascii="Arial" w:hAnsi="Arial" w:cs="Arial"/>
        </w:rPr>
        <w:t>p</w:t>
      </w:r>
      <w:r w:rsidRPr="004A2A02">
        <w:rPr>
          <w:rFonts w:ascii="Arial" w:hAnsi="Arial" w:cs="Arial"/>
        </w:rPr>
        <w:t>eriod in meeting this strategy.</w:t>
      </w:r>
    </w:p>
    <w:p w14:paraId="07425091" w14:textId="77777777" w:rsidR="009B4727" w:rsidRPr="004A2A02" w:rsidRDefault="009B4727" w:rsidP="002B5D96">
      <w:pPr>
        <w:jc w:val="both"/>
        <w:rPr>
          <w:rFonts w:ascii="Arial" w:eastAsia="Times New Roman" w:hAnsi="Arial" w:cs="Arial"/>
          <w:bCs/>
          <w:color w:val="000000"/>
          <w:lang w:eastAsia="en-GB"/>
        </w:rPr>
      </w:pPr>
    </w:p>
    <w:p w14:paraId="169E7F6C" w14:textId="00C69085" w:rsidR="00FD7FDD" w:rsidRPr="004A2A02" w:rsidRDefault="009B4727" w:rsidP="002B5D96">
      <w:pPr>
        <w:pStyle w:val="ListParagraph"/>
        <w:numPr>
          <w:ilvl w:val="0"/>
          <w:numId w:val="43"/>
        </w:numPr>
        <w:ind w:left="993" w:hanging="709"/>
        <w:jc w:val="both"/>
        <w:rPr>
          <w:rFonts w:ascii="Arial" w:hAnsi="Arial" w:cs="Arial"/>
        </w:rPr>
      </w:pPr>
      <w:r w:rsidRPr="004A2A02">
        <w:rPr>
          <w:rFonts w:ascii="Arial" w:hAnsi="Arial" w:cs="Arial"/>
        </w:rPr>
        <w:t xml:space="preserve">The Supplier shall provide information on new or improved environmentally preferable products when they become commercially available and promote their use under the Framework Agreement. </w:t>
      </w:r>
    </w:p>
    <w:p w14:paraId="1C9FF404" w14:textId="77777777" w:rsidR="00F00285" w:rsidRPr="004A2A02" w:rsidRDefault="00F00285" w:rsidP="002B5D96">
      <w:pPr>
        <w:jc w:val="both"/>
        <w:rPr>
          <w:rFonts w:ascii="Arial" w:hAnsi="Arial" w:cs="Arial"/>
        </w:rPr>
      </w:pPr>
    </w:p>
    <w:p w14:paraId="7F058CEB" w14:textId="654855F4" w:rsidR="00023F2E" w:rsidRPr="004A2A02" w:rsidRDefault="00023F2E" w:rsidP="00F86A7E">
      <w:pPr>
        <w:pStyle w:val="ListParagraph"/>
        <w:numPr>
          <w:ilvl w:val="0"/>
          <w:numId w:val="72"/>
        </w:numPr>
        <w:ind w:left="426" w:hanging="426"/>
        <w:jc w:val="both"/>
        <w:rPr>
          <w:rFonts w:ascii="Arial" w:hAnsi="Arial" w:cs="Arial"/>
          <w:b/>
        </w:rPr>
      </w:pPr>
      <w:r w:rsidRPr="004A2A02">
        <w:rPr>
          <w:rFonts w:ascii="Arial" w:hAnsi="Arial" w:cs="Arial"/>
          <w:b/>
        </w:rPr>
        <w:t>ETHICAL SOURCING</w:t>
      </w:r>
    </w:p>
    <w:p w14:paraId="2916B68E" w14:textId="77777777" w:rsidR="002678A3" w:rsidRPr="004A2A02" w:rsidRDefault="002678A3" w:rsidP="002B5D96">
      <w:pPr>
        <w:jc w:val="both"/>
        <w:rPr>
          <w:rFonts w:ascii="Arial" w:hAnsi="Arial" w:cs="Arial"/>
          <w:b/>
        </w:rPr>
      </w:pPr>
    </w:p>
    <w:p w14:paraId="12FC01E5" w14:textId="0964A933" w:rsidR="00023F2E" w:rsidRPr="004A2A02" w:rsidRDefault="00023F2E" w:rsidP="002B5D96">
      <w:pPr>
        <w:pStyle w:val="ListParagraph"/>
        <w:numPr>
          <w:ilvl w:val="1"/>
          <w:numId w:val="44"/>
        </w:numPr>
        <w:ind w:left="993" w:hanging="709"/>
        <w:jc w:val="both"/>
        <w:rPr>
          <w:rFonts w:ascii="Arial" w:hAnsi="Arial" w:cs="Arial"/>
        </w:rPr>
      </w:pPr>
      <w:r w:rsidRPr="004A2A02">
        <w:rPr>
          <w:rFonts w:ascii="Arial" w:hAnsi="Arial" w:cs="Arial"/>
        </w:rPr>
        <w:lastRenderedPageBreak/>
        <w:t>The Supplier shall ensure that, where the manufacture or supply of the Goods is from outside of the U</w:t>
      </w:r>
      <w:r w:rsidR="008745FC" w:rsidRPr="004A2A02">
        <w:rPr>
          <w:rFonts w:ascii="Arial" w:hAnsi="Arial" w:cs="Arial"/>
        </w:rPr>
        <w:t xml:space="preserve">nited </w:t>
      </w:r>
      <w:r w:rsidRPr="004A2A02">
        <w:rPr>
          <w:rFonts w:ascii="Arial" w:hAnsi="Arial" w:cs="Arial"/>
        </w:rPr>
        <w:t>K</w:t>
      </w:r>
      <w:r w:rsidR="008745FC" w:rsidRPr="004A2A02">
        <w:rPr>
          <w:rFonts w:ascii="Arial" w:hAnsi="Arial" w:cs="Arial"/>
        </w:rPr>
        <w:t>ingdom</w:t>
      </w:r>
      <w:r w:rsidR="00AB2B06" w:rsidRPr="004A2A02">
        <w:rPr>
          <w:rFonts w:ascii="Arial" w:hAnsi="Arial" w:cs="Arial"/>
        </w:rPr>
        <w:t xml:space="preserve"> </w:t>
      </w:r>
      <w:r w:rsidR="0018394F" w:rsidRPr="004A2A02">
        <w:rPr>
          <w:rFonts w:ascii="Arial" w:hAnsi="Arial" w:cs="Arial"/>
        </w:rPr>
        <w:t>(UK)</w:t>
      </w:r>
      <w:r w:rsidR="00667FBF" w:rsidRPr="004A2A02">
        <w:rPr>
          <w:rFonts w:ascii="Arial" w:hAnsi="Arial" w:cs="Arial"/>
        </w:rPr>
        <w:t>,</w:t>
      </w:r>
      <w:r w:rsidRPr="004A2A02">
        <w:rPr>
          <w:rFonts w:ascii="Arial" w:hAnsi="Arial" w:cs="Arial"/>
        </w:rPr>
        <w:t xml:space="preserve"> the product suppliers operations shall be carried out in accordance with the health and safety legislation/regulations in that country.</w:t>
      </w:r>
    </w:p>
    <w:p w14:paraId="68E15EAB" w14:textId="77777777" w:rsidR="00023F2E" w:rsidRPr="004A2A02" w:rsidRDefault="00023F2E" w:rsidP="002B5D96">
      <w:pPr>
        <w:jc w:val="both"/>
        <w:rPr>
          <w:rFonts w:ascii="Arial" w:hAnsi="Arial" w:cs="Arial"/>
        </w:rPr>
      </w:pPr>
    </w:p>
    <w:p w14:paraId="6CDF8153" w14:textId="3FE772CF" w:rsidR="008C0ADE" w:rsidRPr="004A2A02" w:rsidRDefault="00023F2E" w:rsidP="002B5D96">
      <w:pPr>
        <w:pStyle w:val="ListParagraph"/>
        <w:numPr>
          <w:ilvl w:val="1"/>
          <w:numId w:val="44"/>
        </w:numPr>
        <w:ind w:left="993" w:hanging="709"/>
        <w:jc w:val="both"/>
        <w:rPr>
          <w:rFonts w:ascii="Arial" w:hAnsi="Arial" w:cs="Arial"/>
        </w:rPr>
      </w:pPr>
      <w:r w:rsidRPr="004A2A02">
        <w:rPr>
          <w:rFonts w:ascii="Arial" w:hAnsi="Arial" w:cs="Arial"/>
        </w:rPr>
        <w:t xml:space="preserve">Suppliers shall ensure that </w:t>
      </w:r>
      <w:r w:rsidR="008C0ADE" w:rsidRPr="004A2A02">
        <w:rPr>
          <w:rFonts w:ascii="Arial" w:hAnsi="Arial" w:cs="Arial"/>
        </w:rPr>
        <w:t>where the</w:t>
      </w:r>
      <w:r w:rsidR="00667FBF" w:rsidRPr="004A2A02">
        <w:rPr>
          <w:rFonts w:ascii="Arial" w:hAnsi="Arial" w:cs="Arial"/>
        </w:rPr>
        <w:t>y</w:t>
      </w:r>
      <w:r w:rsidR="008C0ADE" w:rsidRPr="004A2A02">
        <w:rPr>
          <w:rFonts w:ascii="Arial" w:hAnsi="Arial" w:cs="Arial"/>
        </w:rPr>
        <w:t xml:space="preserve"> manufacture o</w:t>
      </w:r>
      <w:r w:rsidR="00667FBF" w:rsidRPr="004A2A02">
        <w:rPr>
          <w:rFonts w:ascii="Arial" w:hAnsi="Arial" w:cs="Arial"/>
        </w:rPr>
        <w:t xml:space="preserve">r </w:t>
      </w:r>
      <w:r w:rsidR="008C0ADE" w:rsidRPr="004A2A02">
        <w:rPr>
          <w:rFonts w:ascii="Arial" w:hAnsi="Arial" w:cs="Arial"/>
        </w:rPr>
        <w:t>sup</w:t>
      </w:r>
      <w:r w:rsidR="00624C23" w:rsidRPr="004A2A02">
        <w:rPr>
          <w:rFonts w:ascii="Arial" w:hAnsi="Arial" w:cs="Arial"/>
        </w:rPr>
        <w:t xml:space="preserve">ply Goods and Services, </w:t>
      </w:r>
      <w:r w:rsidR="009F2690" w:rsidRPr="004A2A02">
        <w:rPr>
          <w:rFonts w:ascii="Arial" w:hAnsi="Arial" w:cs="Arial"/>
        </w:rPr>
        <w:t>within</w:t>
      </w:r>
      <w:r w:rsidR="008C0ADE" w:rsidRPr="004A2A02">
        <w:rPr>
          <w:rFonts w:ascii="Arial" w:hAnsi="Arial" w:cs="Arial"/>
        </w:rPr>
        <w:t xml:space="preserve"> the UK</w:t>
      </w:r>
      <w:r w:rsidR="00667FBF" w:rsidRPr="004A2A02">
        <w:rPr>
          <w:rFonts w:ascii="Arial" w:hAnsi="Arial" w:cs="Arial"/>
        </w:rPr>
        <w:t>,</w:t>
      </w:r>
      <w:r w:rsidR="009F2690" w:rsidRPr="004A2A02">
        <w:rPr>
          <w:rFonts w:ascii="Arial" w:hAnsi="Arial" w:cs="Arial"/>
        </w:rPr>
        <w:t xml:space="preserve"> or used in the UK</w:t>
      </w:r>
      <w:r w:rsidR="008C0ADE" w:rsidRPr="004A2A02">
        <w:rPr>
          <w:rFonts w:ascii="Arial" w:hAnsi="Arial" w:cs="Arial"/>
        </w:rPr>
        <w:t xml:space="preserve"> that the product suppliers operations shall be carried out in a way that complies in accordance with the health and safety legislation regulations of the UK, and the </w:t>
      </w:r>
      <w:r w:rsidRPr="004A2A02">
        <w:rPr>
          <w:rFonts w:ascii="Arial" w:hAnsi="Arial" w:cs="Arial"/>
        </w:rPr>
        <w:t>minimum ethical sourcing standards</w:t>
      </w:r>
      <w:r w:rsidR="00667FBF" w:rsidRPr="004A2A02">
        <w:rPr>
          <w:rFonts w:ascii="Arial" w:hAnsi="Arial" w:cs="Arial"/>
        </w:rPr>
        <w:t>,</w:t>
      </w:r>
      <w:r w:rsidRPr="004A2A02">
        <w:rPr>
          <w:rFonts w:ascii="Arial" w:hAnsi="Arial" w:cs="Arial"/>
        </w:rPr>
        <w:t xml:space="preserve"> in order to support </w:t>
      </w:r>
      <w:r w:rsidR="008C0ADE" w:rsidRPr="004A2A02">
        <w:rPr>
          <w:rFonts w:ascii="Arial" w:hAnsi="Arial" w:cs="Arial"/>
        </w:rPr>
        <w:t>CG’s</w:t>
      </w:r>
      <w:r w:rsidRPr="004A2A02">
        <w:rPr>
          <w:rFonts w:ascii="Arial" w:hAnsi="Arial" w:cs="Arial"/>
        </w:rPr>
        <w:t xml:space="preserve"> adoption and ratification of the International Labour Organisation (ILO) “Declaration on Fundamental Principles and Rights at Work” and its eight “Key Conventions”. The numbered conventions and their aims are:</w:t>
      </w:r>
    </w:p>
    <w:p w14:paraId="7C0476BF" w14:textId="77777777" w:rsidR="008C0ADE" w:rsidRPr="004A2A02" w:rsidRDefault="008C0ADE" w:rsidP="002B5D96">
      <w:pPr>
        <w:ind w:left="0" w:firstLine="0"/>
        <w:jc w:val="both"/>
        <w:rPr>
          <w:rFonts w:ascii="Arial" w:hAnsi="Arial" w:cs="Arial"/>
        </w:rPr>
      </w:pPr>
    </w:p>
    <w:p w14:paraId="0E79EF83" w14:textId="51F8C927" w:rsidR="00023F2E" w:rsidRPr="004A2A02" w:rsidRDefault="002678A3" w:rsidP="002B5D96">
      <w:pPr>
        <w:ind w:firstLine="567"/>
        <w:jc w:val="both"/>
        <w:rPr>
          <w:rFonts w:ascii="Arial" w:hAnsi="Arial" w:cs="Arial"/>
        </w:rPr>
      </w:pPr>
      <w:r w:rsidRPr="004A2A02">
        <w:rPr>
          <w:rFonts w:ascii="Arial" w:hAnsi="Arial" w:cs="Arial"/>
        </w:rPr>
        <w:t xml:space="preserve"> </w:t>
      </w:r>
      <w:r w:rsidR="00A75F65" w:rsidRPr="004A2A02">
        <w:rPr>
          <w:rFonts w:ascii="Arial" w:hAnsi="Arial" w:cs="Arial"/>
        </w:rPr>
        <w:t xml:space="preserve">(i) </w:t>
      </w:r>
      <w:r w:rsidR="00023F2E" w:rsidRPr="004A2A02">
        <w:rPr>
          <w:rFonts w:ascii="Arial" w:hAnsi="Arial" w:cs="Arial"/>
        </w:rPr>
        <w:t>Freedom of Association and Collective Bargaining (C87, C98)</w:t>
      </w:r>
    </w:p>
    <w:p w14:paraId="76E633D4" w14:textId="77777777" w:rsidR="00023F2E" w:rsidRPr="004A2A02" w:rsidRDefault="00023F2E" w:rsidP="002B5D96">
      <w:pPr>
        <w:ind w:left="720" w:firstLine="720"/>
        <w:jc w:val="both"/>
        <w:rPr>
          <w:rFonts w:ascii="Arial" w:hAnsi="Arial" w:cs="Arial"/>
        </w:rPr>
      </w:pPr>
      <w:r w:rsidRPr="004A2A02">
        <w:rPr>
          <w:rFonts w:ascii="Arial" w:hAnsi="Arial" w:cs="Arial"/>
        </w:rPr>
        <w:t>(ii) Equal Remuneration and Discrimination (C100, C111)</w:t>
      </w:r>
    </w:p>
    <w:p w14:paraId="785F318A" w14:textId="61AD6542" w:rsidR="00023F2E" w:rsidRPr="004A2A02" w:rsidRDefault="00A75F65" w:rsidP="002B5D96">
      <w:pPr>
        <w:ind w:left="709" w:firstLine="720"/>
        <w:jc w:val="both"/>
        <w:rPr>
          <w:rFonts w:ascii="Arial" w:hAnsi="Arial" w:cs="Arial"/>
        </w:rPr>
      </w:pPr>
      <w:r w:rsidRPr="004A2A02">
        <w:rPr>
          <w:rFonts w:ascii="Arial" w:hAnsi="Arial" w:cs="Arial"/>
        </w:rPr>
        <w:t>(iii)</w:t>
      </w:r>
      <w:r w:rsidR="00166EFA" w:rsidRPr="004A2A02">
        <w:rPr>
          <w:rFonts w:ascii="Arial" w:hAnsi="Arial" w:cs="Arial"/>
        </w:rPr>
        <w:t xml:space="preserve"> </w:t>
      </w:r>
      <w:r w:rsidR="00023F2E" w:rsidRPr="004A2A02">
        <w:rPr>
          <w:rFonts w:ascii="Arial" w:hAnsi="Arial" w:cs="Arial"/>
        </w:rPr>
        <w:t>Forced Labour (C29, C105)</w:t>
      </w:r>
    </w:p>
    <w:p w14:paraId="76FC8021" w14:textId="45A91320" w:rsidR="00023F2E" w:rsidRPr="004A2A02" w:rsidRDefault="00A75F65" w:rsidP="002B5D96">
      <w:pPr>
        <w:ind w:left="709" w:firstLine="720"/>
        <w:jc w:val="both"/>
        <w:rPr>
          <w:rFonts w:ascii="Arial" w:hAnsi="Arial" w:cs="Arial"/>
        </w:rPr>
      </w:pPr>
      <w:r w:rsidRPr="004A2A02">
        <w:rPr>
          <w:rFonts w:ascii="Arial" w:hAnsi="Arial" w:cs="Arial"/>
        </w:rPr>
        <w:t>(</w:t>
      </w:r>
      <w:r w:rsidR="002678A3" w:rsidRPr="004A2A02">
        <w:rPr>
          <w:rFonts w:ascii="Arial" w:hAnsi="Arial" w:cs="Arial"/>
        </w:rPr>
        <w:t>iv</w:t>
      </w:r>
      <w:r w:rsidRPr="004A2A02">
        <w:rPr>
          <w:rFonts w:ascii="Arial" w:hAnsi="Arial" w:cs="Arial"/>
        </w:rPr>
        <w:t xml:space="preserve">) </w:t>
      </w:r>
      <w:r w:rsidR="00023F2E" w:rsidRPr="004A2A02">
        <w:rPr>
          <w:rFonts w:ascii="Arial" w:hAnsi="Arial" w:cs="Arial"/>
        </w:rPr>
        <w:t>Child Labour (C182, C138)</w:t>
      </w:r>
    </w:p>
    <w:p w14:paraId="4FCC5BB6" w14:textId="77777777" w:rsidR="00023F2E" w:rsidRPr="004A2A02" w:rsidRDefault="00023F2E" w:rsidP="002B5D96">
      <w:pPr>
        <w:jc w:val="both"/>
        <w:rPr>
          <w:rFonts w:ascii="Arial" w:hAnsi="Arial" w:cs="Arial"/>
        </w:rPr>
      </w:pPr>
    </w:p>
    <w:p w14:paraId="6DE73A58" w14:textId="320A65FD" w:rsidR="00023F2E" w:rsidRPr="004A2A02" w:rsidRDefault="00023F2E" w:rsidP="002B5D96">
      <w:pPr>
        <w:pStyle w:val="ListParagraph"/>
        <w:numPr>
          <w:ilvl w:val="1"/>
          <w:numId w:val="44"/>
        </w:numPr>
        <w:ind w:left="993" w:hanging="709"/>
        <w:jc w:val="both"/>
        <w:rPr>
          <w:rFonts w:ascii="Arial" w:hAnsi="Arial" w:cs="Arial"/>
        </w:rPr>
      </w:pPr>
      <w:r w:rsidRPr="004A2A02">
        <w:rPr>
          <w:rFonts w:ascii="Arial" w:hAnsi="Arial" w:cs="Arial"/>
        </w:rPr>
        <w:t>The Authority reserves the right to request any information</w:t>
      </w:r>
      <w:r w:rsidR="002805BA" w:rsidRPr="004A2A02">
        <w:rPr>
          <w:rFonts w:ascii="Arial" w:hAnsi="Arial" w:cs="Arial"/>
        </w:rPr>
        <w:t xml:space="preserve"> from the Supplier</w:t>
      </w:r>
      <w:r w:rsidRPr="004A2A02">
        <w:rPr>
          <w:rFonts w:ascii="Arial" w:hAnsi="Arial" w:cs="Arial"/>
        </w:rPr>
        <w:t xml:space="preserve"> relating to</w:t>
      </w:r>
      <w:r w:rsidR="009410D7" w:rsidRPr="004A2A02">
        <w:rPr>
          <w:rFonts w:ascii="Arial" w:hAnsi="Arial" w:cs="Arial"/>
        </w:rPr>
        <w:t xml:space="preserve"> e</w:t>
      </w:r>
      <w:r w:rsidRPr="004A2A02">
        <w:rPr>
          <w:rFonts w:ascii="Arial" w:hAnsi="Arial" w:cs="Arial"/>
        </w:rPr>
        <w:t xml:space="preserve">thical </w:t>
      </w:r>
      <w:r w:rsidR="009410D7" w:rsidRPr="004A2A02">
        <w:rPr>
          <w:rFonts w:ascii="Arial" w:hAnsi="Arial" w:cs="Arial"/>
        </w:rPr>
        <w:t>s</w:t>
      </w:r>
      <w:r w:rsidRPr="004A2A02">
        <w:rPr>
          <w:rFonts w:ascii="Arial" w:hAnsi="Arial" w:cs="Arial"/>
        </w:rPr>
        <w:t>ourcing as it may require</w:t>
      </w:r>
      <w:r w:rsidR="008D4D2A" w:rsidRPr="004A2A02">
        <w:rPr>
          <w:rFonts w:ascii="Arial" w:hAnsi="Arial" w:cs="Arial"/>
        </w:rPr>
        <w:t>,</w:t>
      </w:r>
      <w:r w:rsidRPr="004A2A02">
        <w:rPr>
          <w:rFonts w:ascii="Arial" w:hAnsi="Arial" w:cs="Arial"/>
        </w:rPr>
        <w:t xml:space="preserve"> to </w:t>
      </w:r>
      <w:r w:rsidR="008D4D2A" w:rsidRPr="004A2A02">
        <w:rPr>
          <w:rFonts w:ascii="Arial" w:hAnsi="Arial" w:cs="Arial"/>
        </w:rPr>
        <w:t>satisfy itself</w:t>
      </w:r>
      <w:r w:rsidR="004B4AC4" w:rsidRPr="004A2A02">
        <w:rPr>
          <w:rFonts w:ascii="Arial" w:hAnsi="Arial" w:cs="Arial"/>
        </w:rPr>
        <w:t xml:space="preserve"> that</w:t>
      </w:r>
      <w:r w:rsidR="008D4D2A" w:rsidRPr="004A2A02">
        <w:rPr>
          <w:rFonts w:ascii="Arial" w:hAnsi="Arial" w:cs="Arial"/>
        </w:rPr>
        <w:t xml:space="preserve"> it has a </w:t>
      </w:r>
      <w:r w:rsidRPr="004A2A02">
        <w:rPr>
          <w:rFonts w:ascii="Arial" w:hAnsi="Arial" w:cs="Arial"/>
        </w:rPr>
        <w:t xml:space="preserve">transparent view of the </w:t>
      </w:r>
      <w:r w:rsidR="008D4D2A" w:rsidRPr="004A2A02">
        <w:rPr>
          <w:rFonts w:ascii="Arial" w:hAnsi="Arial" w:cs="Arial"/>
        </w:rPr>
        <w:t xml:space="preserve">whole </w:t>
      </w:r>
      <w:r w:rsidRPr="004A2A02">
        <w:rPr>
          <w:rFonts w:ascii="Arial" w:hAnsi="Arial" w:cs="Arial"/>
        </w:rPr>
        <w:t xml:space="preserve">supply chain </w:t>
      </w:r>
      <w:r w:rsidR="008D4D2A" w:rsidRPr="004A2A02">
        <w:rPr>
          <w:rFonts w:ascii="Arial" w:hAnsi="Arial" w:cs="Arial"/>
        </w:rPr>
        <w:t xml:space="preserve">and full assurance within this area </w:t>
      </w:r>
      <w:r w:rsidRPr="004A2A02">
        <w:rPr>
          <w:rFonts w:ascii="Arial" w:hAnsi="Arial" w:cs="Arial"/>
        </w:rPr>
        <w:t xml:space="preserve">at any time </w:t>
      </w:r>
      <w:r w:rsidR="00260EE6" w:rsidRPr="004A2A02">
        <w:rPr>
          <w:rFonts w:ascii="Arial" w:hAnsi="Arial" w:cs="Arial"/>
        </w:rPr>
        <w:t xml:space="preserve">throughout the duration of the Framework Agreement, and the term of any Contracting Authority’s </w:t>
      </w:r>
      <w:r w:rsidR="00EC3254" w:rsidRPr="004A2A02">
        <w:rPr>
          <w:rFonts w:ascii="Arial" w:hAnsi="Arial" w:cs="Arial"/>
        </w:rPr>
        <w:t>Call Off Contract</w:t>
      </w:r>
      <w:r w:rsidR="00260EE6" w:rsidRPr="004A2A02">
        <w:rPr>
          <w:rFonts w:ascii="Arial" w:hAnsi="Arial" w:cs="Arial"/>
        </w:rPr>
        <w:t xml:space="preserve">.  </w:t>
      </w:r>
    </w:p>
    <w:p w14:paraId="199D2BC5" w14:textId="77777777" w:rsidR="00023F2E" w:rsidRPr="004A2A02" w:rsidRDefault="00023F2E" w:rsidP="002B5D96">
      <w:pPr>
        <w:jc w:val="both"/>
        <w:rPr>
          <w:rFonts w:ascii="Arial" w:hAnsi="Arial" w:cs="Arial"/>
        </w:rPr>
      </w:pPr>
    </w:p>
    <w:p w14:paraId="3DA4ECF3" w14:textId="1FBB9F2E" w:rsidR="00023F2E" w:rsidRPr="004A2A02" w:rsidRDefault="00EE6C20" w:rsidP="00F86A7E">
      <w:pPr>
        <w:pStyle w:val="ListParagraph"/>
        <w:numPr>
          <w:ilvl w:val="0"/>
          <w:numId w:val="72"/>
        </w:numPr>
        <w:ind w:left="426" w:hanging="426"/>
        <w:jc w:val="both"/>
        <w:rPr>
          <w:rFonts w:ascii="Arial" w:eastAsia="Times New Roman" w:hAnsi="Arial" w:cs="Arial"/>
          <w:b/>
          <w:color w:val="000000"/>
          <w:lang w:eastAsia="en-GB"/>
        </w:rPr>
      </w:pPr>
      <w:r w:rsidRPr="004A2A02">
        <w:rPr>
          <w:rFonts w:ascii="Arial" w:eastAsia="Times New Roman" w:hAnsi="Arial" w:cs="Arial"/>
          <w:b/>
          <w:color w:val="000000"/>
          <w:lang w:eastAsia="en-GB"/>
        </w:rPr>
        <w:t>H</w:t>
      </w:r>
      <w:r w:rsidR="00023F2E" w:rsidRPr="004A2A02">
        <w:rPr>
          <w:rFonts w:ascii="Arial" w:eastAsia="Times New Roman" w:hAnsi="Arial" w:cs="Arial"/>
          <w:b/>
          <w:color w:val="000000"/>
          <w:lang w:eastAsia="en-GB"/>
        </w:rPr>
        <w:t>EALTH AND SAFETY</w:t>
      </w:r>
    </w:p>
    <w:p w14:paraId="65AF5C8B" w14:textId="77777777" w:rsidR="00797B39" w:rsidRPr="004A2A02" w:rsidRDefault="00797B39" w:rsidP="002B5D96">
      <w:pPr>
        <w:jc w:val="both"/>
        <w:rPr>
          <w:rFonts w:ascii="Arial" w:eastAsia="Times New Roman" w:hAnsi="Arial" w:cs="Arial"/>
          <w:b/>
          <w:lang w:eastAsia="en-GB"/>
        </w:rPr>
      </w:pPr>
    </w:p>
    <w:p w14:paraId="7B22EB95" w14:textId="21922CEA" w:rsidR="00023F2E" w:rsidRPr="004A2A02" w:rsidRDefault="00023F2E" w:rsidP="002B5D96">
      <w:pPr>
        <w:pStyle w:val="ListParagraph"/>
        <w:numPr>
          <w:ilvl w:val="0"/>
          <w:numId w:val="45"/>
        </w:numPr>
        <w:ind w:left="993" w:hanging="709"/>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The Supplier shall meet all of the relevant health and safety legislation in discharging their duties under this Managed Print and </w:t>
      </w:r>
      <w:r w:rsidR="00711AAC" w:rsidRPr="004A2A02">
        <w:rPr>
          <w:rFonts w:ascii="Arial" w:eastAsia="Times New Roman" w:hAnsi="Arial" w:cs="Arial"/>
          <w:color w:val="000000"/>
          <w:lang w:eastAsia="en-GB"/>
        </w:rPr>
        <w:t>Digital</w:t>
      </w:r>
      <w:r w:rsidRPr="004A2A02">
        <w:rPr>
          <w:rFonts w:ascii="Arial" w:eastAsia="Times New Roman" w:hAnsi="Arial" w:cs="Arial"/>
          <w:color w:val="000000"/>
          <w:lang w:eastAsia="en-GB"/>
        </w:rPr>
        <w:t xml:space="preserve"> </w:t>
      </w:r>
      <w:r w:rsidR="00711AAC" w:rsidRPr="004A2A02">
        <w:rPr>
          <w:rFonts w:ascii="Arial" w:eastAsia="Times New Roman" w:hAnsi="Arial" w:cs="Arial"/>
          <w:color w:val="000000"/>
          <w:lang w:eastAsia="en-GB"/>
        </w:rPr>
        <w:t xml:space="preserve">Solutions </w:t>
      </w:r>
      <w:r w:rsidRPr="004A2A02">
        <w:rPr>
          <w:rFonts w:ascii="Arial" w:eastAsia="Times New Roman" w:hAnsi="Arial" w:cs="Arial"/>
          <w:color w:val="000000"/>
          <w:lang w:eastAsia="en-GB"/>
        </w:rPr>
        <w:t>Framework Agreement</w:t>
      </w:r>
      <w:r w:rsidR="004D4182" w:rsidRPr="004A2A02">
        <w:rPr>
          <w:rFonts w:ascii="Arial" w:eastAsia="Times New Roman" w:hAnsi="Arial" w:cs="Arial"/>
          <w:color w:val="000000"/>
          <w:lang w:eastAsia="en-GB"/>
        </w:rPr>
        <w:t xml:space="preserve"> </w:t>
      </w:r>
      <w:r w:rsidRPr="004A2A02">
        <w:rPr>
          <w:rFonts w:ascii="Arial" w:eastAsia="Times New Roman" w:hAnsi="Arial" w:cs="Arial"/>
          <w:color w:val="000000"/>
          <w:lang w:eastAsia="en-GB"/>
        </w:rPr>
        <w:t>including</w:t>
      </w:r>
      <w:r w:rsidR="00CF2987" w:rsidRPr="004A2A02">
        <w:rPr>
          <w:rFonts w:ascii="Arial" w:eastAsia="Times New Roman" w:hAnsi="Arial" w:cs="Arial"/>
          <w:color w:val="000000"/>
          <w:lang w:eastAsia="en-GB"/>
        </w:rPr>
        <w:t>,</w:t>
      </w:r>
      <w:r w:rsidRPr="004A2A02">
        <w:rPr>
          <w:rFonts w:ascii="Arial" w:eastAsia="Times New Roman" w:hAnsi="Arial" w:cs="Arial"/>
          <w:color w:val="000000"/>
          <w:lang w:eastAsia="en-GB"/>
        </w:rPr>
        <w:t xml:space="preserve"> but not limited to, size of parcels, making deliveries, keeping records, controlling hazardous substances, conducting risk assessments, checking procedures and test certificates.</w:t>
      </w:r>
    </w:p>
    <w:p w14:paraId="05B4B402" w14:textId="77777777" w:rsidR="00023F2E" w:rsidRPr="004A2A02" w:rsidRDefault="00023F2E" w:rsidP="002B5D96">
      <w:pPr>
        <w:jc w:val="both"/>
        <w:rPr>
          <w:rFonts w:ascii="Arial" w:eastAsia="Times New Roman" w:hAnsi="Arial" w:cs="Arial"/>
          <w:lang w:eastAsia="en-GB"/>
        </w:rPr>
      </w:pPr>
    </w:p>
    <w:p w14:paraId="13324DF1" w14:textId="0C7FBF0C" w:rsidR="00797B39" w:rsidRPr="004A2A02" w:rsidRDefault="00023F2E" w:rsidP="002B5D96">
      <w:pPr>
        <w:pStyle w:val="ListParagraph"/>
        <w:numPr>
          <w:ilvl w:val="0"/>
          <w:numId w:val="45"/>
        </w:numPr>
        <w:ind w:left="993" w:hanging="709"/>
        <w:jc w:val="both"/>
        <w:rPr>
          <w:rFonts w:ascii="Arial" w:eastAsia="Times New Roman" w:hAnsi="Arial" w:cs="Arial"/>
          <w:lang w:eastAsia="en-GB"/>
        </w:rPr>
      </w:pPr>
      <w:r w:rsidRPr="004A2A02">
        <w:rPr>
          <w:rFonts w:ascii="Arial" w:eastAsia="Times New Roman" w:hAnsi="Arial" w:cs="Arial"/>
          <w:color w:val="000000"/>
          <w:lang w:eastAsia="en-GB"/>
        </w:rPr>
        <w:t xml:space="preserve">The Supplier shall conduct suitable and timely </w:t>
      </w:r>
      <w:r w:rsidR="002805BA" w:rsidRPr="004A2A02">
        <w:rPr>
          <w:rFonts w:ascii="Arial" w:eastAsia="Times New Roman" w:hAnsi="Arial" w:cs="Arial"/>
          <w:color w:val="000000"/>
          <w:lang w:eastAsia="en-GB"/>
        </w:rPr>
        <w:t xml:space="preserve">health and safety </w:t>
      </w:r>
      <w:r w:rsidRPr="004A2A02">
        <w:rPr>
          <w:rFonts w:ascii="Arial" w:eastAsia="Times New Roman" w:hAnsi="Arial" w:cs="Arial"/>
          <w:color w:val="000000"/>
          <w:lang w:eastAsia="en-GB"/>
        </w:rPr>
        <w:t xml:space="preserve">training programmes for all of the staff concerned with the </w:t>
      </w:r>
      <w:r w:rsidR="00841320" w:rsidRPr="004A2A02">
        <w:rPr>
          <w:rFonts w:ascii="Arial" w:eastAsia="Times New Roman" w:hAnsi="Arial" w:cs="Arial"/>
          <w:color w:val="000000"/>
          <w:lang w:eastAsia="en-GB"/>
        </w:rPr>
        <w:t>Authority</w:t>
      </w:r>
      <w:r w:rsidRPr="004A2A02">
        <w:rPr>
          <w:rFonts w:ascii="Arial" w:eastAsia="Times New Roman" w:hAnsi="Arial" w:cs="Arial"/>
          <w:color w:val="000000"/>
          <w:lang w:eastAsia="en-GB"/>
        </w:rPr>
        <w:t xml:space="preserve"> and </w:t>
      </w:r>
      <w:r w:rsidR="002A2CC4" w:rsidRPr="004A2A02">
        <w:rPr>
          <w:rFonts w:ascii="Arial" w:eastAsia="Times New Roman" w:hAnsi="Arial" w:cs="Arial"/>
          <w:color w:val="000000"/>
          <w:lang w:eastAsia="en-GB"/>
        </w:rPr>
        <w:t>Contracting Autho</w:t>
      </w:r>
      <w:r w:rsidR="009410D7" w:rsidRPr="004A2A02">
        <w:rPr>
          <w:rFonts w:ascii="Arial" w:eastAsia="Times New Roman" w:hAnsi="Arial" w:cs="Arial"/>
          <w:color w:val="000000"/>
          <w:lang w:eastAsia="en-GB"/>
        </w:rPr>
        <w:t>rity’s</w:t>
      </w:r>
      <w:r w:rsidR="002A2CC4" w:rsidRPr="004A2A02">
        <w:rPr>
          <w:rFonts w:ascii="Arial" w:eastAsia="Times New Roman" w:hAnsi="Arial" w:cs="Arial"/>
          <w:color w:val="000000"/>
          <w:lang w:eastAsia="en-GB"/>
        </w:rPr>
        <w:t xml:space="preserve"> </w:t>
      </w:r>
      <w:r w:rsidRPr="004A2A02">
        <w:rPr>
          <w:rFonts w:ascii="Arial" w:eastAsia="Times New Roman" w:hAnsi="Arial" w:cs="Arial"/>
          <w:color w:val="000000"/>
          <w:lang w:eastAsia="en-GB"/>
        </w:rPr>
        <w:t>requirements.</w:t>
      </w:r>
    </w:p>
    <w:p w14:paraId="7BDD8422" w14:textId="77777777" w:rsidR="0076220B" w:rsidRPr="004A2A02" w:rsidRDefault="0076220B" w:rsidP="002B5D96">
      <w:pPr>
        <w:jc w:val="both"/>
        <w:rPr>
          <w:rFonts w:ascii="Arial" w:eastAsia="Times New Roman" w:hAnsi="Arial" w:cs="Arial"/>
          <w:lang w:eastAsia="en-GB"/>
        </w:rPr>
      </w:pPr>
    </w:p>
    <w:p w14:paraId="3940B0AE" w14:textId="78B83229" w:rsidR="00E05A6B" w:rsidRPr="004A2A02" w:rsidRDefault="00E05A6B" w:rsidP="00F86A7E">
      <w:pPr>
        <w:pStyle w:val="ListParagraph"/>
        <w:numPr>
          <w:ilvl w:val="0"/>
          <w:numId w:val="72"/>
        </w:numPr>
        <w:ind w:left="426" w:hanging="426"/>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t>ACCOUNT MANAGEMENT</w:t>
      </w:r>
    </w:p>
    <w:p w14:paraId="31029D04" w14:textId="77777777" w:rsidR="00797B39" w:rsidRPr="004A2A02" w:rsidRDefault="00797B39" w:rsidP="002B5D96">
      <w:pPr>
        <w:jc w:val="both"/>
        <w:rPr>
          <w:rFonts w:ascii="Arial" w:eastAsia="Times New Roman" w:hAnsi="Arial" w:cs="Arial"/>
          <w:b/>
          <w:bCs/>
          <w:color w:val="000000"/>
          <w:lang w:eastAsia="en-GB"/>
        </w:rPr>
      </w:pPr>
    </w:p>
    <w:p w14:paraId="01C6D184" w14:textId="2354A292" w:rsidR="00E05A6B" w:rsidRPr="004A2A02" w:rsidRDefault="00E05A6B" w:rsidP="002B5D96">
      <w:pPr>
        <w:pStyle w:val="ListParagraph"/>
        <w:numPr>
          <w:ilvl w:val="0"/>
          <w:numId w:val="46"/>
        </w:numPr>
        <w:tabs>
          <w:tab w:val="left" w:pos="709"/>
        </w:tabs>
        <w:ind w:left="993" w:hanging="709"/>
        <w:jc w:val="both"/>
        <w:rPr>
          <w:rFonts w:ascii="Arial" w:eastAsia="Times New Roman" w:hAnsi="Arial" w:cs="Arial"/>
          <w:lang w:eastAsia="en-GB"/>
        </w:rPr>
      </w:pPr>
      <w:r w:rsidRPr="004A2A02">
        <w:rPr>
          <w:rFonts w:ascii="Arial" w:eastAsia="Times New Roman" w:hAnsi="Arial" w:cs="Arial"/>
          <w:color w:val="000000"/>
          <w:lang w:eastAsia="en-GB"/>
        </w:rPr>
        <w:t>The</w:t>
      </w:r>
      <w:r w:rsidRPr="004A2A02">
        <w:rPr>
          <w:rFonts w:ascii="Arial" w:eastAsia="Times New Roman" w:hAnsi="Arial" w:cs="Arial"/>
          <w:lang w:eastAsia="en-GB"/>
        </w:rPr>
        <w:t xml:space="preserve"> Supplier shall prov</w:t>
      </w:r>
      <w:r w:rsidR="004C4937" w:rsidRPr="004A2A02">
        <w:rPr>
          <w:rFonts w:ascii="Arial" w:eastAsia="Times New Roman" w:hAnsi="Arial" w:cs="Arial"/>
          <w:lang w:eastAsia="en-GB"/>
        </w:rPr>
        <w:t>ide the Authority with a named account m</w:t>
      </w:r>
      <w:r w:rsidRPr="004A2A02">
        <w:rPr>
          <w:rFonts w:ascii="Arial" w:eastAsia="Times New Roman" w:hAnsi="Arial" w:cs="Arial"/>
          <w:lang w:eastAsia="en-GB"/>
        </w:rPr>
        <w:t>anager,</w:t>
      </w:r>
      <w:r w:rsidR="00B13854" w:rsidRPr="004A2A02">
        <w:rPr>
          <w:rFonts w:ascii="Arial" w:eastAsia="Times New Roman" w:hAnsi="Arial" w:cs="Arial"/>
          <w:lang w:eastAsia="en-GB"/>
        </w:rPr>
        <w:t xml:space="preserve"> and their contact details</w:t>
      </w:r>
      <w:r w:rsidRPr="004A2A02">
        <w:rPr>
          <w:rFonts w:ascii="Arial" w:eastAsia="Times New Roman" w:hAnsi="Arial" w:cs="Arial"/>
          <w:lang w:eastAsia="en-GB"/>
        </w:rPr>
        <w:t xml:space="preserve"> by em</w:t>
      </w:r>
      <w:r w:rsidR="00DC09B4" w:rsidRPr="004A2A02">
        <w:rPr>
          <w:rFonts w:ascii="Arial" w:eastAsia="Times New Roman" w:hAnsi="Arial" w:cs="Arial"/>
          <w:lang w:eastAsia="en-GB"/>
        </w:rPr>
        <w:t>a</w:t>
      </w:r>
      <w:r w:rsidRPr="004A2A02">
        <w:rPr>
          <w:rFonts w:ascii="Arial" w:eastAsia="Times New Roman" w:hAnsi="Arial" w:cs="Arial"/>
          <w:lang w:eastAsia="en-GB"/>
        </w:rPr>
        <w:t>il</w:t>
      </w:r>
      <w:r w:rsidR="006A7DD5" w:rsidRPr="004A2A02">
        <w:rPr>
          <w:rFonts w:ascii="Arial" w:eastAsia="Times New Roman" w:hAnsi="Arial" w:cs="Arial"/>
          <w:lang w:eastAsia="en-GB"/>
        </w:rPr>
        <w:t>,</w:t>
      </w:r>
      <w:r w:rsidRPr="004A2A02">
        <w:rPr>
          <w:rFonts w:ascii="Arial" w:eastAsia="Times New Roman" w:hAnsi="Arial" w:cs="Arial"/>
          <w:lang w:eastAsia="en-GB"/>
        </w:rPr>
        <w:t xml:space="preserve"> within five (5) working days of signing the Framework Agreement. The nominated </w:t>
      </w:r>
      <w:r w:rsidR="004C4937" w:rsidRPr="004A2A02">
        <w:rPr>
          <w:rFonts w:ascii="Arial" w:eastAsia="Times New Roman" w:hAnsi="Arial" w:cs="Arial"/>
          <w:lang w:eastAsia="en-GB"/>
        </w:rPr>
        <w:t>account m</w:t>
      </w:r>
      <w:r w:rsidRPr="004A2A02">
        <w:rPr>
          <w:rFonts w:ascii="Arial" w:eastAsia="Times New Roman" w:hAnsi="Arial" w:cs="Arial"/>
          <w:lang w:eastAsia="en-GB"/>
        </w:rPr>
        <w:t>anager shall have a minimum of two years relevant industry experience.</w:t>
      </w:r>
    </w:p>
    <w:p w14:paraId="43607850" w14:textId="77777777" w:rsidR="00E05A6B" w:rsidRPr="004A2A02" w:rsidRDefault="00E05A6B" w:rsidP="002B5D96">
      <w:pPr>
        <w:jc w:val="both"/>
        <w:rPr>
          <w:rFonts w:ascii="Arial" w:eastAsia="Times New Roman" w:hAnsi="Arial" w:cs="Arial"/>
          <w:lang w:eastAsia="en-GB"/>
        </w:rPr>
      </w:pPr>
    </w:p>
    <w:p w14:paraId="66F47A37" w14:textId="7DA783D9" w:rsidR="00E05A6B" w:rsidRPr="004A2A02" w:rsidRDefault="00E05A6B" w:rsidP="002B5D96">
      <w:pPr>
        <w:pStyle w:val="ListParagraph"/>
        <w:numPr>
          <w:ilvl w:val="0"/>
          <w:numId w:val="46"/>
        </w:numPr>
        <w:ind w:left="993" w:hanging="709"/>
        <w:jc w:val="both"/>
        <w:rPr>
          <w:rFonts w:ascii="Arial" w:eastAsia="Times New Roman" w:hAnsi="Arial" w:cs="Arial"/>
          <w:lang w:eastAsia="en-GB"/>
        </w:rPr>
      </w:pPr>
      <w:r w:rsidRPr="004A2A02">
        <w:rPr>
          <w:rFonts w:ascii="Arial" w:eastAsia="Times New Roman" w:hAnsi="Arial" w:cs="Arial"/>
          <w:lang w:eastAsia="en-GB"/>
        </w:rPr>
        <w:t xml:space="preserve">The </w:t>
      </w:r>
      <w:r w:rsidR="00334B26" w:rsidRPr="004A2A02">
        <w:rPr>
          <w:rFonts w:ascii="Arial" w:eastAsia="Times New Roman" w:hAnsi="Arial" w:cs="Arial"/>
          <w:lang w:eastAsia="en-GB"/>
        </w:rPr>
        <w:t xml:space="preserve">Supplier </w:t>
      </w:r>
      <w:r w:rsidR="004C4937" w:rsidRPr="004A2A02">
        <w:rPr>
          <w:rFonts w:ascii="Arial" w:eastAsia="Times New Roman" w:hAnsi="Arial" w:cs="Arial"/>
          <w:lang w:eastAsia="en-GB"/>
        </w:rPr>
        <w:t>account m</w:t>
      </w:r>
      <w:r w:rsidRPr="004A2A02">
        <w:rPr>
          <w:rFonts w:ascii="Arial" w:eastAsia="Times New Roman" w:hAnsi="Arial" w:cs="Arial"/>
          <w:lang w:eastAsia="en-GB"/>
        </w:rPr>
        <w:t>anager shall work closely with</w:t>
      </w:r>
      <w:r w:rsidR="00334B26" w:rsidRPr="004A2A02">
        <w:rPr>
          <w:rFonts w:ascii="Arial" w:eastAsia="Times New Roman" w:hAnsi="Arial" w:cs="Arial"/>
          <w:lang w:eastAsia="en-GB"/>
        </w:rPr>
        <w:t xml:space="preserve"> Contracting Authorities to implement their respective </w:t>
      </w:r>
      <w:r w:rsidR="00EC3254" w:rsidRPr="004A2A02">
        <w:rPr>
          <w:rFonts w:ascii="Arial" w:eastAsia="Times New Roman" w:hAnsi="Arial" w:cs="Arial"/>
          <w:lang w:eastAsia="en-GB"/>
        </w:rPr>
        <w:t>Call Off Contract</w:t>
      </w:r>
      <w:r w:rsidR="0030466E" w:rsidRPr="004A2A02">
        <w:rPr>
          <w:rFonts w:ascii="Arial" w:eastAsia="Times New Roman" w:hAnsi="Arial" w:cs="Arial"/>
          <w:lang w:eastAsia="en-GB"/>
        </w:rPr>
        <w:t>s</w:t>
      </w:r>
      <w:r w:rsidR="009410D7" w:rsidRPr="004A2A02">
        <w:rPr>
          <w:rFonts w:ascii="Arial" w:eastAsia="Times New Roman" w:hAnsi="Arial" w:cs="Arial"/>
          <w:lang w:eastAsia="en-GB"/>
        </w:rPr>
        <w:t xml:space="preserve">.  Details of </w:t>
      </w:r>
      <w:r w:rsidR="00334B26" w:rsidRPr="004A2A02">
        <w:rPr>
          <w:rFonts w:ascii="Arial" w:eastAsia="Times New Roman" w:hAnsi="Arial" w:cs="Arial"/>
          <w:lang w:eastAsia="en-GB"/>
        </w:rPr>
        <w:t>Contracting Authorit</w:t>
      </w:r>
      <w:r w:rsidR="009410D7" w:rsidRPr="004A2A02">
        <w:rPr>
          <w:rFonts w:ascii="Arial" w:eastAsia="Times New Roman" w:hAnsi="Arial" w:cs="Arial"/>
          <w:lang w:eastAsia="en-GB"/>
        </w:rPr>
        <w:t>y’s</w:t>
      </w:r>
      <w:r w:rsidR="00334B26" w:rsidRPr="004A2A02">
        <w:rPr>
          <w:rFonts w:ascii="Arial" w:eastAsia="Times New Roman" w:hAnsi="Arial" w:cs="Arial"/>
          <w:lang w:eastAsia="en-GB"/>
        </w:rPr>
        <w:t xml:space="preserve"> </w:t>
      </w:r>
      <w:r w:rsidR="0044419A" w:rsidRPr="004A2A02">
        <w:rPr>
          <w:rFonts w:ascii="Arial" w:eastAsia="Times New Roman" w:hAnsi="Arial" w:cs="Arial"/>
          <w:lang w:eastAsia="en-GB"/>
        </w:rPr>
        <w:t xml:space="preserve">historical spend </w:t>
      </w:r>
      <w:r w:rsidR="00334B26" w:rsidRPr="004A2A02">
        <w:rPr>
          <w:rFonts w:ascii="Arial" w:eastAsia="Times New Roman" w:hAnsi="Arial" w:cs="Arial"/>
          <w:lang w:eastAsia="en-GB"/>
        </w:rPr>
        <w:t xml:space="preserve">are detailed in </w:t>
      </w:r>
      <w:r w:rsidR="00334B26" w:rsidRPr="004A2A02">
        <w:rPr>
          <w:rFonts w:ascii="Arial" w:eastAsia="Times New Roman" w:hAnsi="Arial" w:cs="Arial"/>
          <w:b/>
          <w:lang w:eastAsia="en-GB"/>
        </w:rPr>
        <w:t>A</w:t>
      </w:r>
      <w:r w:rsidR="00950389" w:rsidRPr="004A2A02">
        <w:rPr>
          <w:rFonts w:ascii="Arial" w:eastAsia="Times New Roman" w:hAnsi="Arial" w:cs="Arial"/>
          <w:b/>
          <w:color w:val="000000"/>
          <w:lang w:eastAsia="en-GB"/>
        </w:rPr>
        <w:t>nnex</w:t>
      </w:r>
      <w:r w:rsidR="000578F6" w:rsidRPr="004A2A02">
        <w:rPr>
          <w:rFonts w:ascii="Arial" w:eastAsia="Times New Roman" w:hAnsi="Arial" w:cs="Arial"/>
          <w:b/>
          <w:color w:val="000000"/>
          <w:lang w:eastAsia="en-GB"/>
        </w:rPr>
        <w:t xml:space="preserve"> A</w:t>
      </w:r>
      <w:r w:rsidR="000578F6" w:rsidRPr="004A2A02">
        <w:rPr>
          <w:rFonts w:ascii="Arial" w:eastAsia="Times New Roman" w:hAnsi="Arial" w:cs="Arial"/>
          <w:color w:val="000000"/>
          <w:lang w:eastAsia="en-GB"/>
        </w:rPr>
        <w:t>: Transition List</w:t>
      </w:r>
      <w:r w:rsidR="009C4D25" w:rsidRPr="004A2A02">
        <w:rPr>
          <w:rFonts w:ascii="Arial" w:eastAsia="Times New Roman" w:hAnsi="Arial" w:cs="Arial"/>
          <w:color w:val="000000"/>
          <w:lang w:eastAsia="en-GB"/>
        </w:rPr>
        <w:t xml:space="preserve">, </w:t>
      </w:r>
      <w:r w:rsidR="00950389" w:rsidRPr="004A2A02">
        <w:rPr>
          <w:rFonts w:ascii="Arial" w:eastAsia="Times New Roman" w:hAnsi="Arial" w:cs="Arial"/>
          <w:b/>
          <w:color w:val="000000"/>
          <w:lang w:eastAsia="en-GB"/>
        </w:rPr>
        <w:t>Annex B:</w:t>
      </w:r>
      <w:r w:rsidR="00950389" w:rsidRPr="004A2A02">
        <w:rPr>
          <w:rFonts w:ascii="Arial" w:eastAsia="Times New Roman" w:hAnsi="Arial" w:cs="Arial"/>
          <w:color w:val="000000"/>
          <w:lang w:eastAsia="en-GB"/>
        </w:rPr>
        <w:t xml:space="preserve"> Current Public Sector Print Customers</w:t>
      </w:r>
      <w:r w:rsidR="009F2690" w:rsidRPr="004A2A02">
        <w:rPr>
          <w:rFonts w:ascii="Arial" w:eastAsia="Times New Roman" w:hAnsi="Arial" w:cs="Arial"/>
          <w:color w:val="000000"/>
          <w:lang w:eastAsia="en-GB"/>
        </w:rPr>
        <w:t>,</w:t>
      </w:r>
      <w:r w:rsidR="009C4D25" w:rsidRPr="004A2A02">
        <w:rPr>
          <w:rFonts w:ascii="Arial" w:eastAsia="Times New Roman" w:hAnsi="Arial" w:cs="Arial"/>
          <w:color w:val="000000"/>
          <w:lang w:eastAsia="en-GB"/>
        </w:rPr>
        <w:t xml:space="preserve"> and </w:t>
      </w:r>
      <w:r w:rsidR="009C4D25" w:rsidRPr="004A2A02">
        <w:rPr>
          <w:rFonts w:ascii="Arial" w:eastAsia="Times New Roman" w:hAnsi="Arial" w:cs="Arial"/>
          <w:b/>
          <w:color w:val="000000"/>
          <w:lang w:eastAsia="en-GB"/>
        </w:rPr>
        <w:t>Annex C</w:t>
      </w:r>
      <w:r w:rsidR="001D14EF" w:rsidRPr="004A2A02">
        <w:rPr>
          <w:rFonts w:ascii="Arial" w:eastAsia="Times New Roman" w:hAnsi="Arial" w:cs="Arial"/>
          <w:b/>
          <w:color w:val="000000"/>
          <w:lang w:eastAsia="en-GB"/>
        </w:rPr>
        <w:t>:</w:t>
      </w:r>
      <w:r w:rsidR="009C4D25" w:rsidRPr="004A2A02">
        <w:rPr>
          <w:rFonts w:ascii="Arial" w:eastAsia="Times New Roman" w:hAnsi="Arial" w:cs="Arial"/>
          <w:color w:val="000000"/>
          <w:lang w:eastAsia="en-GB"/>
        </w:rPr>
        <w:t xml:space="preserve"> Command and </w:t>
      </w:r>
      <w:r w:rsidR="00166EFA" w:rsidRPr="004A2A02">
        <w:rPr>
          <w:rFonts w:ascii="Arial" w:eastAsia="Times New Roman" w:hAnsi="Arial" w:cs="Arial"/>
          <w:color w:val="000000"/>
          <w:lang w:eastAsia="en-GB"/>
        </w:rPr>
        <w:t xml:space="preserve">House </w:t>
      </w:r>
      <w:r w:rsidR="009C4D25" w:rsidRPr="004A2A02">
        <w:rPr>
          <w:rFonts w:ascii="Arial" w:eastAsia="Times New Roman" w:hAnsi="Arial" w:cs="Arial"/>
          <w:color w:val="000000"/>
          <w:lang w:eastAsia="en-GB"/>
        </w:rPr>
        <w:t>Papers</w:t>
      </w:r>
      <w:r w:rsidR="009F2690" w:rsidRPr="004A2A02">
        <w:rPr>
          <w:rFonts w:ascii="Arial" w:eastAsia="Times New Roman" w:hAnsi="Arial" w:cs="Arial"/>
          <w:color w:val="000000"/>
          <w:lang w:eastAsia="en-GB"/>
        </w:rPr>
        <w:t xml:space="preserve"> Service Requirements, which provides details </w:t>
      </w:r>
      <w:r w:rsidR="00704BE6" w:rsidRPr="004A2A02">
        <w:rPr>
          <w:rFonts w:ascii="Arial" w:eastAsia="Times New Roman" w:hAnsi="Arial" w:cs="Arial"/>
          <w:color w:val="000000"/>
          <w:lang w:eastAsia="en-GB"/>
        </w:rPr>
        <w:t>about</w:t>
      </w:r>
      <w:r w:rsidR="009F2690" w:rsidRPr="004A2A02">
        <w:rPr>
          <w:rFonts w:ascii="Arial" w:eastAsia="Times New Roman" w:hAnsi="Arial" w:cs="Arial"/>
          <w:color w:val="000000"/>
          <w:lang w:eastAsia="en-GB"/>
        </w:rPr>
        <w:t xml:space="preserve"> this requirement</w:t>
      </w:r>
      <w:r w:rsidR="00451FD6" w:rsidRPr="004A2A02">
        <w:rPr>
          <w:rFonts w:ascii="Arial" w:eastAsia="Times New Roman" w:hAnsi="Arial" w:cs="Arial"/>
          <w:color w:val="000000"/>
          <w:lang w:eastAsia="en-GB"/>
        </w:rPr>
        <w:t>.</w:t>
      </w:r>
    </w:p>
    <w:p w14:paraId="4C018910" w14:textId="77777777" w:rsidR="00E05A6B" w:rsidRPr="004A2A02" w:rsidRDefault="00E05A6B" w:rsidP="002B5D96">
      <w:pPr>
        <w:jc w:val="both"/>
        <w:rPr>
          <w:rFonts w:ascii="Arial" w:eastAsia="Times New Roman" w:hAnsi="Arial" w:cs="Arial"/>
          <w:lang w:eastAsia="en-GB"/>
        </w:rPr>
      </w:pPr>
    </w:p>
    <w:p w14:paraId="71F41907" w14:textId="022BA9B1" w:rsidR="00E05A6B" w:rsidRPr="004A2A02" w:rsidRDefault="00E05A6B" w:rsidP="002B5D96">
      <w:pPr>
        <w:pStyle w:val="ListParagraph"/>
        <w:numPr>
          <w:ilvl w:val="0"/>
          <w:numId w:val="46"/>
        </w:numPr>
        <w:ind w:left="993" w:hanging="709"/>
        <w:jc w:val="both"/>
        <w:rPr>
          <w:rFonts w:ascii="Arial" w:eastAsia="Times New Roman" w:hAnsi="Arial" w:cs="Arial"/>
          <w:lang w:eastAsia="en-GB"/>
        </w:rPr>
      </w:pPr>
      <w:r w:rsidRPr="004A2A02">
        <w:rPr>
          <w:rFonts w:ascii="Arial" w:eastAsia="Times New Roman" w:hAnsi="Arial" w:cs="Arial"/>
          <w:lang w:eastAsia="en-GB"/>
        </w:rPr>
        <w:lastRenderedPageBreak/>
        <w:t xml:space="preserve">The </w:t>
      </w:r>
      <w:r w:rsidR="00EC66C4" w:rsidRPr="004A2A02">
        <w:rPr>
          <w:rFonts w:ascii="Arial" w:eastAsia="Times New Roman" w:hAnsi="Arial" w:cs="Arial"/>
          <w:lang w:eastAsia="en-GB"/>
        </w:rPr>
        <w:t xml:space="preserve">Supplier shall acknowledge all correspondence </w:t>
      </w:r>
      <w:r w:rsidRPr="004A2A02">
        <w:rPr>
          <w:rFonts w:ascii="Arial" w:eastAsia="Times New Roman" w:hAnsi="Arial" w:cs="Arial"/>
          <w:lang w:eastAsia="en-GB"/>
        </w:rPr>
        <w:t>within two (2) Working Days Monday to Friday, excluding public holidays.</w:t>
      </w:r>
    </w:p>
    <w:p w14:paraId="3C71292A" w14:textId="77777777" w:rsidR="00E05A6B" w:rsidRPr="004A2A02" w:rsidRDefault="00E05A6B" w:rsidP="002B5D96">
      <w:pPr>
        <w:jc w:val="both"/>
        <w:rPr>
          <w:rFonts w:ascii="Arial" w:eastAsia="Times New Roman" w:hAnsi="Arial" w:cs="Arial"/>
          <w:color w:val="FF0000"/>
          <w:lang w:eastAsia="en-GB"/>
        </w:rPr>
      </w:pPr>
    </w:p>
    <w:p w14:paraId="5C450167" w14:textId="699290E5" w:rsidR="00E05A6B" w:rsidRPr="004A2A02" w:rsidRDefault="00E05A6B" w:rsidP="002B5D96">
      <w:pPr>
        <w:pStyle w:val="ListParagraph"/>
        <w:numPr>
          <w:ilvl w:val="0"/>
          <w:numId w:val="46"/>
        </w:numPr>
        <w:ind w:left="993" w:hanging="709"/>
        <w:jc w:val="both"/>
        <w:rPr>
          <w:rFonts w:ascii="Arial" w:eastAsia="Times New Roman" w:hAnsi="Arial" w:cs="Arial"/>
          <w:lang w:eastAsia="en-GB"/>
        </w:rPr>
      </w:pPr>
      <w:r w:rsidRPr="004A2A02">
        <w:rPr>
          <w:rFonts w:ascii="Arial" w:eastAsia="Times New Roman" w:hAnsi="Arial" w:cs="Arial"/>
          <w:lang w:eastAsia="en-GB"/>
        </w:rPr>
        <w:t xml:space="preserve">The Supplier shall provide a </w:t>
      </w:r>
      <w:r w:rsidR="004C4937" w:rsidRPr="004A2A02">
        <w:rPr>
          <w:rFonts w:ascii="Arial" w:eastAsia="Times New Roman" w:hAnsi="Arial" w:cs="Arial"/>
          <w:lang w:eastAsia="en-GB"/>
        </w:rPr>
        <w:t>deputy account m</w:t>
      </w:r>
      <w:r w:rsidRPr="004A2A02">
        <w:rPr>
          <w:rFonts w:ascii="Arial" w:eastAsia="Times New Roman" w:hAnsi="Arial" w:cs="Arial"/>
          <w:lang w:eastAsia="en-GB"/>
        </w:rPr>
        <w:t>anager to cover periods of unavailability and absence.</w:t>
      </w:r>
    </w:p>
    <w:p w14:paraId="5E53C1C1" w14:textId="77777777" w:rsidR="00E05A6B" w:rsidRPr="004A2A02" w:rsidRDefault="00E05A6B" w:rsidP="002B5D96">
      <w:pPr>
        <w:jc w:val="both"/>
        <w:rPr>
          <w:rFonts w:ascii="Arial" w:eastAsia="Times New Roman" w:hAnsi="Arial" w:cs="Arial"/>
          <w:lang w:eastAsia="en-GB"/>
        </w:rPr>
      </w:pPr>
    </w:p>
    <w:p w14:paraId="4E3CF42F" w14:textId="6B403D85" w:rsidR="00E05A6B" w:rsidRPr="004A2A02" w:rsidRDefault="004C4937" w:rsidP="002B5D96">
      <w:pPr>
        <w:pStyle w:val="ListParagraph"/>
        <w:numPr>
          <w:ilvl w:val="0"/>
          <w:numId w:val="46"/>
        </w:numPr>
        <w:ind w:left="993" w:hanging="709"/>
        <w:jc w:val="both"/>
        <w:rPr>
          <w:rFonts w:ascii="Arial" w:eastAsia="Times New Roman" w:hAnsi="Arial" w:cs="Arial"/>
          <w:lang w:eastAsia="en-GB"/>
        </w:rPr>
      </w:pPr>
      <w:r w:rsidRPr="004A2A02">
        <w:rPr>
          <w:rFonts w:ascii="Arial" w:eastAsia="Times New Roman" w:hAnsi="Arial" w:cs="Arial"/>
          <w:lang w:eastAsia="en-GB"/>
        </w:rPr>
        <w:t>The account m</w:t>
      </w:r>
      <w:r w:rsidR="00E05A6B" w:rsidRPr="004A2A02">
        <w:rPr>
          <w:rFonts w:ascii="Arial" w:eastAsia="Times New Roman" w:hAnsi="Arial" w:cs="Arial"/>
          <w:lang w:eastAsia="en-GB"/>
        </w:rPr>
        <w:t>anager shall deliver and communicate transparency of pricing</w:t>
      </w:r>
      <w:r w:rsidR="00567301" w:rsidRPr="004A2A02">
        <w:rPr>
          <w:rFonts w:ascii="Arial" w:eastAsia="Times New Roman" w:hAnsi="Arial" w:cs="Arial"/>
          <w:lang w:eastAsia="en-GB"/>
        </w:rPr>
        <w:t xml:space="preserve"> and</w:t>
      </w:r>
      <w:r w:rsidR="00E05A6B" w:rsidRPr="004A2A02">
        <w:rPr>
          <w:rFonts w:ascii="Arial" w:eastAsia="Times New Roman" w:hAnsi="Arial" w:cs="Arial"/>
          <w:lang w:eastAsia="en-GB"/>
        </w:rPr>
        <w:t xml:space="preserve"> savings, and shall provide the Authority, as a minimum, with the following:</w:t>
      </w:r>
    </w:p>
    <w:p w14:paraId="13709E92" w14:textId="2D9FEDAF" w:rsidR="00E05A6B" w:rsidRPr="004A2A02" w:rsidRDefault="00E05A6B" w:rsidP="00F86A7E">
      <w:pPr>
        <w:pStyle w:val="ListParagraph"/>
        <w:numPr>
          <w:ilvl w:val="0"/>
          <w:numId w:val="69"/>
        </w:numPr>
        <w:ind w:left="1134" w:hanging="567"/>
        <w:jc w:val="both"/>
        <w:rPr>
          <w:rFonts w:ascii="Arial" w:eastAsia="Times New Roman" w:hAnsi="Arial" w:cs="Arial"/>
          <w:lang w:eastAsia="en-GB"/>
        </w:rPr>
      </w:pPr>
      <w:r w:rsidRPr="004A2A02">
        <w:rPr>
          <w:rFonts w:ascii="Arial" w:eastAsia="Times New Roman" w:hAnsi="Arial" w:cs="Arial"/>
          <w:lang w:eastAsia="en-GB"/>
        </w:rPr>
        <w:t xml:space="preserve">A written recommendations report every quarter, outlining how Contracting Authorities </w:t>
      </w:r>
      <w:r w:rsidR="00855976" w:rsidRPr="004A2A02">
        <w:rPr>
          <w:rFonts w:ascii="Arial" w:eastAsia="Times New Roman" w:hAnsi="Arial" w:cs="Arial"/>
          <w:lang w:eastAsia="en-GB"/>
        </w:rPr>
        <w:t>may</w:t>
      </w:r>
      <w:r w:rsidRPr="004A2A02">
        <w:rPr>
          <w:rFonts w:ascii="Arial" w:eastAsia="Times New Roman" w:hAnsi="Arial" w:cs="Arial"/>
          <w:lang w:eastAsia="en-GB"/>
        </w:rPr>
        <w:t xml:space="preserve"> purchase more effectively and make incremental savings;</w:t>
      </w:r>
      <w:r w:rsidR="00EC66C4" w:rsidRPr="004A2A02">
        <w:rPr>
          <w:rFonts w:ascii="Arial" w:eastAsia="Times New Roman" w:hAnsi="Arial" w:cs="Arial"/>
          <w:color w:val="FF0000"/>
          <w:lang w:eastAsia="en-GB"/>
        </w:rPr>
        <w:t xml:space="preserve"> </w:t>
      </w:r>
      <w:r w:rsidR="00EC66C4" w:rsidRPr="004A2A02">
        <w:rPr>
          <w:rFonts w:ascii="Arial" w:eastAsia="Times New Roman" w:hAnsi="Arial" w:cs="Arial"/>
          <w:lang w:eastAsia="en-GB"/>
        </w:rPr>
        <w:t xml:space="preserve">further details of specific requirements will be outlined to the </w:t>
      </w:r>
      <w:r w:rsidR="00567301" w:rsidRPr="004A2A02">
        <w:rPr>
          <w:rFonts w:ascii="Arial" w:eastAsia="Times New Roman" w:hAnsi="Arial" w:cs="Arial"/>
          <w:lang w:eastAsia="en-GB"/>
        </w:rPr>
        <w:t>S</w:t>
      </w:r>
      <w:r w:rsidR="00EC66C4" w:rsidRPr="004A2A02">
        <w:rPr>
          <w:rFonts w:ascii="Arial" w:eastAsia="Times New Roman" w:hAnsi="Arial" w:cs="Arial"/>
          <w:lang w:eastAsia="en-GB"/>
        </w:rPr>
        <w:t>upplier(s) post award.</w:t>
      </w:r>
    </w:p>
    <w:p w14:paraId="2729B884" w14:textId="011998DE" w:rsidR="00220191" w:rsidRPr="004A2A02" w:rsidRDefault="00E05A6B" w:rsidP="00F86A7E">
      <w:pPr>
        <w:pStyle w:val="ListParagraph"/>
        <w:numPr>
          <w:ilvl w:val="0"/>
          <w:numId w:val="69"/>
        </w:numPr>
        <w:ind w:left="1134" w:hanging="567"/>
        <w:jc w:val="both"/>
        <w:rPr>
          <w:rFonts w:ascii="Arial" w:eastAsia="Times New Roman" w:hAnsi="Arial" w:cs="Arial"/>
          <w:lang w:eastAsia="en-GB"/>
        </w:rPr>
      </w:pPr>
      <w:r w:rsidRPr="004A2A02">
        <w:rPr>
          <w:rFonts w:ascii="Arial" w:eastAsia="Times New Roman" w:hAnsi="Arial" w:cs="Arial"/>
          <w:lang w:eastAsia="en-GB"/>
        </w:rPr>
        <w:t xml:space="preserve">An agreed summarised Continuous Improvement Plan, to be submitted three (3) months after the </w:t>
      </w:r>
      <w:r w:rsidR="009410D7" w:rsidRPr="004A2A02">
        <w:rPr>
          <w:rFonts w:ascii="Arial" w:eastAsia="Times New Roman" w:hAnsi="Arial" w:cs="Arial"/>
          <w:lang w:eastAsia="en-GB"/>
        </w:rPr>
        <w:t xml:space="preserve">Framework Commencement </w:t>
      </w:r>
      <w:r w:rsidR="00567301" w:rsidRPr="004A2A02">
        <w:rPr>
          <w:rFonts w:ascii="Arial" w:eastAsia="Times New Roman" w:hAnsi="Arial" w:cs="Arial"/>
          <w:lang w:eastAsia="en-GB"/>
        </w:rPr>
        <w:t>D</w:t>
      </w:r>
      <w:r w:rsidR="007716E2" w:rsidRPr="004A2A02">
        <w:rPr>
          <w:rFonts w:ascii="Arial" w:eastAsia="Times New Roman" w:hAnsi="Arial" w:cs="Arial"/>
          <w:lang w:eastAsia="en-GB"/>
        </w:rPr>
        <w:t>ate</w:t>
      </w:r>
      <w:r w:rsidRPr="004A2A02">
        <w:rPr>
          <w:rFonts w:ascii="Arial" w:eastAsia="Times New Roman" w:hAnsi="Arial" w:cs="Arial"/>
          <w:lang w:eastAsia="en-GB"/>
        </w:rPr>
        <w:t>,</w:t>
      </w:r>
      <w:r w:rsidR="009410D7" w:rsidRPr="004A2A02">
        <w:rPr>
          <w:rFonts w:ascii="Arial" w:eastAsia="Times New Roman" w:hAnsi="Arial" w:cs="Arial"/>
          <w:lang w:eastAsia="en-GB"/>
        </w:rPr>
        <w:t xml:space="preserve"> and to be reviewed quarterly with a</w:t>
      </w:r>
      <w:r w:rsidR="003F1ADC" w:rsidRPr="004A2A02">
        <w:rPr>
          <w:rFonts w:ascii="Arial" w:eastAsia="Times New Roman" w:hAnsi="Arial" w:cs="Arial"/>
          <w:lang w:eastAsia="en-GB"/>
        </w:rPr>
        <w:t xml:space="preserve"> mutually suitable communication mode which provides all parties with </w:t>
      </w:r>
      <w:r w:rsidRPr="004A2A02">
        <w:rPr>
          <w:rFonts w:ascii="Arial" w:eastAsia="Times New Roman" w:hAnsi="Arial" w:cs="Arial"/>
          <w:lang w:eastAsia="en-GB"/>
        </w:rPr>
        <w:t xml:space="preserve">progress on actions </w:t>
      </w:r>
      <w:r w:rsidR="00260EE6" w:rsidRPr="004A2A02">
        <w:rPr>
          <w:rFonts w:ascii="Arial" w:hAnsi="Arial" w:cs="Arial"/>
        </w:rPr>
        <w:t xml:space="preserve">throughout the duration of the Framework Agreement, and the term of any Contracting Authority’s </w:t>
      </w:r>
      <w:r w:rsidR="00EC3254" w:rsidRPr="004A2A02">
        <w:rPr>
          <w:rFonts w:ascii="Arial" w:hAnsi="Arial" w:cs="Arial"/>
        </w:rPr>
        <w:t>Call Off Contract</w:t>
      </w:r>
      <w:r w:rsidR="00260EE6" w:rsidRPr="004A2A02">
        <w:rPr>
          <w:rFonts w:ascii="Arial" w:hAnsi="Arial" w:cs="Arial"/>
        </w:rPr>
        <w:t xml:space="preserve">.  </w:t>
      </w:r>
    </w:p>
    <w:p w14:paraId="4759E65C" w14:textId="4E0A1DEB" w:rsidR="00EC66C4" w:rsidRPr="004A2A02" w:rsidRDefault="00E05A6B" w:rsidP="00F86A7E">
      <w:pPr>
        <w:pStyle w:val="ListParagraph"/>
        <w:numPr>
          <w:ilvl w:val="0"/>
          <w:numId w:val="69"/>
        </w:numPr>
        <w:ind w:left="1134" w:hanging="567"/>
        <w:jc w:val="both"/>
        <w:rPr>
          <w:rFonts w:ascii="Arial" w:eastAsia="Times New Roman" w:hAnsi="Arial" w:cs="Arial"/>
          <w:lang w:eastAsia="en-GB"/>
        </w:rPr>
      </w:pPr>
      <w:r w:rsidRPr="004A2A02">
        <w:rPr>
          <w:rFonts w:ascii="Arial" w:eastAsia="Times New Roman" w:hAnsi="Arial" w:cs="Arial"/>
          <w:lang w:eastAsia="en-GB"/>
        </w:rPr>
        <w:t xml:space="preserve">The </w:t>
      </w:r>
      <w:r w:rsidR="00567301" w:rsidRPr="004A2A02">
        <w:rPr>
          <w:rFonts w:ascii="Arial" w:eastAsia="Times New Roman" w:hAnsi="Arial" w:cs="Arial"/>
          <w:lang w:eastAsia="en-GB"/>
        </w:rPr>
        <w:t>S</w:t>
      </w:r>
      <w:r w:rsidR="00451FD6" w:rsidRPr="004A2A02">
        <w:rPr>
          <w:rFonts w:ascii="Arial" w:eastAsia="Times New Roman" w:hAnsi="Arial" w:cs="Arial"/>
          <w:lang w:eastAsia="en-GB"/>
        </w:rPr>
        <w:t xml:space="preserve">upplier shall update the </w:t>
      </w:r>
      <w:r w:rsidRPr="004A2A02">
        <w:rPr>
          <w:rFonts w:ascii="Arial" w:eastAsia="Times New Roman" w:hAnsi="Arial" w:cs="Arial"/>
          <w:lang w:eastAsia="en-GB"/>
        </w:rPr>
        <w:t xml:space="preserve">entire Continuous Improvement Plan annually </w:t>
      </w:r>
      <w:r w:rsidR="00260EE6" w:rsidRPr="004A2A02">
        <w:rPr>
          <w:rFonts w:ascii="Arial" w:hAnsi="Arial" w:cs="Arial"/>
        </w:rPr>
        <w:t xml:space="preserve">throughout the duration of the Framework Agreement, and the term of any Contracting Authority’s </w:t>
      </w:r>
      <w:r w:rsidR="00EC3254" w:rsidRPr="004A2A02">
        <w:rPr>
          <w:rFonts w:ascii="Arial" w:hAnsi="Arial" w:cs="Arial"/>
        </w:rPr>
        <w:t>Call Off Contract</w:t>
      </w:r>
      <w:r w:rsidR="00567301" w:rsidRPr="004A2A02">
        <w:rPr>
          <w:rFonts w:ascii="Arial" w:hAnsi="Arial" w:cs="Arial"/>
        </w:rPr>
        <w:t xml:space="preserve">, </w:t>
      </w:r>
      <w:r w:rsidR="00567301" w:rsidRPr="004A2A02">
        <w:rPr>
          <w:rFonts w:ascii="Arial" w:eastAsia="Times New Roman" w:hAnsi="Arial" w:cs="Arial"/>
          <w:lang w:eastAsia="en-GB"/>
        </w:rPr>
        <w:t>i</w:t>
      </w:r>
      <w:r w:rsidR="00220191" w:rsidRPr="004A2A02">
        <w:rPr>
          <w:rFonts w:ascii="Arial" w:eastAsia="Times New Roman" w:hAnsi="Arial" w:cs="Arial"/>
          <w:lang w:eastAsia="en-GB"/>
        </w:rPr>
        <w:t>n line with</w:t>
      </w:r>
      <w:r w:rsidR="0007002A" w:rsidRPr="004A2A02">
        <w:rPr>
          <w:rFonts w:ascii="Arial" w:eastAsia="Times New Roman" w:hAnsi="Arial" w:cs="Arial"/>
          <w:lang w:eastAsia="en-GB"/>
        </w:rPr>
        <w:t xml:space="preserve"> Attachment 4: Framework Agreement Terms and Conditions, </w:t>
      </w:r>
      <w:r w:rsidR="00567301" w:rsidRPr="004A2A02">
        <w:rPr>
          <w:rFonts w:ascii="Arial" w:eastAsia="Times New Roman" w:hAnsi="Arial" w:cs="Arial"/>
          <w:lang w:eastAsia="en-GB"/>
        </w:rPr>
        <w:t>clause</w:t>
      </w:r>
      <w:r w:rsidR="0007002A" w:rsidRPr="004A2A02">
        <w:rPr>
          <w:rFonts w:ascii="Arial" w:eastAsia="Times New Roman" w:hAnsi="Arial" w:cs="Arial"/>
          <w:lang w:eastAsia="en-GB"/>
        </w:rPr>
        <w:t xml:space="preserve"> 15</w:t>
      </w:r>
      <w:r w:rsidR="00567301" w:rsidRPr="004A2A02">
        <w:rPr>
          <w:rFonts w:ascii="Arial" w:eastAsia="Times New Roman" w:hAnsi="Arial" w:cs="Arial"/>
          <w:lang w:eastAsia="en-GB"/>
        </w:rPr>
        <w:t xml:space="preserve"> (Continuous Improvement)</w:t>
      </w:r>
      <w:r w:rsidRPr="004A2A02">
        <w:rPr>
          <w:rFonts w:ascii="Arial" w:eastAsia="Times New Roman" w:hAnsi="Arial" w:cs="Arial"/>
          <w:lang w:eastAsia="en-GB"/>
        </w:rPr>
        <w:t>.</w:t>
      </w:r>
      <w:r w:rsidR="00EC66C4" w:rsidRPr="004A2A02">
        <w:rPr>
          <w:rFonts w:ascii="Arial" w:eastAsia="Times New Roman" w:hAnsi="Arial" w:cs="Arial"/>
          <w:lang w:eastAsia="en-GB"/>
        </w:rPr>
        <w:t xml:space="preserve">  Further details of requirements will be outlined to the </w:t>
      </w:r>
      <w:r w:rsidR="00567301" w:rsidRPr="004A2A02">
        <w:rPr>
          <w:rFonts w:ascii="Arial" w:eastAsia="Times New Roman" w:hAnsi="Arial" w:cs="Arial"/>
          <w:lang w:eastAsia="en-GB"/>
        </w:rPr>
        <w:t>S</w:t>
      </w:r>
      <w:r w:rsidR="00EC66C4" w:rsidRPr="004A2A02">
        <w:rPr>
          <w:rFonts w:ascii="Arial" w:eastAsia="Times New Roman" w:hAnsi="Arial" w:cs="Arial"/>
          <w:lang w:eastAsia="en-GB"/>
        </w:rPr>
        <w:t>upplier(s) post award.</w:t>
      </w:r>
    </w:p>
    <w:p w14:paraId="64585900" w14:textId="77777777" w:rsidR="00E05A6B" w:rsidRPr="004A2A02" w:rsidRDefault="00E05A6B" w:rsidP="002B5D96">
      <w:pPr>
        <w:jc w:val="both"/>
        <w:rPr>
          <w:rFonts w:ascii="Arial" w:eastAsia="Times New Roman" w:hAnsi="Arial" w:cs="Arial"/>
          <w:lang w:eastAsia="en-GB"/>
        </w:rPr>
      </w:pPr>
    </w:p>
    <w:p w14:paraId="3594159A" w14:textId="2C7C7AE2" w:rsidR="00E05A6B" w:rsidRPr="004A2A02" w:rsidRDefault="004C4937" w:rsidP="002B5D96">
      <w:pPr>
        <w:pStyle w:val="ListParagraph"/>
        <w:numPr>
          <w:ilvl w:val="0"/>
          <w:numId w:val="46"/>
        </w:numPr>
        <w:ind w:left="993" w:hanging="709"/>
        <w:jc w:val="both"/>
        <w:rPr>
          <w:rFonts w:ascii="Arial" w:eastAsia="Times New Roman" w:hAnsi="Arial" w:cs="Arial"/>
          <w:lang w:eastAsia="en-GB"/>
        </w:rPr>
      </w:pPr>
      <w:r w:rsidRPr="004A2A02">
        <w:rPr>
          <w:rFonts w:ascii="Arial" w:eastAsia="Times New Roman" w:hAnsi="Arial" w:cs="Arial"/>
          <w:lang w:eastAsia="en-GB"/>
        </w:rPr>
        <w:t>The account m</w:t>
      </w:r>
      <w:r w:rsidR="00E05A6B" w:rsidRPr="004A2A02">
        <w:rPr>
          <w:rFonts w:ascii="Arial" w:eastAsia="Times New Roman" w:hAnsi="Arial" w:cs="Arial"/>
          <w:lang w:eastAsia="en-GB"/>
        </w:rPr>
        <w:t xml:space="preserve">anager shall attend </w:t>
      </w:r>
      <w:r w:rsidR="007C2308" w:rsidRPr="004A2A02">
        <w:rPr>
          <w:rFonts w:ascii="Arial" w:eastAsia="Times New Roman" w:hAnsi="Arial" w:cs="Arial"/>
          <w:lang w:eastAsia="en-GB"/>
        </w:rPr>
        <w:t>s</w:t>
      </w:r>
      <w:r w:rsidR="00E05A6B" w:rsidRPr="004A2A02">
        <w:rPr>
          <w:rFonts w:ascii="Arial" w:eastAsia="Times New Roman" w:hAnsi="Arial" w:cs="Arial"/>
          <w:lang w:eastAsia="en-GB"/>
        </w:rPr>
        <w:t xml:space="preserve">upplier </w:t>
      </w:r>
      <w:r w:rsidR="007C2308" w:rsidRPr="004A2A02">
        <w:rPr>
          <w:rFonts w:ascii="Arial" w:eastAsia="Times New Roman" w:hAnsi="Arial" w:cs="Arial"/>
          <w:lang w:eastAsia="en-GB"/>
        </w:rPr>
        <w:t>r</w:t>
      </w:r>
      <w:r w:rsidR="00E05A6B" w:rsidRPr="004A2A02">
        <w:rPr>
          <w:rFonts w:ascii="Arial" w:eastAsia="Times New Roman" w:hAnsi="Arial" w:cs="Arial"/>
          <w:lang w:eastAsia="en-GB"/>
        </w:rPr>
        <w:t xml:space="preserve">eview </w:t>
      </w:r>
      <w:r w:rsidR="007C2308" w:rsidRPr="004A2A02">
        <w:rPr>
          <w:rFonts w:ascii="Arial" w:eastAsia="Times New Roman" w:hAnsi="Arial" w:cs="Arial"/>
          <w:lang w:eastAsia="en-GB"/>
        </w:rPr>
        <w:t>m</w:t>
      </w:r>
      <w:r w:rsidR="00E05A6B" w:rsidRPr="004A2A02">
        <w:rPr>
          <w:rFonts w:ascii="Arial" w:eastAsia="Times New Roman" w:hAnsi="Arial" w:cs="Arial"/>
          <w:lang w:eastAsia="en-GB"/>
        </w:rPr>
        <w:t xml:space="preserve">eetings with the Authority, in accordance with the requirements of </w:t>
      </w:r>
      <w:r w:rsidR="002834F0" w:rsidRPr="004A2A02">
        <w:rPr>
          <w:rFonts w:ascii="Arial" w:hAnsi="Arial" w:cs="Arial"/>
        </w:rPr>
        <w:t>Attachment 4: Framework Agreement</w:t>
      </w:r>
      <w:r w:rsidR="007339AF" w:rsidRPr="004A2A02">
        <w:rPr>
          <w:rFonts w:ascii="Arial" w:hAnsi="Arial" w:cs="Arial"/>
        </w:rPr>
        <w:t xml:space="preserve"> Terms and Conditions</w:t>
      </w:r>
      <w:r w:rsidR="0036423A" w:rsidRPr="004A2A02">
        <w:rPr>
          <w:rFonts w:ascii="Arial" w:hAnsi="Arial" w:cs="Arial"/>
        </w:rPr>
        <w:t>,</w:t>
      </w:r>
      <w:r w:rsidR="002834F0" w:rsidRPr="004A2A02">
        <w:rPr>
          <w:rFonts w:ascii="Arial" w:eastAsia="Times New Roman" w:hAnsi="Arial" w:cs="Arial"/>
          <w:lang w:eastAsia="en-GB"/>
        </w:rPr>
        <w:t xml:space="preserve"> </w:t>
      </w:r>
      <w:r w:rsidR="002806A9" w:rsidRPr="004A2A02">
        <w:rPr>
          <w:rFonts w:ascii="Arial" w:eastAsia="Times New Roman" w:hAnsi="Arial" w:cs="Arial"/>
          <w:lang w:eastAsia="en-GB"/>
        </w:rPr>
        <w:t>Schedule 8 (Framework Management)</w:t>
      </w:r>
      <w:r w:rsidR="00E949E5" w:rsidRPr="004A2A02">
        <w:rPr>
          <w:rFonts w:ascii="Arial" w:eastAsia="Times New Roman" w:hAnsi="Arial" w:cs="Arial"/>
          <w:lang w:eastAsia="en-GB"/>
        </w:rPr>
        <w:t xml:space="preserve">. </w:t>
      </w:r>
      <w:r w:rsidR="00E05A6B" w:rsidRPr="004A2A02">
        <w:rPr>
          <w:rFonts w:ascii="Arial" w:eastAsia="Times New Roman" w:hAnsi="Arial" w:cs="Arial"/>
          <w:lang w:eastAsia="en-GB"/>
        </w:rPr>
        <w:t xml:space="preserve"> The frequency of these meeting</w:t>
      </w:r>
      <w:r w:rsidR="008D3F36" w:rsidRPr="004A2A02">
        <w:rPr>
          <w:rFonts w:ascii="Arial" w:eastAsia="Times New Roman" w:hAnsi="Arial" w:cs="Arial"/>
          <w:lang w:eastAsia="en-GB"/>
        </w:rPr>
        <w:t>s</w:t>
      </w:r>
      <w:r w:rsidR="00E05A6B" w:rsidRPr="004A2A02">
        <w:rPr>
          <w:rFonts w:ascii="Arial" w:eastAsia="Times New Roman" w:hAnsi="Arial" w:cs="Arial"/>
          <w:lang w:eastAsia="en-GB"/>
        </w:rPr>
        <w:t xml:space="preserve"> shall be agreed with the Authority.</w:t>
      </w:r>
    </w:p>
    <w:p w14:paraId="0D0D73BD" w14:textId="77777777" w:rsidR="00E05A6B" w:rsidRPr="004A2A02" w:rsidRDefault="00E05A6B" w:rsidP="002B5D96">
      <w:pPr>
        <w:jc w:val="both"/>
        <w:rPr>
          <w:rFonts w:ascii="Arial" w:eastAsia="Times New Roman" w:hAnsi="Arial" w:cs="Arial"/>
          <w:lang w:eastAsia="en-GB"/>
        </w:rPr>
      </w:pPr>
    </w:p>
    <w:p w14:paraId="581DD560" w14:textId="327383AA" w:rsidR="00E05A6B" w:rsidRPr="004A2A02" w:rsidRDefault="00E05A6B" w:rsidP="002B5D96">
      <w:pPr>
        <w:pStyle w:val="ListParagraph"/>
        <w:numPr>
          <w:ilvl w:val="0"/>
          <w:numId w:val="46"/>
        </w:numPr>
        <w:ind w:left="993" w:hanging="709"/>
        <w:jc w:val="both"/>
        <w:rPr>
          <w:rFonts w:ascii="Arial" w:eastAsia="Times New Roman" w:hAnsi="Arial" w:cs="Arial"/>
          <w:lang w:eastAsia="en-GB"/>
        </w:rPr>
      </w:pPr>
      <w:r w:rsidRPr="004A2A02">
        <w:rPr>
          <w:rFonts w:ascii="Arial" w:eastAsia="Times New Roman" w:hAnsi="Arial" w:cs="Arial"/>
          <w:lang w:eastAsia="en-GB"/>
        </w:rPr>
        <w:t xml:space="preserve">The </w:t>
      </w:r>
      <w:r w:rsidR="00DD4752" w:rsidRPr="004A2A02">
        <w:rPr>
          <w:rFonts w:ascii="Arial" w:eastAsia="Times New Roman" w:hAnsi="Arial" w:cs="Arial"/>
          <w:lang w:eastAsia="en-GB"/>
        </w:rPr>
        <w:t>Contracting Authority</w:t>
      </w:r>
      <w:r w:rsidR="004C4937" w:rsidRPr="004A2A02">
        <w:rPr>
          <w:rFonts w:ascii="Arial" w:eastAsia="Times New Roman" w:hAnsi="Arial" w:cs="Arial"/>
          <w:lang w:eastAsia="en-GB"/>
        </w:rPr>
        <w:t xml:space="preserve"> account m</w:t>
      </w:r>
      <w:r w:rsidRPr="004A2A02">
        <w:rPr>
          <w:rFonts w:ascii="Arial" w:eastAsia="Times New Roman" w:hAnsi="Arial" w:cs="Arial"/>
          <w:lang w:eastAsia="en-GB"/>
        </w:rPr>
        <w:t>anager shall hold operational service review meetings with the Contracting Authorities as detailed</w:t>
      </w:r>
      <w:r w:rsidR="00AC168C" w:rsidRPr="004A2A02">
        <w:rPr>
          <w:rFonts w:ascii="Arial" w:eastAsia="Times New Roman" w:hAnsi="Arial" w:cs="Arial"/>
          <w:lang w:eastAsia="en-GB"/>
        </w:rPr>
        <w:t xml:space="preserve"> by the Contracting Authority </w:t>
      </w:r>
      <w:r w:rsidR="00AC168C" w:rsidRPr="004A2A02">
        <w:rPr>
          <w:rFonts w:ascii="Arial" w:hAnsi="Arial" w:cs="Arial"/>
        </w:rPr>
        <w:t>at Call Off Contract stage</w:t>
      </w:r>
      <w:r w:rsidRPr="004A2A02">
        <w:rPr>
          <w:rFonts w:ascii="Arial" w:eastAsia="Times New Roman" w:hAnsi="Arial" w:cs="Arial"/>
          <w:lang w:eastAsia="en-GB"/>
        </w:rPr>
        <w:t>.</w:t>
      </w:r>
    </w:p>
    <w:p w14:paraId="0B8FBB2A" w14:textId="77777777" w:rsidR="00E05A6B" w:rsidRPr="004A2A02" w:rsidRDefault="00E05A6B" w:rsidP="002B5D96">
      <w:pPr>
        <w:jc w:val="both"/>
        <w:rPr>
          <w:rFonts w:ascii="Arial" w:eastAsia="Times New Roman" w:hAnsi="Arial" w:cs="Arial"/>
          <w:lang w:eastAsia="en-GB"/>
        </w:rPr>
      </w:pPr>
    </w:p>
    <w:p w14:paraId="240BF454" w14:textId="647097BA" w:rsidR="00E05A6B" w:rsidRPr="004A2A02" w:rsidRDefault="00E05A6B" w:rsidP="002B5D96">
      <w:pPr>
        <w:pStyle w:val="ListParagraph"/>
        <w:numPr>
          <w:ilvl w:val="0"/>
          <w:numId w:val="46"/>
        </w:numPr>
        <w:ind w:left="993" w:hanging="709"/>
        <w:jc w:val="both"/>
        <w:rPr>
          <w:rFonts w:ascii="Arial" w:eastAsia="Times New Roman" w:hAnsi="Arial" w:cs="Arial"/>
          <w:lang w:eastAsia="en-GB"/>
        </w:rPr>
      </w:pPr>
      <w:r w:rsidRPr="004A2A02">
        <w:rPr>
          <w:rFonts w:ascii="Arial" w:eastAsia="Times New Roman" w:hAnsi="Arial" w:cs="Arial"/>
          <w:color w:val="000000"/>
          <w:lang w:eastAsia="en-GB"/>
        </w:rPr>
        <w:t xml:space="preserve">Where service or performance by the Supplier falls below the required level the </w:t>
      </w:r>
      <w:r w:rsidR="004C4937" w:rsidRPr="004A2A02">
        <w:rPr>
          <w:rFonts w:ascii="Arial" w:eastAsia="Times New Roman" w:hAnsi="Arial" w:cs="Arial"/>
          <w:color w:val="000000"/>
          <w:lang w:eastAsia="en-GB"/>
        </w:rPr>
        <w:t>a</w:t>
      </w:r>
      <w:r w:rsidR="00451FD6" w:rsidRPr="004A2A02">
        <w:rPr>
          <w:rFonts w:ascii="Arial" w:eastAsia="Times New Roman" w:hAnsi="Arial" w:cs="Arial"/>
          <w:color w:val="000000"/>
          <w:lang w:eastAsia="en-GB"/>
        </w:rPr>
        <w:t xml:space="preserve">ccount </w:t>
      </w:r>
      <w:r w:rsidR="004C4937" w:rsidRPr="004A2A02">
        <w:rPr>
          <w:rFonts w:ascii="Arial" w:eastAsia="Times New Roman" w:hAnsi="Arial" w:cs="Arial"/>
          <w:color w:val="000000"/>
          <w:lang w:eastAsia="en-GB"/>
        </w:rPr>
        <w:t>m</w:t>
      </w:r>
      <w:r w:rsidRPr="004A2A02">
        <w:rPr>
          <w:rFonts w:ascii="Arial" w:eastAsia="Times New Roman" w:hAnsi="Arial" w:cs="Arial"/>
          <w:color w:val="000000"/>
          <w:lang w:eastAsia="en-GB"/>
        </w:rPr>
        <w:t>anager shall ensure appropriate extra resources are committed promptly</w:t>
      </w:r>
      <w:r w:rsidR="0036423A" w:rsidRPr="004A2A02">
        <w:rPr>
          <w:rFonts w:ascii="Arial" w:eastAsia="Times New Roman" w:hAnsi="Arial" w:cs="Arial"/>
          <w:color w:val="000000"/>
          <w:lang w:eastAsia="en-GB"/>
        </w:rPr>
        <w:t>,</w:t>
      </w:r>
      <w:r w:rsidRPr="004A2A02">
        <w:rPr>
          <w:rFonts w:ascii="Arial" w:eastAsia="Times New Roman" w:hAnsi="Arial" w:cs="Arial"/>
          <w:color w:val="000000"/>
          <w:lang w:eastAsia="en-GB"/>
        </w:rPr>
        <w:t xml:space="preserve"> at no extra cost to any </w:t>
      </w:r>
      <w:r w:rsidR="002A2CC4" w:rsidRPr="004A2A02">
        <w:rPr>
          <w:rFonts w:ascii="Arial" w:eastAsia="Times New Roman" w:hAnsi="Arial" w:cs="Arial"/>
          <w:color w:val="000000"/>
          <w:lang w:eastAsia="en-GB"/>
        </w:rPr>
        <w:t>Contracting Authority</w:t>
      </w:r>
      <w:r w:rsidRPr="004A2A02">
        <w:rPr>
          <w:rFonts w:ascii="Arial" w:eastAsia="Times New Roman" w:hAnsi="Arial" w:cs="Arial"/>
          <w:color w:val="000000"/>
          <w:lang w:eastAsia="en-GB"/>
        </w:rPr>
        <w:t>.</w:t>
      </w:r>
    </w:p>
    <w:p w14:paraId="652E67DC" w14:textId="77777777" w:rsidR="00E05A6B" w:rsidRPr="004A2A02" w:rsidRDefault="00E05A6B" w:rsidP="002B5D96">
      <w:pPr>
        <w:jc w:val="both"/>
        <w:rPr>
          <w:rFonts w:ascii="Arial" w:eastAsia="Times New Roman" w:hAnsi="Arial" w:cs="Arial"/>
          <w:lang w:eastAsia="en-GB"/>
        </w:rPr>
      </w:pPr>
    </w:p>
    <w:p w14:paraId="7FE1A27E" w14:textId="49C9690E" w:rsidR="00901993" w:rsidRPr="004A2A02" w:rsidRDefault="00901993" w:rsidP="002B5D96">
      <w:pPr>
        <w:pStyle w:val="ListParagraph"/>
        <w:numPr>
          <w:ilvl w:val="0"/>
          <w:numId w:val="46"/>
        </w:numPr>
        <w:ind w:left="993" w:hanging="709"/>
        <w:jc w:val="both"/>
        <w:rPr>
          <w:rFonts w:ascii="Arial" w:hAnsi="Arial" w:cs="Arial"/>
        </w:rPr>
      </w:pPr>
      <w:r w:rsidRPr="004A2A02">
        <w:rPr>
          <w:rFonts w:ascii="Arial" w:eastAsia="Times New Roman" w:hAnsi="Arial" w:cs="Arial"/>
          <w:lang w:eastAsia="en-GB"/>
        </w:rPr>
        <w:t>The</w:t>
      </w:r>
      <w:r w:rsidRPr="004A2A02">
        <w:rPr>
          <w:rFonts w:ascii="Arial" w:hAnsi="Arial" w:cs="Arial"/>
        </w:rPr>
        <w:t xml:space="preserve"> Suppliers shall support </w:t>
      </w:r>
      <w:r w:rsidR="002A2CC4" w:rsidRPr="004A2A02">
        <w:rPr>
          <w:rFonts w:ascii="Arial" w:hAnsi="Arial" w:cs="Arial"/>
        </w:rPr>
        <w:t>Contracting Authorit</w:t>
      </w:r>
      <w:r w:rsidR="00B27731" w:rsidRPr="004A2A02">
        <w:rPr>
          <w:rFonts w:ascii="Arial" w:hAnsi="Arial" w:cs="Arial"/>
        </w:rPr>
        <w:t>ies</w:t>
      </w:r>
      <w:r w:rsidR="00246B2D" w:rsidRPr="004A2A02">
        <w:rPr>
          <w:rFonts w:ascii="Arial" w:hAnsi="Arial" w:cs="Arial"/>
        </w:rPr>
        <w:t xml:space="preserve"> </w:t>
      </w:r>
      <w:r w:rsidR="009410D7" w:rsidRPr="004A2A02">
        <w:rPr>
          <w:rFonts w:ascii="Arial" w:hAnsi="Arial" w:cs="Arial"/>
        </w:rPr>
        <w:t xml:space="preserve">with their </w:t>
      </w:r>
      <w:r w:rsidRPr="004A2A02">
        <w:rPr>
          <w:rFonts w:ascii="Arial" w:hAnsi="Arial" w:cs="Arial"/>
        </w:rPr>
        <w:t>existing strategies and develop new strategies for Contracting Authorities to enable standardisation, rationalisation and aggregation of print requirements to drive cost</w:t>
      </w:r>
      <w:r w:rsidR="004B4AC4" w:rsidRPr="004A2A02">
        <w:rPr>
          <w:rFonts w:ascii="Arial" w:hAnsi="Arial" w:cs="Arial"/>
        </w:rPr>
        <w:t xml:space="preserve"> reductions (or savings)</w:t>
      </w:r>
      <w:r w:rsidRPr="004A2A02">
        <w:rPr>
          <w:rFonts w:ascii="Arial" w:hAnsi="Arial" w:cs="Arial"/>
        </w:rPr>
        <w:t xml:space="preserve"> and </w:t>
      </w:r>
      <w:r w:rsidR="00FE3B50" w:rsidRPr="004A2A02">
        <w:rPr>
          <w:rFonts w:ascii="Arial" w:hAnsi="Arial" w:cs="Arial"/>
        </w:rPr>
        <w:t xml:space="preserve">deliver </w:t>
      </w:r>
      <w:r w:rsidRPr="004A2A02">
        <w:rPr>
          <w:rFonts w:ascii="Arial" w:hAnsi="Arial" w:cs="Arial"/>
        </w:rPr>
        <w:t>process efficiencies.</w:t>
      </w:r>
    </w:p>
    <w:p w14:paraId="0E23C233" w14:textId="77777777" w:rsidR="00901993" w:rsidRPr="004A2A02" w:rsidRDefault="00901993" w:rsidP="002B5D96">
      <w:pPr>
        <w:adjustRightInd w:val="0"/>
        <w:jc w:val="both"/>
        <w:outlineLvl w:val="3"/>
        <w:rPr>
          <w:rFonts w:ascii="Arial" w:eastAsia="Times New Roman" w:hAnsi="Arial" w:cs="Arial"/>
          <w:kern w:val="28"/>
        </w:rPr>
      </w:pPr>
    </w:p>
    <w:p w14:paraId="7AF1BBC6" w14:textId="13791BC8" w:rsidR="001C5DE1" w:rsidRPr="004A2A02" w:rsidRDefault="00901993" w:rsidP="002B5D96">
      <w:pPr>
        <w:pStyle w:val="ListParagraph"/>
        <w:numPr>
          <w:ilvl w:val="0"/>
          <w:numId w:val="46"/>
        </w:numPr>
        <w:tabs>
          <w:tab w:val="left" w:pos="709"/>
        </w:tabs>
        <w:ind w:left="993" w:hanging="709"/>
        <w:jc w:val="both"/>
        <w:rPr>
          <w:rFonts w:ascii="Arial" w:eastAsia="Times New Roman" w:hAnsi="Arial" w:cs="Arial"/>
          <w:kern w:val="28"/>
        </w:rPr>
      </w:pPr>
      <w:r w:rsidRPr="004A2A02">
        <w:rPr>
          <w:rFonts w:ascii="Arial" w:eastAsia="Times New Roman" w:hAnsi="Arial" w:cs="Arial"/>
          <w:kern w:val="28"/>
        </w:rPr>
        <w:t xml:space="preserve">The Supplier shall provide support to Contracting Authorities as defined </w:t>
      </w:r>
      <w:r w:rsidR="00AC168C" w:rsidRPr="004A2A02">
        <w:rPr>
          <w:rFonts w:ascii="Arial" w:hAnsi="Arial" w:cs="Arial"/>
        </w:rPr>
        <w:t xml:space="preserve">at Call Off Contract stage, </w:t>
      </w:r>
      <w:r w:rsidRPr="004A2A02">
        <w:rPr>
          <w:rFonts w:ascii="Arial" w:eastAsia="Times New Roman" w:hAnsi="Arial" w:cs="Arial"/>
          <w:kern w:val="28"/>
        </w:rPr>
        <w:t xml:space="preserve">which may include, but </w:t>
      </w:r>
      <w:r w:rsidR="00FE3B50" w:rsidRPr="004A2A02">
        <w:rPr>
          <w:rFonts w:ascii="Arial" w:eastAsia="Times New Roman" w:hAnsi="Arial" w:cs="Arial"/>
          <w:kern w:val="28"/>
        </w:rPr>
        <w:t xml:space="preserve">are </w:t>
      </w:r>
      <w:r w:rsidRPr="004A2A02">
        <w:rPr>
          <w:rFonts w:ascii="Arial" w:eastAsia="Times New Roman" w:hAnsi="Arial" w:cs="Arial"/>
          <w:kern w:val="28"/>
        </w:rPr>
        <w:t>not limited to:</w:t>
      </w:r>
    </w:p>
    <w:p w14:paraId="0CDDCCE9" w14:textId="26BD9C7C" w:rsidR="00901993" w:rsidRPr="004A2A02" w:rsidRDefault="00901993" w:rsidP="002B5D96">
      <w:pPr>
        <w:ind w:left="284" w:firstLine="0"/>
        <w:jc w:val="both"/>
        <w:rPr>
          <w:rFonts w:ascii="Arial" w:eastAsia="Times New Roman" w:hAnsi="Arial" w:cs="Arial"/>
          <w:kern w:val="28"/>
        </w:rPr>
      </w:pPr>
      <w:r w:rsidRPr="004A2A02">
        <w:rPr>
          <w:rFonts w:ascii="Arial" w:eastAsia="Times New Roman" w:hAnsi="Arial" w:cs="Arial"/>
          <w:kern w:val="28"/>
        </w:rPr>
        <w:t xml:space="preserve"> </w:t>
      </w:r>
    </w:p>
    <w:p w14:paraId="340ACAD5" w14:textId="282B7810" w:rsidR="00901993" w:rsidRPr="004A2A02" w:rsidRDefault="00901993" w:rsidP="00F86A7E">
      <w:pPr>
        <w:pStyle w:val="ListParagraph"/>
        <w:numPr>
          <w:ilvl w:val="0"/>
          <w:numId w:val="70"/>
        </w:numPr>
        <w:adjustRightInd w:val="0"/>
        <w:ind w:left="1134" w:hanging="567"/>
        <w:jc w:val="both"/>
        <w:outlineLvl w:val="3"/>
        <w:rPr>
          <w:rFonts w:ascii="Arial" w:eastAsia="Times New Roman" w:hAnsi="Arial" w:cs="Arial"/>
          <w:kern w:val="28"/>
        </w:rPr>
      </w:pPr>
      <w:r w:rsidRPr="004A2A02">
        <w:rPr>
          <w:rFonts w:ascii="Arial" w:eastAsia="Times New Roman" w:hAnsi="Arial" w:cs="Arial"/>
          <w:kern w:val="28"/>
        </w:rPr>
        <w:t xml:space="preserve">Current </w:t>
      </w:r>
      <w:r w:rsidR="00DD4752" w:rsidRPr="004A2A02">
        <w:rPr>
          <w:rFonts w:ascii="Arial" w:eastAsia="Times New Roman" w:hAnsi="Arial" w:cs="Arial"/>
          <w:kern w:val="28"/>
        </w:rPr>
        <w:t xml:space="preserve">Contracting </w:t>
      </w:r>
      <w:r w:rsidR="00234FD5" w:rsidRPr="004A2A02">
        <w:rPr>
          <w:rFonts w:ascii="Arial" w:eastAsia="Times New Roman" w:hAnsi="Arial" w:cs="Arial"/>
          <w:kern w:val="28"/>
        </w:rPr>
        <w:t>Authority</w:t>
      </w:r>
      <w:r w:rsidRPr="004A2A02">
        <w:rPr>
          <w:rFonts w:ascii="Arial" w:eastAsia="Times New Roman" w:hAnsi="Arial" w:cs="Arial"/>
          <w:kern w:val="28"/>
        </w:rPr>
        <w:t xml:space="preserve"> buying behaviours and how they </w:t>
      </w:r>
      <w:r w:rsidR="00855976" w:rsidRPr="004A2A02">
        <w:rPr>
          <w:rFonts w:ascii="Arial" w:eastAsia="Times New Roman" w:hAnsi="Arial" w:cs="Arial"/>
          <w:kern w:val="28"/>
        </w:rPr>
        <w:t>may</w:t>
      </w:r>
      <w:r w:rsidRPr="004A2A02">
        <w:rPr>
          <w:rFonts w:ascii="Arial" w:eastAsia="Times New Roman" w:hAnsi="Arial" w:cs="Arial"/>
          <w:kern w:val="28"/>
        </w:rPr>
        <w:t xml:space="preserve"> be improved;</w:t>
      </w:r>
    </w:p>
    <w:p w14:paraId="1D140C19" w14:textId="716A3B4A" w:rsidR="00901993" w:rsidRPr="004A2A02" w:rsidRDefault="00901993" w:rsidP="00F86A7E">
      <w:pPr>
        <w:pStyle w:val="ListParagraph"/>
        <w:numPr>
          <w:ilvl w:val="0"/>
          <w:numId w:val="70"/>
        </w:numPr>
        <w:adjustRightInd w:val="0"/>
        <w:ind w:left="1134" w:hanging="567"/>
        <w:jc w:val="both"/>
        <w:outlineLvl w:val="3"/>
        <w:rPr>
          <w:rFonts w:ascii="Arial" w:eastAsia="Times New Roman" w:hAnsi="Arial" w:cs="Arial"/>
          <w:kern w:val="28"/>
        </w:rPr>
      </w:pPr>
      <w:r w:rsidRPr="004A2A02">
        <w:rPr>
          <w:rFonts w:ascii="Arial" w:eastAsia="Times New Roman" w:hAnsi="Arial" w:cs="Arial"/>
          <w:kern w:val="28"/>
        </w:rPr>
        <w:t>Development of a holistic print strategy;</w:t>
      </w:r>
    </w:p>
    <w:p w14:paraId="2520CFD5" w14:textId="13717F92" w:rsidR="00901993" w:rsidRPr="004A2A02" w:rsidRDefault="00901993" w:rsidP="00F86A7E">
      <w:pPr>
        <w:pStyle w:val="ListParagraph"/>
        <w:numPr>
          <w:ilvl w:val="0"/>
          <w:numId w:val="70"/>
        </w:numPr>
        <w:adjustRightInd w:val="0"/>
        <w:ind w:left="1134" w:hanging="567"/>
        <w:jc w:val="both"/>
        <w:outlineLvl w:val="3"/>
        <w:rPr>
          <w:rFonts w:ascii="Arial" w:eastAsia="Times New Roman" w:hAnsi="Arial" w:cs="Arial"/>
          <w:kern w:val="28"/>
        </w:rPr>
      </w:pPr>
      <w:r w:rsidRPr="004A2A02">
        <w:rPr>
          <w:rFonts w:ascii="Arial" w:eastAsia="Times New Roman" w:hAnsi="Arial" w:cs="Arial"/>
          <w:kern w:val="28"/>
        </w:rPr>
        <w:t>Value engineering advice to drive cost savings;</w:t>
      </w:r>
    </w:p>
    <w:p w14:paraId="76D1F36B" w14:textId="0437B6EB" w:rsidR="00901993" w:rsidRPr="004A2A02" w:rsidRDefault="00901993" w:rsidP="00F86A7E">
      <w:pPr>
        <w:pStyle w:val="ListParagraph"/>
        <w:numPr>
          <w:ilvl w:val="0"/>
          <w:numId w:val="70"/>
        </w:numPr>
        <w:adjustRightInd w:val="0"/>
        <w:ind w:left="1134" w:hanging="567"/>
        <w:jc w:val="both"/>
        <w:outlineLvl w:val="3"/>
        <w:rPr>
          <w:rFonts w:ascii="Arial" w:eastAsia="Times New Roman" w:hAnsi="Arial" w:cs="Arial"/>
          <w:kern w:val="28"/>
        </w:rPr>
      </w:pPr>
      <w:r w:rsidRPr="004A2A02">
        <w:rPr>
          <w:rFonts w:ascii="Arial" w:eastAsia="Times New Roman" w:hAnsi="Arial" w:cs="Arial"/>
          <w:kern w:val="28"/>
        </w:rPr>
        <w:t>Problem identification and resolution within the scope of the Goods and Services;</w:t>
      </w:r>
    </w:p>
    <w:p w14:paraId="6F74564A" w14:textId="687115A8" w:rsidR="00901993" w:rsidRPr="004A2A02" w:rsidRDefault="00901993" w:rsidP="00F86A7E">
      <w:pPr>
        <w:pStyle w:val="ListParagraph"/>
        <w:numPr>
          <w:ilvl w:val="0"/>
          <w:numId w:val="70"/>
        </w:numPr>
        <w:adjustRightInd w:val="0"/>
        <w:ind w:left="1134" w:hanging="567"/>
        <w:jc w:val="both"/>
        <w:outlineLvl w:val="3"/>
        <w:rPr>
          <w:rFonts w:ascii="Arial" w:eastAsia="Times New Roman" w:hAnsi="Arial" w:cs="Arial"/>
          <w:kern w:val="28"/>
        </w:rPr>
      </w:pPr>
      <w:r w:rsidRPr="004A2A02">
        <w:rPr>
          <w:rFonts w:ascii="Arial" w:eastAsia="Times New Roman" w:hAnsi="Arial" w:cs="Arial"/>
          <w:kern w:val="28"/>
        </w:rPr>
        <w:t>Alternative service delivery options (for example</w:t>
      </w:r>
      <w:r w:rsidR="003231BB" w:rsidRPr="004A2A02">
        <w:rPr>
          <w:rFonts w:ascii="Arial" w:eastAsia="Times New Roman" w:hAnsi="Arial" w:cs="Arial"/>
          <w:kern w:val="28"/>
        </w:rPr>
        <w:t>,</w:t>
      </w:r>
      <w:r w:rsidRPr="004A2A02">
        <w:rPr>
          <w:rFonts w:ascii="Arial" w:eastAsia="Times New Roman" w:hAnsi="Arial" w:cs="Arial"/>
          <w:kern w:val="28"/>
        </w:rPr>
        <w:t xml:space="preserve"> </w:t>
      </w:r>
      <w:r w:rsidR="003231BB" w:rsidRPr="004A2A02">
        <w:rPr>
          <w:rFonts w:ascii="Arial" w:eastAsia="Times New Roman" w:hAnsi="Arial" w:cs="Arial"/>
          <w:kern w:val="28"/>
        </w:rPr>
        <w:t xml:space="preserve">digital </w:t>
      </w:r>
      <w:r w:rsidRPr="004A2A02">
        <w:rPr>
          <w:rFonts w:ascii="Arial" w:eastAsia="Times New Roman" w:hAnsi="Arial" w:cs="Arial"/>
          <w:kern w:val="28"/>
        </w:rPr>
        <w:t>rather than print);</w:t>
      </w:r>
      <w:r w:rsidR="00291C32" w:rsidRPr="004A2A02">
        <w:rPr>
          <w:rFonts w:ascii="Arial" w:eastAsia="Times New Roman" w:hAnsi="Arial" w:cs="Arial"/>
          <w:kern w:val="28"/>
        </w:rPr>
        <w:t xml:space="preserve"> and</w:t>
      </w:r>
    </w:p>
    <w:p w14:paraId="30C80558" w14:textId="5558C863" w:rsidR="009C4D25" w:rsidRPr="004A2A02" w:rsidRDefault="00901993" w:rsidP="00F86A7E">
      <w:pPr>
        <w:pStyle w:val="ListParagraph"/>
        <w:numPr>
          <w:ilvl w:val="0"/>
          <w:numId w:val="70"/>
        </w:numPr>
        <w:adjustRightInd w:val="0"/>
        <w:ind w:left="1134" w:hanging="567"/>
        <w:jc w:val="both"/>
        <w:outlineLvl w:val="3"/>
        <w:rPr>
          <w:rFonts w:ascii="Arial" w:eastAsia="Times New Roman" w:hAnsi="Arial" w:cs="Arial"/>
          <w:b/>
          <w:bCs/>
          <w:color w:val="000000"/>
          <w:lang w:eastAsia="en-GB"/>
        </w:rPr>
      </w:pPr>
      <w:r w:rsidRPr="004A2A02">
        <w:rPr>
          <w:rFonts w:ascii="Arial" w:eastAsia="Times New Roman" w:hAnsi="Arial" w:cs="Arial"/>
          <w:kern w:val="28"/>
        </w:rPr>
        <w:t>Advice on quality issues.</w:t>
      </w:r>
    </w:p>
    <w:p w14:paraId="17F998E6" w14:textId="77777777" w:rsidR="00613B01" w:rsidRPr="004A2A02" w:rsidRDefault="00613B01" w:rsidP="002B5D96">
      <w:pPr>
        <w:ind w:left="0" w:firstLine="0"/>
        <w:jc w:val="both"/>
        <w:rPr>
          <w:rFonts w:ascii="Arial" w:eastAsia="Times New Roman" w:hAnsi="Arial" w:cs="Arial"/>
          <w:b/>
          <w:bCs/>
          <w:color w:val="000000"/>
          <w:lang w:eastAsia="en-GB"/>
        </w:rPr>
      </w:pPr>
    </w:p>
    <w:p w14:paraId="40535231" w14:textId="1BB5B927" w:rsidR="00E05A6B" w:rsidRPr="004A2A02" w:rsidRDefault="009C4D25" w:rsidP="00F86A7E">
      <w:pPr>
        <w:pStyle w:val="ListParagraph"/>
        <w:numPr>
          <w:ilvl w:val="0"/>
          <w:numId w:val="72"/>
        </w:numPr>
        <w:ind w:left="426" w:hanging="426"/>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t xml:space="preserve">IMPLEMENTATION </w:t>
      </w:r>
      <w:r w:rsidR="00E05A6B" w:rsidRPr="004A2A02">
        <w:rPr>
          <w:rFonts w:ascii="Arial" w:eastAsia="Times New Roman" w:hAnsi="Arial" w:cs="Arial"/>
          <w:b/>
          <w:bCs/>
          <w:color w:val="000000"/>
          <w:lang w:eastAsia="en-GB"/>
        </w:rPr>
        <w:t xml:space="preserve">OF CONTRACTING AUTHORITIES </w:t>
      </w:r>
      <w:r w:rsidR="00EC3254" w:rsidRPr="004A2A02">
        <w:rPr>
          <w:rFonts w:ascii="Arial" w:eastAsia="Times New Roman" w:hAnsi="Arial" w:cs="Arial"/>
          <w:b/>
          <w:bCs/>
          <w:color w:val="000000"/>
          <w:lang w:eastAsia="en-GB"/>
        </w:rPr>
        <w:t>CALL OFF CONTRACT</w:t>
      </w:r>
    </w:p>
    <w:p w14:paraId="484ABA4B" w14:textId="60BEE0DF" w:rsidR="00FE3B50" w:rsidRPr="004A2A02" w:rsidRDefault="00FE3B50" w:rsidP="002B5D96">
      <w:pPr>
        <w:tabs>
          <w:tab w:val="left" w:pos="709"/>
        </w:tabs>
        <w:ind w:left="0" w:firstLine="0"/>
        <w:jc w:val="both"/>
        <w:rPr>
          <w:rFonts w:ascii="Arial" w:eastAsia="Times New Roman" w:hAnsi="Arial" w:cs="Arial"/>
          <w:b/>
          <w:bCs/>
          <w:color w:val="000000"/>
          <w:lang w:eastAsia="en-GB"/>
        </w:rPr>
      </w:pPr>
    </w:p>
    <w:p w14:paraId="223285B6" w14:textId="22BC3211" w:rsidR="00E05A6B" w:rsidRPr="004A2A02" w:rsidRDefault="00E05A6B" w:rsidP="00A216BC">
      <w:pPr>
        <w:ind w:left="0" w:firstLine="0"/>
        <w:jc w:val="both"/>
        <w:rPr>
          <w:rFonts w:ascii="Arial" w:eastAsia="Times New Roman" w:hAnsi="Arial" w:cs="Arial"/>
          <w:bCs/>
          <w:color w:val="000000"/>
          <w:lang w:eastAsia="en-GB"/>
        </w:rPr>
      </w:pPr>
      <w:r w:rsidRPr="004A2A02">
        <w:rPr>
          <w:rFonts w:ascii="Arial" w:eastAsia="STZhongsong" w:hAnsi="Arial" w:cs="Arial"/>
          <w:lang w:eastAsia="zh-CN"/>
        </w:rPr>
        <w:t>This section describes the</w:t>
      </w:r>
      <w:r w:rsidR="002855E6" w:rsidRPr="004A2A02">
        <w:rPr>
          <w:rFonts w:ascii="Arial" w:eastAsia="STZhongsong" w:hAnsi="Arial" w:cs="Arial"/>
          <w:lang w:eastAsia="zh-CN"/>
        </w:rPr>
        <w:t xml:space="preserve"> </w:t>
      </w:r>
      <w:r w:rsidR="009C4D25" w:rsidRPr="004A2A02">
        <w:rPr>
          <w:rFonts w:ascii="Arial" w:eastAsia="STZhongsong" w:hAnsi="Arial" w:cs="Arial"/>
          <w:lang w:eastAsia="zh-CN"/>
        </w:rPr>
        <w:t xml:space="preserve">implementation </w:t>
      </w:r>
      <w:r w:rsidRPr="004A2A02">
        <w:rPr>
          <w:rFonts w:ascii="Arial" w:eastAsia="STZhongsong" w:hAnsi="Arial" w:cs="Arial"/>
          <w:lang w:eastAsia="zh-CN"/>
        </w:rPr>
        <w:t>requirements that the Supplier shall fulfil as part of the delivery of the Goods and Services</w:t>
      </w:r>
      <w:r w:rsidR="00FF5F45" w:rsidRPr="004A2A02">
        <w:rPr>
          <w:rFonts w:ascii="Arial" w:eastAsia="STZhongsong" w:hAnsi="Arial" w:cs="Arial"/>
          <w:lang w:eastAsia="zh-CN"/>
        </w:rPr>
        <w:t>.</w:t>
      </w:r>
    </w:p>
    <w:p w14:paraId="3778720D" w14:textId="77777777" w:rsidR="00FF5F45" w:rsidRPr="004A2A02" w:rsidRDefault="00FF5F45" w:rsidP="002B5D96">
      <w:pPr>
        <w:pStyle w:val="ListParagraph"/>
        <w:ind w:left="1713" w:firstLine="0"/>
        <w:jc w:val="both"/>
        <w:rPr>
          <w:rFonts w:ascii="Arial" w:eastAsia="Times New Roman" w:hAnsi="Arial" w:cs="Arial"/>
          <w:bCs/>
          <w:color w:val="000000"/>
          <w:lang w:eastAsia="en-GB"/>
        </w:rPr>
      </w:pPr>
    </w:p>
    <w:p w14:paraId="07405D67" w14:textId="2AA8961D" w:rsidR="00E05A6B" w:rsidRPr="004A2A02" w:rsidRDefault="00E05A6B" w:rsidP="002B5D96">
      <w:pPr>
        <w:pStyle w:val="ListParagraph"/>
        <w:numPr>
          <w:ilvl w:val="0"/>
          <w:numId w:val="47"/>
        </w:numPr>
        <w:ind w:left="993" w:hanging="709"/>
        <w:jc w:val="both"/>
        <w:rPr>
          <w:rFonts w:ascii="Arial" w:eastAsia="STZhongsong" w:hAnsi="Arial" w:cs="Arial"/>
          <w:lang w:eastAsia="zh-CN"/>
        </w:rPr>
      </w:pPr>
      <w:r w:rsidRPr="004A2A02">
        <w:rPr>
          <w:rFonts w:ascii="Arial" w:eastAsia="STZhongsong" w:hAnsi="Arial" w:cs="Arial"/>
          <w:lang w:eastAsia="zh-CN"/>
        </w:rPr>
        <w:t>The Supplier shall appoint a</w:t>
      </w:r>
      <w:r w:rsidR="009C4D25" w:rsidRPr="004A2A02">
        <w:rPr>
          <w:rFonts w:ascii="Arial" w:eastAsia="STZhongsong" w:hAnsi="Arial" w:cs="Arial"/>
          <w:lang w:eastAsia="zh-CN"/>
        </w:rPr>
        <w:t>n</w:t>
      </w:r>
      <w:r w:rsidR="00FE3B50" w:rsidRPr="004A2A02">
        <w:rPr>
          <w:rFonts w:ascii="Arial" w:eastAsia="STZhongsong" w:hAnsi="Arial" w:cs="Arial"/>
          <w:lang w:eastAsia="zh-CN"/>
        </w:rPr>
        <w:t xml:space="preserve"> </w:t>
      </w:r>
      <w:r w:rsidR="009C4D25" w:rsidRPr="004A2A02">
        <w:rPr>
          <w:rFonts w:ascii="Arial" w:eastAsia="STZhongsong" w:hAnsi="Arial" w:cs="Arial"/>
          <w:lang w:eastAsia="zh-CN"/>
        </w:rPr>
        <w:t xml:space="preserve">Implementation </w:t>
      </w:r>
      <w:r w:rsidR="00FE3B50" w:rsidRPr="004A2A02">
        <w:rPr>
          <w:rFonts w:ascii="Arial" w:eastAsia="STZhongsong" w:hAnsi="Arial" w:cs="Arial"/>
          <w:lang w:eastAsia="zh-CN"/>
        </w:rPr>
        <w:t>T</w:t>
      </w:r>
      <w:r w:rsidRPr="004A2A02">
        <w:rPr>
          <w:rFonts w:ascii="Arial" w:eastAsia="STZhongsong" w:hAnsi="Arial" w:cs="Arial"/>
          <w:lang w:eastAsia="zh-CN"/>
        </w:rPr>
        <w:t xml:space="preserve">eam with a named </w:t>
      </w:r>
      <w:r w:rsidR="009C4D25" w:rsidRPr="004A2A02">
        <w:rPr>
          <w:rFonts w:ascii="Arial" w:eastAsia="STZhongsong" w:hAnsi="Arial" w:cs="Arial"/>
          <w:lang w:eastAsia="zh-CN"/>
        </w:rPr>
        <w:t xml:space="preserve">Implementation </w:t>
      </w:r>
      <w:r w:rsidR="00FE3B50" w:rsidRPr="004A2A02">
        <w:rPr>
          <w:rFonts w:ascii="Arial" w:eastAsia="STZhongsong" w:hAnsi="Arial" w:cs="Arial"/>
          <w:lang w:eastAsia="zh-CN"/>
        </w:rPr>
        <w:t>M</w:t>
      </w:r>
      <w:r w:rsidRPr="004A2A02">
        <w:rPr>
          <w:rFonts w:ascii="Arial" w:eastAsia="STZhongsong" w:hAnsi="Arial" w:cs="Arial"/>
          <w:lang w:eastAsia="zh-CN"/>
        </w:rPr>
        <w:t>anager</w:t>
      </w:r>
      <w:r w:rsidR="00F67C28" w:rsidRPr="004A2A02">
        <w:rPr>
          <w:rFonts w:ascii="Arial" w:eastAsia="STZhongsong" w:hAnsi="Arial" w:cs="Arial"/>
          <w:lang w:eastAsia="zh-CN"/>
        </w:rPr>
        <w:t>,</w:t>
      </w:r>
      <w:r w:rsidRPr="004A2A02">
        <w:rPr>
          <w:rFonts w:ascii="Arial" w:eastAsia="STZhongsong" w:hAnsi="Arial" w:cs="Arial"/>
          <w:lang w:eastAsia="zh-CN"/>
        </w:rPr>
        <w:t xml:space="preserve"> with a minimum of two </w:t>
      </w:r>
      <w:r w:rsidR="00F67C28" w:rsidRPr="004A2A02">
        <w:rPr>
          <w:rFonts w:ascii="Arial" w:eastAsia="STZhongsong" w:hAnsi="Arial" w:cs="Arial"/>
          <w:lang w:eastAsia="zh-CN"/>
        </w:rPr>
        <w:t>years’ experience,</w:t>
      </w:r>
      <w:r w:rsidR="00EB51A1" w:rsidRPr="004A2A02">
        <w:rPr>
          <w:rFonts w:ascii="Arial" w:eastAsia="STZhongsong" w:hAnsi="Arial" w:cs="Arial"/>
          <w:lang w:eastAsia="zh-CN"/>
        </w:rPr>
        <w:t xml:space="preserve"> </w:t>
      </w:r>
      <w:r w:rsidRPr="004A2A02">
        <w:rPr>
          <w:rFonts w:ascii="Arial" w:eastAsia="STZhongsong" w:hAnsi="Arial" w:cs="Arial"/>
          <w:lang w:eastAsia="zh-CN"/>
        </w:rPr>
        <w:t>in a relevant Print Management environment. Resources must be maintained during the</w:t>
      </w:r>
      <w:r w:rsidR="00D22C61" w:rsidRPr="004A2A02">
        <w:rPr>
          <w:rFonts w:ascii="Arial" w:eastAsia="STZhongsong" w:hAnsi="Arial" w:cs="Arial"/>
          <w:lang w:eastAsia="zh-CN"/>
        </w:rPr>
        <w:t xml:space="preserve"> transition </w:t>
      </w:r>
      <w:r w:rsidRPr="004A2A02">
        <w:rPr>
          <w:rFonts w:ascii="Arial" w:eastAsia="STZhongsong" w:hAnsi="Arial" w:cs="Arial"/>
          <w:lang w:eastAsia="zh-CN"/>
        </w:rPr>
        <w:t xml:space="preserve">period regardless of </w:t>
      </w:r>
      <w:r w:rsidR="00C62818" w:rsidRPr="004A2A02">
        <w:rPr>
          <w:rFonts w:ascii="Arial" w:eastAsia="STZhongsong" w:hAnsi="Arial" w:cs="Arial"/>
          <w:lang w:eastAsia="zh-CN"/>
        </w:rPr>
        <w:t>your other commitments.</w:t>
      </w:r>
      <w:r w:rsidRPr="004A2A02">
        <w:rPr>
          <w:rFonts w:ascii="Arial" w:eastAsia="STZhongsong" w:hAnsi="Arial" w:cs="Arial"/>
          <w:lang w:eastAsia="zh-CN"/>
        </w:rPr>
        <w:t xml:space="preserve"> The Supplier shall provide details of the named</w:t>
      </w:r>
      <w:r w:rsidR="008235CC" w:rsidRPr="004A2A02">
        <w:rPr>
          <w:rFonts w:ascii="Arial" w:eastAsia="STZhongsong" w:hAnsi="Arial" w:cs="Arial"/>
          <w:lang w:eastAsia="zh-CN"/>
        </w:rPr>
        <w:t xml:space="preserve"> </w:t>
      </w:r>
      <w:r w:rsidR="00EB51A1" w:rsidRPr="004A2A02">
        <w:rPr>
          <w:rFonts w:ascii="Arial" w:eastAsia="STZhongsong" w:hAnsi="Arial" w:cs="Arial"/>
          <w:lang w:eastAsia="zh-CN"/>
        </w:rPr>
        <w:t>Implementation</w:t>
      </w:r>
      <w:r w:rsidR="00D22C61" w:rsidRPr="004A2A02">
        <w:rPr>
          <w:rFonts w:ascii="Arial" w:eastAsia="STZhongsong" w:hAnsi="Arial" w:cs="Arial"/>
          <w:lang w:eastAsia="zh-CN"/>
        </w:rPr>
        <w:t xml:space="preserve"> </w:t>
      </w:r>
      <w:r w:rsidR="008235CC" w:rsidRPr="004A2A02">
        <w:rPr>
          <w:rFonts w:ascii="Arial" w:eastAsia="STZhongsong" w:hAnsi="Arial" w:cs="Arial"/>
          <w:lang w:eastAsia="zh-CN"/>
        </w:rPr>
        <w:t>M</w:t>
      </w:r>
      <w:r w:rsidRPr="004A2A02">
        <w:rPr>
          <w:rFonts w:ascii="Arial" w:eastAsia="STZhongsong" w:hAnsi="Arial" w:cs="Arial"/>
          <w:lang w:eastAsia="zh-CN"/>
        </w:rPr>
        <w:t>anager(s) to the</w:t>
      </w:r>
      <w:r w:rsidRPr="004A2A02">
        <w:rPr>
          <w:rFonts w:ascii="Arial" w:hAnsi="Arial" w:cs="Arial"/>
          <w:lang w:eastAsia="zh-CN"/>
        </w:rPr>
        <w:t xml:space="preserve"> Contracting </w:t>
      </w:r>
      <w:r w:rsidR="001A5E27" w:rsidRPr="004A2A02">
        <w:rPr>
          <w:rFonts w:ascii="Arial" w:hAnsi="Arial" w:cs="Arial"/>
          <w:lang w:eastAsia="zh-CN"/>
        </w:rPr>
        <w:t>Authorities within</w:t>
      </w:r>
      <w:r w:rsidRPr="004A2A02">
        <w:rPr>
          <w:rFonts w:ascii="Arial" w:eastAsia="STZhongsong" w:hAnsi="Arial" w:cs="Arial"/>
          <w:lang w:eastAsia="zh-CN"/>
        </w:rPr>
        <w:t xml:space="preserve"> 5 working days of the </w:t>
      </w:r>
      <w:r w:rsidR="0017362E" w:rsidRPr="004A2A02">
        <w:rPr>
          <w:rFonts w:ascii="Arial" w:eastAsia="STZhongsong" w:hAnsi="Arial" w:cs="Arial"/>
          <w:lang w:eastAsia="zh-CN"/>
        </w:rPr>
        <w:t xml:space="preserve">Framework </w:t>
      </w:r>
      <w:r w:rsidRPr="004A2A02">
        <w:rPr>
          <w:rFonts w:ascii="Arial" w:eastAsia="STZhongsong" w:hAnsi="Arial" w:cs="Arial"/>
          <w:lang w:eastAsia="zh-CN"/>
        </w:rPr>
        <w:t xml:space="preserve">Commencement Date. </w:t>
      </w:r>
    </w:p>
    <w:p w14:paraId="4B4BFA6E" w14:textId="77777777" w:rsidR="00E05A6B" w:rsidRPr="004A2A02" w:rsidRDefault="00E05A6B" w:rsidP="002B5D96">
      <w:pPr>
        <w:tabs>
          <w:tab w:val="left" w:pos="1134"/>
        </w:tabs>
        <w:adjustRightInd w:val="0"/>
        <w:ind w:left="1418"/>
        <w:jc w:val="both"/>
        <w:outlineLvl w:val="2"/>
        <w:rPr>
          <w:rFonts w:ascii="Arial" w:eastAsia="STZhongsong" w:hAnsi="Arial" w:cs="Arial"/>
          <w:lang w:eastAsia="zh-CN"/>
        </w:rPr>
      </w:pPr>
    </w:p>
    <w:p w14:paraId="3CD328C6" w14:textId="0772D129" w:rsidR="00E05A6B" w:rsidRPr="004A2A02" w:rsidRDefault="00E05A6B" w:rsidP="002B5D96">
      <w:pPr>
        <w:pStyle w:val="ListParagraph"/>
        <w:numPr>
          <w:ilvl w:val="0"/>
          <w:numId w:val="47"/>
        </w:numPr>
        <w:ind w:left="993" w:hanging="709"/>
        <w:jc w:val="both"/>
        <w:rPr>
          <w:rFonts w:ascii="Arial" w:eastAsia="STZhongsong" w:hAnsi="Arial" w:cs="Arial"/>
          <w:lang w:eastAsia="zh-CN"/>
        </w:rPr>
      </w:pPr>
      <w:r w:rsidRPr="004A2A02">
        <w:rPr>
          <w:rFonts w:ascii="Arial" w:eastAsia="STZhongsong" w:hAnsi="Arial" w:cs="Arial"/>
          <w:lang w:eastAsia="zh-CN"/>
        </w:rPr>
        <w:t xml:space="preserve">The Supplier shall work co-operatively with the Contracting </w:t>
      </w:r>
      <w:r w:rsidR="007136C9" w:rsidRPr="004A2A02">
        <w:rPr>
          <w:rFonts w:ascii="Arial" w:eastAsia="STZhongsong" w:hAnsi="Arial" w:cs="Arial"/>
          <w:lang w:eastAsia="zh-CN"/>
        </w:rPr>
        <w:t xml:space="preserve">Authority </w:t>
      </w:r>
      <w:r w:rsidRPr="004A2A02">
        <w:rPr>
          <w:rFonts w:ascii="Arial" w:eastAsia="STZhongsong" w:hAnsi="Arial" w:cs="Arial"/>
          <w:lang w:eastAsia="zh-CN"/>
        </w:rPr>
        <w:t xml:space="preserve">to ensure a systematic, planned and robust transition. </w:t>
      </w:r>
    </w:p>
    <w:p w14:paraId="0BD01377" w14:textId="77777777" w:rsidR="00E05A6B" w:rsidRPr="004A2A02" w:rsidRDefault="00E05A6B" w:rsidP="002B5D96">
      <w:pPr>
        <w:jc w:val="both"/>
        <w:rPr>
          <w:rFonts w:ascii="Arial" w:eastAsia="Times New Roman" w:hAnsi="Arial" w:cs="Arial"/>
          <w:bCs/>
          <w:color w:val="000000"/>
          <w:lang w:eastAsia="en-GB"/>
        </w:rPr>
      </w:pPr>
    </w:p>
    <w:p w14:paraId="48878669" w14:textId="2AF73407" w:rsidR="00E05A6B" w:rsidRPr="004A2A02" w:rsidRDefault="00E05A6B" w:rsidP="002B5D96">
      <w:pPr>
        <w:pStyle w:val="ListParagraph"/>
        <w:numPr>
          <w:ilvl w:val="0"/>
          <w:numId w:val="47"/>
        </w:numPr>
        <w:ind w:left="993" w:hanging="709"/>
        <w:jc w:val="both"/>
        <w:rPr>
          <w:rFonts w:ascii="Arial" w:eastAsia="Times New Roman" w:hAnsi="Arial" w:cs="Arial"/>
          <w:bCs/>
          <w:color w:val="000000"/>
          <w:lang w:eastAsia="en-GB"/>
        </w:rPr>
      </w:pPr>
      <w:r w:rsidRPr="004A2A02">
        <w:rPr>
          <w:rFonts w:ascii="Arial" w:eastAsia="Times New Roman" w:hAnsi="Arial" w:cs="Arial"/>
          <w:bCs/>
          <w:color w:val="000000"/>
          <w:lang w:eastAsia="en-GB"/>
        </w:rPr>
        <w:t xml:space="preserve">The Supplier shall ensure that adequate and appropriate resources are available at all times to ensure that </w:t>
      </w:r>
      <w:r w:rsidR="005E1B78" w:rsidRPr="004A2A02">
        <w:rPr>
          <w:rFonts w:ascii="Arial" w:eastAsia="Times New Roman" w:hAnsi="Arial" w:cs="Arial"/>
          <w:bCs/>
          <w:color w:val="000000"/>
          <w:lang w:eastAsia="en-GB"/>
        </w:rPr>
        <w:t>s</w:t>
      </w:r>
      <w:r w:rsidRPr="004A2A02">
        <w:rPr>
          <w:rFonts w:ascii="Arial" w:eastAsia="Times New Roman" w:hAnsi="Arial" w:cs="Arial"/>
          <w:bCs/>
          <w:color w:val="000000"/>
          <w:lang w:eastAsia="en-GB"/>
        </w:rPr>
        <w:t xml:space="preserve">ervice </w:t>
      </w:r>
      <w:r w:rsidR="005E1B78" w:rsidRPr="004A2A02">
        <w:rPr>
          <w:rFonts w:ascii="Arial" w:eastAsia="Times New Roman" w:hAnsi="Arial" w:cs="Arial"/>
          <w:bCs/>
          <w:color w:val="000000"/>
          <w:lang w:eastAsia="en-GB"/>
        </w:rPr>
        <w:t>l</w:t>
      </w:r>
      <w:r w:rsidRPr="004A2A02">
        <w:rPr>
          <w:rFonts w:ascii="Arial" w:eastAsia="Times New Roman" w:hAnsi="Arial" w:cs="Arial"/>
          <w:bCs/>
          <w:color w:val="000000"/>
          <w:lang w:eastAsia="en-GB"/>
        </w:rPr>
        <w:t xml:space="preserve">evels for Contracting Authorities are not compromised </w:t>
      </w:r>
      <w:r w:rsidRPr="004A2A02">
        <w:rPr>
          <w:rFonts w:ascii="Arial" w:eastAsia="Times New Roman" w:hAnsi="Arial" w:cs="Arial"/>
          <w:bCs/>
          <w:lang w:eastAsia="en-GB"/>
        </w:rPr>
        <w:t>during</w:t>
      </w:r>
      <w:r w:rsidR="008235CC" w:rsidRPr="004A2A02">
        <w:rPr>
          <w:rFonts w:ascii="Arial" w:eastAsia="Times New Roman" w:hAnsi="Arial" w:cs="Arial"/>
          <w:bCs/>
          <w:lang w:eastAsia="en-GB"/>
        </w:rPr>
        <w:t xml:space="preserve"> periods </w:t>
      </w:r>
      <w:r w:rsidRPr="004A2A02">
        <w:rPr>
          <w:rFonts w:ascii="Arial" w:eastAsia="Times New Roman" w:hAnsi="Arial" w:cs="Arial"/>
          <w:bCs/>
          <w:lang w:eastAsia="en-GB"/>
        </w:rPr>
        <w:t xml:space="preserve">of </w:t>
      </w:r>
      <w:r w:rsidRPr="004A2A02">
        <w:rPr>
          <w:rFonts w:ascii="Arial" w:eastAsia="Times New Roman" w:hAnsi="Arial" w:cs="Arial"/>
          <w:bCs/>
          <w:color w:val="000000"/>
          <w:lang w:eastAsia="en-GB"/>
        </w:rPr>
        <w:t>peak demand.</w:t>
      </w:r>
    </w:p>
    <w:p w14:paraId="123C3D3E" w14:textId="77777777" w:rsidR="00E05A6B" w:rsidRPr="004A2A02" w:rsidRDefault="00E05A6B" w:rsidP="002B5D96">
      <w:pPr>
        <w:jc w:val="both"/>
        <w:rPr>
          <w:rFonts w:ascii="Arial" w:eastAsia="Times New Roman" w:hAnsi="Arial" w:cs="Arial"/>
          <w:bCs/>
          <w:color w:val="000000"/>
          <w:lang w:eastAsia="en-GB"/>
        </w:rPr>
      </w:pPr>
    </w:p>
    <w:p w14:paraId="2C0637DC" w14:textId="73AA0B54" w:rsidR="00E05A6B" w:rsidRPr="004A2A02" w:rsidRDefault="00E05A6B" w:rsidP="002B5D96">
      <w:pPr>
        <w:pStyle w:val="ListParagraph"/>
        <w:numPr>
          <w:ilvl w:val="0"/>
          <w:numId w:val="47"/>
        </w:numPr>
        <w:ind w:left="993" w:hanging="709"/>
        <w:jc w:val="both"/>
        <w:rPr>
          <w:rFonts w:ascii="Arial" w:eastAsia="Times New Roman" w:hAnsi="Arial" w:cs="Arial"/>
          <w:bCs/>
          <w:color w:val="000000"/>
          <w:lang w:eastAsia="en-GB"/>
        </w:rPr>
      </w:pPr>
      <w:r w:rsidRPr="004A2A02">
        <w:rPr>
          <w:rFonts w:ascii="Arial" w:eastAsia="Times New Roman" w:hAnsi="Arial" w:cs="Arial"/>
          <w:bCs/>
          <w:color w:val="000000"/>
          <w:lang w:eastAsia="en-GB"/>
        </w:rPr>
        <w:t>The Supplier shall note that all web</w:t>
      </w:r>
      <w:r w:rsidR="00BD6012" w:rsidRPr="004A2A02">
        <w:rPr>
          <w:rFonts w:ascii="Arial" w:eastAsia="Times New Roman" w:hAnsi="Arial" w:cs="Arial"/>
          <w:bCs/>
          <w:color w:val="000000"/>
          <w:lang w:eastAsia="en-GB"/>
        </w:rPr>
        <w:t>-</w:t>
      </w:r>
      <w:r w:rsidRPr="004A2A02">
        <w:rPr>
          <w:rFonts w:ascii="Arial" w:eastAsia="Times New Roman" w:hAnsi="Arial" w:cs="Arial"/>
          <w:bCs/>
          <w:color w:val="000000"/>
          <w:lang w:eastAsia="en-GB"/>
        </w:rPr>
        <w:t>based solutions are subject to Contracting Authori</w:t>
      </w:r>
      <w:r w:rsidR="003B71CA" w:rsidRPr="004A2A02">
        <w:rPr>
          <w:rFonts w:ascii="Arial" w:eastAsia="Times New Roman" w:hAnsi="Arial" w:cs="Arial"/>
          <w:bCs/>
          <w:color w:val="000000"/>
          <w:lang w:eastAsia="en-GB"/>
        </w:rPr>
        <w:t>ties</w:t>
      </w:r>
      <w:r w:rsidR="00DE33FB" w:rsidRPr="004A2A02">
        <w:rPr>
          <w:rFonts w:ascii="Arial" w:eastAsia="Times New Roman" w:hAnsi="Arial" w:cs="Arial"/>
          <w:bCs/>
          <w:color w:val="000000"/>
          <w:lang w:eastAsia="en-GB"/>
        </w:rPr>
        <w:t>’</w:t>
      </w:r>
      <w:r w:rsidRPr="004A2A02">
        <w:rPr>
          <w:rFonts w:ascii="Arial" w:eastAsia="Times New Roman" w:hAnsi="Arial" w:cs="Arial"/>
          <w:bCs/>
          <w:color w:val="000000"/>
          <w:lang w:eastAsia="en-GB"/>
        </w:rPr>
        <w:t xml:space="preserve"> restrictions. The Supplier shall liaise with Contracting Authorities to determine network boundaries, governed by individual departmental security guidance. For example, the </w:t>
      </w:r>
      <w:r w:rsidR="0007002A" w:rsidRPr="004A2A02">
        <w:rPr>
          <w:rFonts w:ascii="Arial" w:eastAsia="Times New Roman" w:hAnsi="Arial" w:cs="Arial"/>
          <w:bCs/>
          <w:color w:val="000000"/>
          <w:lang w:eastAsia="en-GB"/>
        </w:rPr>
        <w:t>Ministry of Defence (</w:t>
      </w:r>
      <w:r w:rsidRPr="004A2A02">
        <w:rPr>
          <w:rFonts w:ascii="Arial" w:eastAsia="Times New Roman" w:hAnsi="Arial" w:cs="Arial"/>
          <w:bCs/>
          <w:color w:val="000000"/>
          <w:lang w:eastAsia="en-GB"/>
        </w:rPr>
        <w:t>MoD</w:t>
      </w:r>
      <w:r w:rsidR="0007002A" w:rsidRPr="004A2A02">
        <w:rPr>
          <w:rFonts w:ascii="Arial" w:eastAsia="Times New Roman" w:hAnsi="Arial" w:cs="Arial"/>
          <w:bCs/>
          <w:color w:val="000000"/>
          <w:lang w:eastAsia="en-GB"/>
        </w:rPr>
        <w:t>)</w:t>
      </w:r>
      <w:r w:rsidRPr="004A2A02">
        <w:rPr>
          <w:rFonts w:ascii="Arial" w:eastAsia="Times New Roman" w:hAnsi="Arial" w:cs="Arial"/>
          <w:bCs/>
          <w:color w:val="000000"/>
          <w:lang w:eastAsia="en-GB"/>
        </w:rPr>
        <w:t xml:space="preserve"> requires a service provision to comply with JSP </w:t>
      </w:r>
      <w:r w:rsidR="00841320" w:rsidRPr="004A2A02">
        <w:rPr>
          <w:rFonts w:ascii="Arial" w:eastAsia="Times New Roman" w:hAnsi="Arial" w:cs="Arial"/>
          <w:bCs/>
          <w:color w:val="000000"/>
          <w:lang w:eastAsia="en-GB"/>
        </w:rPr>
        <w:t>604, which</w:t>
      </w:r>
      <w:r w:rsidRPr="004A2A02">
        <w:rPr>
          <w:rFonts w:ascii="Arial" w:eastAsia="Times New Roman" w:hAnsi="Arial" w:cs="Arial"/>
          <w:bCs/>
          <w:color w:val="000000"/>
          <w:lang w:eastAsia="en-GB"/>
        </w:rPr>
        <w:t xml:space="preserve"> encourages early engagement with the Network Technical Authority. The Supplier shall ensure that the proposed solution complies with all requirements specified by Contracting Authorities.</w:t>
      </w:r>
    </w:p>
    <w:p w14:paraId="0599BF94" w14:textId="77777777" w:rsidR="00E05A6B" w:rsidRPr="004A2A02" w:rsidRDefault="00E05A6B" w:rsidP="002B5D96">
      <w:pPr>
        <w:ind w:left="1418"/>
        <w:jc w:val="both"/>
        <w:rPr>
          <w:rFonts w:ascii="Arial" w:eastAsia="Times New Roman" w:hAnsi="Arial" w:cs="Arial"/>
          <w:bCs/>
          <w:color w:val="000000"/>
          <w:lang w:eastAsia="en-GB"/>
        </w:rPr>
      </w:pPr>
    </w:p>
    <w:p w14:paraId="76573D45" w14:textId="6FE04BA0" w:rsidR="00E05A6B" w:rsidRPr="004A2A02" w:rsidRDefault="00E05A6B" w:rsidP="002B5D96">
      <w:pPr>
        <w:pStyle w:val="ListParagraph"/>
        <w:numPr>
          <w:ilvl w:val="0"/>
          <w:numId w:val="47"/>
        </w:numPr>
        <w:ind w:left="993" w:hanging="709"/>
        <w:jc w:val="both"/>
        <w:rPr>
          <w:rFonts w:ascii="Arial" w:eastAsia="Times New Roman" w:hAnsi="Arial" w:cs="Arial"/>
          <w:bCs/>
          <w:color w:val="000000"/>
          <w:lang w:eastAsia="en-GB"/>
        </w:rPr>
      </w:pPr>
      <w:r w:rsidRPr="004A2A02">
        <w:rPr>
          <w:rFonts w:ascii="Arial" w:eastAsia="Times New Roman" w:hAnsi="Arial" w:cs="Arial"/>
          <w:bCs/>
          <w:color w:val="000000"/>
          <w:lang w:eastAsia="en-GB"/>
        </w:rPr>
        <w:t>The Supplier shall ensure that web</w:t>
      </w:r>
      <w:r w:rsidR="00BD6012" w:rsidRPr="004A2A02">
        <w:rPr>
          <w:rFonts w:ascii="Arial" w:eastAsia="Times New Roman" w:hAnsi="Arial" w:cs="Arial"/>
          <w:bCs/>
          <w:color w:val="000000"/>
          <w:lang w:eastAsia="en-GB"/>
        </w:rPr>
        <w:t>-</w:t>
      </w:r>
      <w:r w:rsidR="0057054D" w:rsidRPr="004A2A02">
        <w:rPr>
          <w:rFonts w:ascii="Arial" w:eastAsia="Times New Roman" w:hAnsi="Arial" w:cs="Arial"/>
          <w:bCs/>
          <w:color w:val="000000"/>
          <w:lang w:eastAsia="en-GB"/>
        </w:rPr>
        <w:t xml:space="preserve">based </w:t>
      </w:r>
      <w:r w:rsidRPr="004A2A02">
        <w:rPr>
          <w:rFonts w:ascii="Arial" w:eastAsia="Times New Roman" w:hAnsi="Arial" w:cs="Arial"/>
          <w:bCs/>
          <w:color w:val="000000"/>
          <w:lang w:eastAsia="en-GB"/>
        </w:rPr>
        <w:t xml:space="preserve">solutions are capable of working on </w:t>
      </w:r>
      <w:r w:rsidR="00FF5F45" w:rsidRPr="004A2A02">
        <w:rPr>
          <w:rFonts w:ascii="Arial" w:eastAsia="Times New Roman" w:hAnsi="Arial" w:cs="Arial"/>
          <w:bCs/>
          <w:color w:val="000000"/>
          <w:lang w:eastAsia="en-GB"/>
        </w:rPr>
        <w:t xml:space="preserve">Contracting Authorities systems </w:t>
      </w:r>
      <w:r w:rsidRPr="004A2A02">
        <w:rPr>
          <w:rFonts w:ascii="Arial" w:eastAsia="Times New Roman" w:hAnsi="Arial" w:cs="Arial"/>
          <w:bCs/>
          <w:color w:val="000000"/>
          <w:lang w:eastAsia="en-GB"/>
        </w:rPr>
        <w:t>utilising a minimalist approach to the use of interactive technologies.</w:t>
      </w:r>
    </w:p>
    <w:p w14:paraId="0BD67C3A" w14:textId="77777777" w:rsidR="00E05A6B" w:rsidRPr="004A2A02" w:rsidRDefault="00E05A6B" w:rsidP="002B5D96">
      <w:pPr>
        <w:ind w:left="1418"/>
        <w:jc w:val="both"/>
        <w:rPr>
          <w:rFonts w:ascii="Arial" w:eastAsia="Times New Roman" w:hAnsi="Arial" w:cs="Arial"/>
          <w:bCs/>
          <w:color w:val="000000"/>
          <w:lang w:eastAsia="en-GB"/>
        </w:rPr>
      </w:pPr>
    </w:p>
    <w:p w14:paraId="179A0226" w14:textId="2ECDFFEF" w:rsidR="00766504" w:rsidRPr="004A2A02" w:rsidRDefault="00E05A6B" w:rsidP="002B5D96">
      <w:pPr>
        <w:pStyle w:val="ListParagraph"/>
        <w:numPr>
          <w:ilvl w:val="0"/>
          <w:numId w:val="47"/>
        </w:numPr>
        <w:ind w:left="993" w:hanging="709"/>
        <w:jc w:val="both"/>
        <w:rPr>
          <w:rFonts w:ascii="Arial" w:eastAsia="Times New Roman" w:hAnsi="Arial" w:cs="Arial"/>
          <w:bCs/>
          <w:color w:val="000000"/>
          <w:lang w:eastAsia="en-GB"/>
        </w:rPr>
      </w:pPr>
      <w:r w:rsidRPr="004A2A02">
        <w:rPr>
          <w:rFonts w:ascii="Arial" w:eastAsia="Times New Roman" w:hAnsi="Arial" w:cs="Arial"/>
          <w:bCs/>
          <w:color w:val="000000"/>
          <w:lang w:eastAsia="en-GB"/>
        </w:rPr>
        <w:t xml:space="preserve">During </w:t>
      </w:r>
      <w:r w:rsidR="009C4D25" w:rsidRPr="004A2A02">
        <w:rPr>
          <w:rFonts w:ascii="Arial" w:eastAsia="Times New Roman" w:hAnsi="Arial" w:cs="Arial"/>
          <w:bCs/>
          <w:color w:val="000000"/>
          <w:lang w:eastAsia="en-GB"/>
        </w:rPr>
        <w:t xml:space="preserve">implementation </w:t>
      </w:r>
      <w:r w:rsidRPr="004A2A02">
        <w:rPr>
          <w:rFonts w:ascii="Arial" w:eastAsia="Times New Roman" w:hAnsi="Arial" w:cs="Arial"/>
          <w:bCs/>
          <w:color w:val="000000"/>
          <w:lang w:eastAsia="en-GB"/>
        </w:rPr>
        <w:t>the Supplier shall provide unlimited</w:t>
      </w:r>
      <w:r w:rsidR="00F731BA" w:rsidRPr="004A2A02">
        <w:rPr>
          <w:rFonts w:ascii="Arial" w:eastAsia="Times New Roman" w:hAnsi="Arial" w:cs="Arial"/>
          <w:bCs/>
          <w:color w:val="000000"/>
          <w:lang w:eastAsia="en-GB"/>
        </w:rPr>
        <w:t>,</w:t>
      </w:r>
      <w:r w:rsidRPr="004A2A02">
        <w:rPr>
          <w:rFonts w:ascii="Arial" w:eastAsia="Times New Roman" w:hAnsi="Arial" w:cs="Arial"/>
          <w:bCs/>
          <w:color w:val="000000"/>
          <w:lang w:eastAsia="en-GB"/>
        </w:rPr>
        <w:t xml:space="preserve"> but as necessary</w:t>
      </w:r>
      <w:r w:rsidR="00F731BA" w:rsidRPr="004A2A02">
        <w:rPr>
          <w:rFonts w:ascii="Arial" w:eastAsia="Times New Roman" w:hAnsi="Arial" w:cs="Arial"/>
          <w:bCs/>
          <w:color w:val="000000"/>
          <w:lang w:eastAsia="en-GB"/>
        </w:rPr>
        <w:t>,</w:t>
      </w:r>
      <w:r w:rsidRPr="004A2A02">
        <w:rPr>
          <w:rFonts w:ascii="Arial" w:eastAsia="Times New Roman" w:hAnsi="Arial" w:cs="Arial"/>
          <w:bCs/>
          <w:color w:val="000000"/>
          <w:lang w:eastAsia="en-GB"/>
        </w:rPr>
        <w:t xml:space="preserve"> training to the Contracting Authorities on the use of the ordering system, including, but not limited to, one-to-one training sessions and videos appropriate to the Contracting Authorit</w:t>
      </w:r>
      <w:r w:rsidR="001A5E27" w:rsidRPr="004A2A02">
        <w:rPr>
          <w:rFonts w:ascii="Arial" w:eastAsia="Times New Roman" w:hAnsi="Arial" w:cs="Arial"/>
          <w:bCs/>
          <w:color w:val="000000"/>
          <w:lang w:eastAsia="en-GB"/>
        </w:rPr>
        <w:t>y</w:t>
      </w:r>
      <w:r w:rsidR="00B27731" w:rsidRPr="004A2A02">
        <w:rPr>
          <w:rFonts w:ascii="Arial" w:eastAsia="Times New Roman" w:hAnsi="Arial" w:cs="Arial"/>
          <w:bCs/>
          <w:color w:val="000000"/>
          <w:lang w:eastAsia="en-GB"/>
        </w:rPr>
        <w:t>’s</w:t>
      </w:r>
      <w:r w:rsidRPr="004A2A02">
        <w:rPr>
          <w:rFonts w:ascii="Arial" w:eastAsia="Times New Roman" w:hAnsi="Arial" w:cs="Arial"/>
          <w:bCs/>
          <w:color w:val="000000"/>
          <w:lang w:eastAsia="en-GB"/>
        </w:rPr>
        <w:t xml:space="preserve"> location free of charge.</w:t>
      </w:r>
    </w:p>
    <w:p w14:paraId="0A513790" w14:textId="77777777" w:rsidR="00766504" w:rsidRPr="004A2A02" w:rsidRDefault="00766504" w:rsidP="002B5D96">
      <w:pPr>
        <w:ind w:left="0" w:firstLine="0"/>
        <w:jc w:val="both"/>
        <w:rPr>
          <w:rFonts w:ascii="Arial" w:eastAsia="Times New Roman" w:hAnsi="Arial" w:cs="Arial"/>
          <w:b/>
          <w:lang w:eastAsia="en-GB"/>
        </w:rPr>
      </w:pPr>
    </w:p>
    <w:p w14:paraId="68E629B2" w14:textId="643FF98F" w:rsidR="002068EC" w:rsidRPr="004A2A02" w:rsidRDefault="000334ED" w:rsidP="00F86A7E">
      <w:pPr>
        <w:pStyle w:val="ListParagraph"/>
        <w:numPr>
          <w:ilvl w:val="0"/>
          <w:numId w:val="72"/>
        </w:numPr>
        <w:ind w:left="426" w:hanging="426"/>
        <w:jc w:val="both"/>
        <w:rPr>
          <w:rFonts w:ascii="Arial" w:eastAsia="Times New Roman" w:hAnsi="Arial" w:cs="Arial"/>
          <w:b/>
          <w:lang w:eastAsia="en-GB"/>
        </w:rPr>
      </w:pPr>
      <w:r w:rsidRPr="004A2A02">
        <w:rPr>
          <w:rFonts w:ascii="Arial" w:eastAsia="Times New Roman" w:hAnsi="Arial" w:cs="Arial"/>
          <w:b/>
          <w:lang w:eastAsia="en-GB"/>
        </w:rPr>
        <w:t xml:space="preserve">   </w:t>
      </w:r>
      <w:r w:rsidR="00162801" w:rsidRPr="004A2A02">
        <w:rPr>
          <w:rFonts w:ascii="Arial" w:eastAsia="Times New Roman" w:hAnsi="Arial" w:cs="Arial"/>
          <w:b/>
          <w:lang w:eastAsia="en-GB"/>
        </w:rPr>
        <w:t xml:space="preserve">ORDERING </w:t>
      </w:r>
    </w:p>
    <w:p w14:paraId="40EA582E" w14:textId="77777777" w:rsidR="00754908" w:rsidRPr="004A2A02" w:rsidRDefault="00754908" w:rsidP="002B5D96">
      <w:pPr>
        <w:jc w:val="both"/>
        <w:rPr>
          <w:rFonts w:ascii="Arial" w:eastAsia="Times New Roman" w:hAnsi="Arial" w:cs="Arial"/>
          <w:lang w:eastAsia="en-GB"/>
        </w:rPr>
      </w:pPr>
    </w:p>
    <w:p w14:paraId="7470B8A3" w14:textId="2E12C879" w:rsidR="0076449A" w:rsidRPr="004A2A02" w:rsidRDefault="00EE50D6" w:rsidP="002B5D96">
      <w:pPr>
        <w:ind w:left="993" w:hanging="709"/>
        <w:jc w:val="both"/>
        <w:rPr>
          <w:rFonts w:ascii="Arial" w:eastAsia="Times New Roman" w:hAnsi="Arial" w:cs="Arial"/>
          <w:lang w:eastAsia="en-GB"/>
        </w:rPr>
      </w:pPr>
      <w:r w:rsidRPr="004A2A02">
        <w:rPr>
          <w:rFonts w:ascii="Arial" w:eastAsia="Times New Roman" w:hAnsi="Arial" w:cs="Arial"/>
          <w:bCs/>
          <w:color w:val="000000"/>
          <w:lang w:eastAsia="en-GB"/>
        </w:rPr>
        <w:t xml:space="preserve">3.8.1   </w:t>
      </w:r>
      <w:r w:rsidR="00E803EA" w:rsidRPr="004A2A02">
        <w:rPr>
          <w:rFonts w:ascii="Arial" w:eastAsia="Times New Roman" w:hAnsi="Arial" w:cs="Arial"/>
          <w:bCs/>
          <w:color w:val="000000"/>
          <w:lang w:eastAsia="en-GB"/>
        </w:rPr>
        <w:t>The</w:t>
      </w:r>
      <w:r w:rsidR="00E803EA" w:rsidRPr="004A2A02">
        <w:rPr>
          <w:rFonts w:ascii="Arial" w:eastAsia="Times New Roman" w:hAnsi="Arial" w:cs="Arial"/>
          <w:lang w:eastAsia="en-GB"/>
        </w:rPr>
        <w:t xml:space="preserve"> </w:t>
      </w:r>
      <w:r w:rsidR="0057552C" w:rsidRPr="004A2A02">
        <w:rPr>
          <w:rFonts w:ascii="Arial" w:eastAsia="Times New Roman" w:hAnsi="Arial" w:cs="Arial"/>
          <w:lang w:eastAsia="en-GB"/>
        </w:rPr>
        <w:t xml:space="preserve">Supplier </w:t>
      </w:r>
      <w:r w:rsidR="00E803EA" w:rsidRPr="004A2A02">
        <w:rPr>
          <w:rFonts w:ascii="Arial" w:eastAsia="Times New Roman" w:hAnsi="Arial" w:cs="Arial"/>
          <w:lang w:eastAsia="en-GB"/>
        </w:rPr>
        <w:t xml:space="preserve">shall have the ability to </w:t>
      </w:r>
      <w:r w:rsidR="002068EC" w:rsidRPr="004A2A02">
        <w:rPr>
          <w:rFonts w:ascii="Arial" w:eastAsia="Times New Roman" w:hAnsi="Arial" w:cs="Arial"/>
          <w:lang w:eastAsia="en-GB"/>
        </w:rPr>
        <w:t xml:space="preserve">process orders </w:t>
      </w:r>
      <w:r w:rsidR="002068EC" w:rsidRPr="004A2A02">
        <w:rPr>
          <w:rFonts w:ascii="Arial" w:eastAsia="Times New Roman" w:hAnsi="Arial" w:cs="Arial"/>
          <w:color w:val="000000"/>
          <w:lang w:eastAsia="en-GB"/>
        </w:rPr>
        <w:t xml:space="preserve">from Contracting Authorities </w:t>
      </w:r>
      <w:r w:rsidR="002068EC" w:rsidRPr="004A2A02">
        <w:rPr>
          <w:rFonts w:ascii="Arial" w:eastAsia="Times New Roman" w:hAnsi="Arial" w:cs="Arial"/>
          <w:lang w:eastAsia="en-GB"/>
        </w:rPr>
        <w:t>by the following means</w:t>
      </w:r>
      <w:r w:rsidR="002068EC" w:rsidRPr="004A2A02">
        <w:rPr>
          <w:rFonts w:ascii="Arial" w:eastAsia="Times New Roman" w:hAnsi="Arial" w:cs="Arial"/>
          <w:color w:val="000000"/>
          <w:lang w:eastAsia="en-GB"/>
        </w:rPr>
        <w:t xml:space="preserve"> from 0</w:t>
      </w:r>
      <w:r w:rsidR="005D5A55" w:rsidRPr="004A2A02">
        <w:rPr>
          <w:rFonts w:ascii="Arial" w:eastAsia="Times New Roman" w:hAnsi="Arial" w:cs="Arial"/>
          <w:color w:val="000000"/>
          <w:lang w:eastAsia="en-GB"/>
        </w:rPr>
        <w:t>8</w:t>
      </w:r>
      <w:r w:rsidR="002068EC" w:rsidRPr="004A2A02">
        <w:rPr>
          <w:rFonts w:ascii="Arial" w:eastAsia="Times New Roman" w:hAnsi="Arial" w:cs="Arial"/>
          <w:color w:val="000000"/>
          <w:lang w:eastAsia="en-GB"/>
        </w:rPr>
        <w:t>:00 until 1</w:t>
      </w:r>
      <w:r w:rsidR="005D5A55" w:rsidRPr="004A2A02">
        <w:rPr>
          <w:rFonts w:ascii="Arial" w:eastAsia="Times New Roman" w:hAnsi="Arial" w:cs="Arial"/>
          <w:color w:val="000000"/>
          <w:lang w:eastAsia="en-GB"/>
        </w:rPr>
        <w:t>7</w:t>
      </w:r>
      <w:r w:rsidR="002068EC" w:rsidRPr="004A2A02">
        <w:rPr>
          <w:rFonts w:ascii="Arial" w:eastAsia="Times New Roman" w:hAnsi="Arial" w:cs="Arial"/>
          <w:color w:val="000000"/>
          <w:lang w:eastAsia="en-GB"/>
        </w:rPr>
        <w:t>:</w:t>
      </w:r>
      <w:r w:rsidR="001D020F" w:rsidRPr="004A2A02">
        <w:rPr>
          <w:rFonts w:ascii="Arial" w:eastAsia="Times New Roman" w:hAnsi="Arial" w:cs="Arial"/>
          <w:color w:val="000000"/>
          <w:lang w:eastAsia="en-GB"/>
        </w:rPr>
        <w:t>30</w:t>
      </w:r>
      <w:r w:rsidR="002068EC" w:rsidRPr="004A2A02">
        <w:rPr>
          <w:rFonts w:ascii="Arial" w:eastAsia="Times New Roman" w:hAnsi="Arial" w:cs="Arial"/>
          <w:color w:val="000000"/>
          <w:lang w:eastAsia="en-GB"/>
        </w:rPr>
        <w:t xml:space="preserve"> Monday to Friday, throughout the year, excluding UK public holiday</w:t>
      </w:r>
      <w:r w:rsidR="002068EC" w:rsidRPr="004A2A02">
        <w:rPr>
          <w:rFonts w:ascii="Arial" w:eastAsia="Times New Roman" w:hAnsi="Arial" w:cs="Arial"/>
          <w:lang w:eastAsia="en-GB"/>
        </w:rPr>
        <w:t>s</w:t>
      </w:r>
      <w:r w:rsidR="00DC09B4" w:rsidRPr="004A2A02">
        <w:rPr>
          <w:rFonts w:ascii="Arial" w:eastAsia="Times New Roman" w:hAnsi="Arial" w:cs="Arial"/>
          <w:lang w:eastAsia="en-GB"/>
        </w:rPr>
        <w:t>,</w:t>
      </w:r>
      <w:r w:rsidR="00B27731" w:rsidRPr="004A2A02">
        <w:rPr>
          <w:rFonts w:ascii="Arial" w:eastAsia="Times New Roman" w:hAnsi="Arial" w:cs="Arial"/>
          <w:lang w:eastAsia="en-GB"/>
        </w:rPr>
        <w:t xml:space="preserve"> together with a facility for the Contracting Authorities to submit queries outside these hours and at weekends by email or </w:t>
      </w:r>
      <w:r w:rsidR="0007002A" w:rsidRPr="004A2A02">
        <w:rPr>
          <w:rFonts w:ascii="Arial" w:eastAsia="Times New Roman" w:hAnsi="Arial" w:cs="Arial"/>
          <w:lang w:eastAsia="en-GB"/>
        </w:rPr>
        <w:t xml:space="preserve">via a </w:t>
      </w:r>
      <w:r w:rsidR="00B27731" w:rsidRPr="004A2A02">
        <w:rPr>
          <w:rFonts w:ascii="Arial" w:eastAsia="Times New Roman" w:hAnsi="Arial" w:cs="Arial"/>
          <w:lang w:eastAsia="en-GB"/>
        </w:rPr>
        <w:t>web-based data system</w:t>
      </w:r>
      <w:r w:rsidR="0076449A" w:rsidRPr="004A2A02">
        <w:rPr>
          <w:rFonts w:ascii="Arial" w:eastAsia="Times New Roman" w:hAnsi="Arial" w:cs="Arial"/>
          <w:lang w:eastAsia="en-GB"/>
        </w:rPr>
        <w:t xml:space="preserve">. </w:t>
      </w:r>
    </w:p>
    <w:p w14:paraId="6E1FDAF3" w14:textId="77777777" w:rsidR="0076449A" w:rsidRPr="004A2A02" w:rsidRDefault="0076449A" w:rsidP="002B5D96">
      <w:pPr>
        <w:tabs>
          <w:tab w:val="left" w:pos="1134"/>
        </w:tabs>
        <w:ind w:left="709" w:hanging="425"/>
        <w:jc w:val="both"/>
        <w:rPr>
          <w:rFonts w:ascii="Arial" w:eastAsia="Times New Roman" w:hAnsi="Arial" w:cs="Arial"/>
          <w:lang w:eastAsia="en-GB"/>
        </w:rPr>
      </w:pPr>
    </w:p>
    <w:p w14:paraId="6CD2826C" w14:textId="14FDA91D" w:rsidR="002068EC" w:rsidRPr="004A2A02" w:rsidRDefault="00CB56E0" w:rsidP="002B5D96">
      <w:pPr>
        <w:ind w:left="993" w:hanging="709"/>
        <w:jc w:val="both"/>
        <w:rPr>
          <w:rFonts w:ascii="Arial" w:eastAsia="Times New Roman" w:hAnsi="Arial" w:cs="Arial"/>
          <w:lang w:eastAsia="en-GB"/>
        </w:rPr>
      </w:pPr>
      <w:r w:rsidRPr="004A2A02">
        <w:rPr>
          <w:rFonts w:ascii="Arial" w:hAnsi="Arial" w:cs="Arial"/>
        </w:rPr>
        <w:t xml:space="preserve">3.8.2    </w:t>
      </w:r>
      <w:r w:rsidR="0076449A" w:rsidRPr="004A2A02">
        <w:rPr>
          <w:rFonts w:ascii="Arial" w:hAnsi="Arial" w:cs="Arial"/>
        </w:rPr>
        <w:t>For the provision of Command and House Papers, i</w:t>
      </w:r>
      <w:r w:rsidR="0076449A" w:rsidRPr="004A2A02">
        <w:rPr>
          <w:rFonts w:ascii="Arial" w:hAnsi="Arial" w:cs="Arial"/>
          <w:color w:val="222222"/>
          <w:shd w:val="clear" w:color="auto" w:fill="FFFFFF"/>
        </w:rPr>
        <w:t xml:space="preserve">t may be necessary to provide these services outside normal Working </w:t>
      </w:r>
      <w:r w:rsidR="00841320" w:rsidRPr="004A2A02">
        <w:rPr>
          <w:rFonts w:ascii="Arial" w:hAnsi="Arial" w:cs="Arial"/>
          <w:color w:val="222222"/>
          <w:shd w:val="clear" w:color="auto" w:fill="FFFFFF"/>
        </w:rPr>
        <w:t>Hours, which</w:t>
      </w:r>
      <w:r w:rsidR="0076449A" w:rsidRPr="004A2A02">
        <w:rPr>
          <w:rFonts w:ascii="Arial" w:eastAsia="Times New Roman" w:hAnsi="Arial" w:cs="Arial"/>
          <w:color w:val="222222"/>
          <w:lang w:val="x-none" w:eastAsia="en-GB"/>
        </w:rPr>
        <w:t xml:space="preserve"> may</w:t>
      </w:r>
      <w:r w:rsidRPr="004A2A02">
        <w:rPr>
          <w:rFonts w:ascii="Arial" w:eastAsia="Times New Roman" w:hAnsi="Arial" w:cs="Arial"/>
          <w:color w:val="222222"/>
          <w:lang w:eastAsia="en-GB"/>
        </w:rPr>
        <w:t xml:space="preserve"> be</w:t>
      </w:r>
      <w:r w:rsidR="0076449A" w:rsidRPr="004A2A02">
        <w:rPr>
          <w:rFonts w:ascii="Arial" w:eastAsia="Times New Roman" w:hAnsi="Arial" w:cs="Arial"/>
          <w:color w:val="222222"/>
          <w:lang w:val="x-none" w:eastAsia="en-GB"/>
        </w:rPr>
        <w:t xml:space="preserve"> at the </w:t>
      </w:r>
      <w:r w:rsidR="0076449A" w:rsidRPr="004A2A02">
        <w:rPr>
          <w:rFonts w:ascii="Arial" w:eastAsia="Times New Roman" w:hAnsi="Arial" w:cs="Arial"/>
          <w:color w:val="222222"/>
          <w:lang w:eastAsia="en-GB"/>
        </w:rPr>
        <w:t>Contracting Authority’s </w:t>
      </w:r>
      <w:r w:rsidR="0076449A" w:rsidRPr="004A2A02">
        <w:rPr>
          <w:rFonts w:ascii="Arial" w:eastAsia="Times New Roman" w:hAnsi="Arial" w:cs="Arial"/>
          <w:color w:val="222222"/>
          <w:lang w:val="x-none" w:eastAsia="en-GB"/>
        </w:rPr>
        <w:t>discretio</w:t>
      </w:r>
      <w:r w:rsidR="0007002A" w:rsidRPr="004A2A02">
        <w:rPr>
          <w:rFonts w:ascii="Arial" w:eastAsia="Times New Roman" w:hAnsi="Arial" w:cs="Arial"/>
          <w:color w:val="222222"/>
          <w:lang w:eastAsia="en-GB"/>
        </w:rPr>
        <w:t xml:space="preserve">n.  The Supplier shall </w:t>
      </w:r>
      <w:r w:rsidR="0007002A" w:rsidRPr="004A2A02">
        <w:rPr>
          <w:rFonts w:ascii="Arial" w:eastAsia="Times New Roman" w:hAnsi="Arial" w:cs="Arial"/>
          <w:color w:val="222222"/>
          <w:lang w:val="x-none" w:eastAsia="en-GB"/>
        </w:rPr>
        <w:t>include</w:t>
      </w:r>
      <w:r w:rsidR="0076449A" w:rsidRPr="004A2A02">
        <w:rPr>
          <w:rFonts w:ascii="Arial" w:eastAsia="Times New Roman" w:hAnsi="Arial" w:cs="Arial"/>
          <w:color w:val="222222"/>
          <w:lang w:val="x-none" w:eastAsia="en-GB"/>
        </w:rPr>
        <w:t xml:space="preserve"> </w:t>
      </w:r>
      <w:r w:rsidR="0007002A" w:rsidRPr="004A2A02">
        <w:rPr>
          <w:rFonts w:ascii="Arial" w:eastAsia="Times New Roman" w:hAnsi="Arial" w:cs="Arial"/>
          <w:color w:val="222222"/>
          <w:lang w:eastAsia="en-GB"/>
        </w:rPr>
        <w:t xml:space="preserve">the provision of </w:t>
      </w:r>
      <w:r w:rsidR="0076449A" w:rsidRPr="004A2A02">
        <w:rPr>
          <w:rFonts w:ascii="Arial" w:eastAsia="Times New Roman" w:hAnsi="Arial" w:cs="Arial"/>
          <w:color w:val="222222"/>
          <w:lang w:val="x-none" w:eastAsia="en-GB"/>
        </w:rPr>
        <w:t xml:space="preserve">working 24 hours </w:t>
      </w:r>
      <w:r w:rsidR="0076449A" w:rsidRPr="004A2A02">
        <w:rPr>
          <w:rFonts w:ascii="Arial" w:eastAsia="Times New Roman" w:hAnsi="Arial" w:cs="Arial"/>
          <w:color w:val="222222"/>
          <w:lang w:val="x-none" w:eastAsia="en-GB"/>
        </w:rPr>
        <w:lastRenderedPageBreak/>
        <w:t xml:space="preserve">a day, seven </w:t>
      </w:r>
      <w:r w:rsidR="00375D39" w:rsidRPr="004A2A02">
        <w:rPr>
          <w:rFonts w:ascii="Arial" w:eastAsia="Times New Roman" w:hAnsi="Arial" w:cs="Arial"/>
          <w:color w:val="222222"/>
          <w:lang w:val="x-none" w:eastAsia="en-GB"/>
        </w:rPr>
        <w:t>days a week</w:t>
      </w:r>
      <w:r w:rsidR="00375D39" w:rsidRPr="004A2A02">
        <w:rPr>
          <w:rFonts w:ascii="Arial" w:eastAsia="Times New Roman" w:hAnsi="Arial" w:cs="Arial"/>
          <w:color w:val="222222"/>
          <w:lang w:eastAsia="en-GB"/>
        </w:rPr>
        <w:t xml:space="preserve"> as detailed in </w:t>
      </w:r>
      <w:r w:rsidR="00375D39" w:rsidRPr="004A2A02">
        <w:rPr>
          <w:rFonts w:ascii="Arial" w:eastAsia="Times New Roman" w:hAnsi="Arial" w:cs="Arial"/>
          <w:b/>
          <w:color w:val="222222"/>
          <w:lang w:eastAsia="en-GB"/>
        </w:rPr>
        <w:t>Annex C</w:t>
      </w:r>
      <w:r w:rsidR="0007002A" w:rsidRPr="004A2A02">
        <w:rPr>
          <w:rFonts w:ascii="Arial" w:eastAsia="Times New Roman" w:hAnsi="Arial" w:cs="Arial"/>
          <w:b/>
          <w:color w:val="222222"/>
          <w:lang w:eastAsia="en-GB"/>
        </w:rPr>
        <w:t>:</w:t>
      </w:r>
      <w:r w:rsidR="003B71CA" w:rsidRPr="004A2A02">
        <w:rPr>
          <w:rFonts w:ascii="Arial" w:eastAsia="Times New Roman" w:hAnsi="Arial" w:cs="Arial"/>
          <w:color w:val="222222"/>
          <w:lang w:eastAsia="en-GB"/>
        </w:rPr>
        <w:t xml:space="preserve"> Command and House Papers Service Requirements</w:t>
      </w:r>
      <w:r w:rsidR="004B42BC" w:rsidRPr="004A2A02">
        <w:rPr>
          <w:rFonts w:ascii="Arial" w:eastAsia="Times New Roman" w:hAnsi="Arial" w:cs="Arial"/>
          <w:lang w:eastAsia="en-GB"/>
        </w:rPr>
        <w:t>:</w:t>
      </w:r>
    </w:p>
    <w:p w14:paraId="5020DDA9" w14:textId="77777777" w:rsidR="002068EC" w:rsidRPr="004A2A02" w:rsidRDefault="002068EC" w:rsidP="002B5D96">
      <w:pPr>
        <w:ind w:left="1701"/>
        <w:jc w:val="both"/>
        <w:rPr>
          <w:rFonts w:ascii="Arial" w:eastAsia="Times New Roman" w:hAnsi="Arial" w:cs="Arial"/>
          <w:lang w:eastAsia="en-GB"/>
        </w:rPr>
      </w:pPr>
    </w:p>
    <w:p w14:paraId="62E260D1" w14:textId="746DD995" w:rsidR="002068EC" w:rsidRPr="004A2A02" w:rsidRDefault="002068EC" w:rsidP="00F86A7E">
      <w:pPr>
        <w:pStyle w:val="ListParagraph"/>
        <w:numPr>
          <w:ilvl w:val="0"/>
          <w:numId w:val="71"/>
        </w:numPr>
        <w:ind w:left="1134" w:hanging="567"/>
        <w:jc w:val="both"/>
        <w:rPr>
          <w:rFonts w:ascii="Arial" w:eastAsia="Times New Roman" w:hAnsi="Arial" w:cs="Arial"/>
          <w:lang w:eastAsia="en-GB"/>
        </w:rPr>
      </w:pPr>
      <w:r w:rsidRPr="004A2A02">
        <w:rPr>
          <w:rFonts w:ascii="Arial" w:eastAsia="Times New Roman" w:hAnsi="Arial" w:cs="Arial"/>
          <w:lang w:eastAsia="en-GB"/>
        </w:rPr>
        <w:t>Online / web</w:t>
      </w:r>
      <w:r w:rsidR="00AE4EEC" w:rsidRPr="004A2A02">
        <w:rPr>
          <w:rFonts w:ascii="Arial" w:eastAsia="Times New Roman" w:hAnsi="Arial" w:cs="Arial"/>
          <w:lang w:eastAsia="en-GB"/>
        </w:rPr>
        <w:t>-</w:t>
      </w:r>
      <w:r w:rsidRPr="004A2A02">
        <w:rPr>
          <w:rFonts w:ascii="Arial" w:eastAsia="Times New Roman" w:hAnsi="Arial" w:cs="Arial"/>
          <w:lang w:eastAsia="en-GB"/>
        </w:rPr>
        <w:t xml:space="preserve">based (Orders raised by Contracting Authorities using the online ordering system shall have the capability to support a </w:t>
      </w:r>
      <w:r w:rsidR="005E1B78" w:rsidRPr="004A2A02">
        <w:rPr>
          <w:rFonts w:ascii="Arial" w:eastAsia="Times New Roman" w:hAnsi="Arial" w:cs="Arial"/>
          <w:lang w:eastAsia="en-GB"/>
        </w:rPr>
        <w:t>p</w:t>
      </w:r>
      <w:r w:rsidRPr="004A2A02">
        <w:rPr>
          <w:rFonts w:ascii="Arial" w:eastAsia="Times New Roman" w:hAnsi="Arial" w:cs="Arial"/>
          <w:lang w:eastAsia="en-GB"/>
        </w:rPr>
        <w:t>unch-</w:t>
      </w:r>
      <w:r w:rsidR="005E1B78" w:rsidRPr="004A2A02">
        <w:rPr>
          <w:rFonts w:ascii="Arial" w:eastAsia="Times New Roman" w:hAnsi="Arial" w:cs="Arial"/>
          <w:lang w:eastAsia="en-GB"/>
        </w:rPr>
        <w:t>o</w:t>
      </w:r>
      <w:r w:rsidRPr="004A2A02">
        <w:rPr>
          <w:rFonts w:ascii="Arial" w:eastAsia="Times New Roman" w:hAnsi="Arial" w:cs="Arial"/>
          <w:lang w:eastAsia="en-GB"/>
        </w:rPr>
        <w:t xml:space="preserve">ut system and provide a </w:t>
      </w:r>
      <w:r w:rsidR="00FE3B50" w:rsidRPr="004A2A02">
        <w:rPr>
          <w:rFonts w:ascii="Arial" w:eastAsia="Times New Roman" w:hAnsi="Arial" w:cs="Arial"/>
          <w:lang w:eastAsia="en-GB"/>
        </w:rPr>
        <w:t>“</w:t>
      </w:r>
      <w:r w:rsidRPr="004A2A02">
        <w:rPr>
          <w:rFonts w:ascii="Arial" w:eastAsia="Times New Roman" w:hAnsi="Arial" w:cs="Arial"/>
          <w:lang w:eastAsia="en-GB"/>
        </w:rPr>
        <w:t>purchase to pay</w:t>
      </w:r>
      <w:r w:rsidR="00FE3B50" w:rsidRPr="004A2A02">
        <w:rPr>
          <w:rFonts w:ascii="Arial" w:eastAsia="Times New Roman" w:hAnsi="Arial" w:cs="Arial"/>
          <w:lang w:eastAsia="en-GB"/>
        </w:rPr>
        <w:t>”</w:t>
      </w:r>
      <w:r w:rsidRPr="004A2A02">
        <w:rPr>
          <w:rFonts w:ascii="Arial" w:eastAsia="Times New Roman" w:hAnsi="Arial" w:cs="Arial"/>
          <w:lang w:eastAsia="en-GB"/>
        </w:rPr>
        <w:t xml:space="preserve"> functionality. Suppliers shall note that</w:t>
      </w:r>
      <w:r w:rsidR="0098462C" w:rsidRPr="004A2A02">
        <w:rPr>
          <w:rFonts w:ascii="Arial" w:eastAsia="Times New Roman" w:hAnsi="Arial" w:cs="Arial"/>
          <w:lang w:eastAsia="en-GB"/>
        </w:rPr>
        <w:t>,</w:t>
      </w:r>
      <w:r w:rsidRPr="004A2A02">
        <w:rPr>
          <w:rFonts w:ascii="Arial" w:eastAsia="Times New Roman" w:hAnsi="Arial" w:cs="Arial"/>
          <w:lang w:eastAsia="en-GB"/>
        </w:rPr>
        <w:t xml:space="preserve"> where required</w:t>
      </w:r>
      <w:r w:rsidR="0098462C" w:rsidRPr="004A2A02">
        <w:rPr>
          <w:rFonts w:ascii="Arial" w:eastAsia="Times New Roman" w:hAnsi="Arial" w:cs="Arial"/>
          <w:lang w:eastAsia="en-GB"/>
        </w:rPr>
        <w:t>,</w:t>
      </w:r>
      <w:r w:rsidRPr="004A2A02">
        <w:rPr>
          <w:rFonts w:ascii="Arial" w:eastAsia="Times New Roman" w:hAnsi="Arial" w:cs="Arial"/>
          <w:lang w:eastAsia="en-GB"/>
        </w:rPr>
        <w:t xml:space="preserve"> the online ordering system shall be capable of being integra</w:t>
      </w:r>
      <w:r w:rsidR="001A5E27" w:rsidRPr="004A2A02">
        <w:rPr>
          <w:rFonts w:ascii="Arial" w:eastAsia="Times New Roman" w:hAnsi="Arial" w:cs="Arial"/>
          <w:lang w:eastAsia="en-GB"/>
        </w:rPr>
        <w:t xml:space="preserve">ted with </w:t>
      </w:r>
      <w:r w:rsidR="00A550A8" w:rsidRPr="004A2A02">
        <w:rPr>
          <w:rFonts w:ascii="Arial" w:eastAsia="Times New Roman" w:hAnsi="Arial" w:cs="Arial"/>
          <w:lang w:eastAsia="en-GB"/>
        </w:rPr>
        <w:t xml:space="preserve">the </w:t>
      </w:r>
      <w:r w:rsidR="001A5E27" w:rsidRPr="004A2A02">
        <w:rPr>
          <w:rFonts w:ascii="Arial" w:eastAsia="Times New Roman" w:hAnsi="Arial" w:cs="Arial"/>
          <w:lang w:eastAsia="en-GB"/>
        </w:rPr>
        <w:t>Contracting Authorit</w:t>
      </w:r>
      <w:r w:rsidR="00D54443" w:rsidRPr="004A2A02">
        <w:rPr>
          <w:rFonts w:ascii="Arial" w:eastAsia="Times New Roman" w:hAnsi="Arial" w:cs="Arial"/>
          <w:lang w:eastAsia="en-GB"/>
        </w:rPr>
        <w:t>y’</w:t>
      </w:r>
      <w:r w:rsidR="002834F0" w:rsidRPr="004A2A02">
        <w:rPr>
          <w:rFonts w:ascii="Arial" w:eastAsia="Times New Roman" w:hAnsi="Arial" w:cs="Arial"/>
          <w:lang w:eastAsia="en-GB"/>
        </w:rPr>
        <w:t>s</w:t>
      </w:r>
      <w:r w:rsidRPr="004A2A02">
        <w:rPr>
          <w:rFonts w:ascii="Arial" w:eastAsia="Times New Roman" w:hAnsi="Arial" w:cs="Arial"/>
          <w:lang w:eastAsia="en-GB"/>
        </w:rPr>
        <w:t xml:space="preserve"> procurement and financial systems for example Oracle, SAP. Details of these systems shall be ascertained with respective Contracting Authorities within the </w:t>
      </w:r>
      <w:r w:rsidR="00EC3254" w:rsidRPr="004A2A02">
        <w:rPr>
          <w:rFonts w:ascii="Arial" w:eastAsia="Times New Roman" w:hAnsi="Arial" w:cs="Arial"/>
          <w:lang w:eastAsia="en-GB"/>
        </w:rPr>
        <w:t>Call Off Contract</w:t>
      </w:r>
      <w:r w:rsidRPr="004A2A02">
        <w:rPr>
          <w:rFonts w:ascii="Arial" w:eastAsia="Times New Roman" w:hAnsi="Arial" w:cs="Arial"/>
          <w:lang w:eastAsia="en-GB"/>
        </w:rPr>
        <w:t xml:space="preserve"> established under this Framework Agreement.)</w:t>
      </w:r>
      <w:r w:rsidR="00467899" w:rsidRPr="004A2A02">
        <w:rPr>
          <w:rFonts w:ascii="Arial" w:eastAsia="Times New Roman" w:hAnsi="Arial" w:cs="Arial"/>
          <w:lang w:eastAsia="en-GB"/>
        </w:rPr>
        <w:t>;</w:t>
      </w:r>
      <w:r w:rsidR="008235CC" w:rsidRPr="004A2A02">
        <w:rPr>
          <w:rFonts w:ascii="Arial" w:eastAsia="Times New Roman" w:hAnsi="Arial" w:cs="Arial"/>
          <w:lang w:eastAsia="en-GB"/>
        </w:rPr>
        <w:t xml:space="preserve"> </w:t>
      </w:r>
    </w:p>
    <w:p w14:paraId="21A92E3C" w14:textId="707AFC03" w:rsidR="002068EC" w:rsidRPr="004A2A02" w:rsidRDefault="0066591B" w:rsidP="00F86A7E">
      <w:pPr>
        <w:pStyle w:val="ListParagraph"/>
        <w:numPr>
          <w:ilvl w:val="0"/>
          <w:numId w:val="71"/>
        </w:numPr>
        <w:ind w:left="1134" w:hanging="567"/>
        <w:jc w:val="both"/>
        <w:rPr>
          <w:rFonts w:ascii="Arial" w:eastAsia="Times New Roman" w:hAnsi="Arial" w:cs="Arial"/>
          <w:lang w:eastAsia="en-GB"/>
        </w:rPr>
      </w:pPr>
      <w:r w:rsidRPr="004A2A02">
        <w:rPr>
          <w:rFonts w:ascii="Arial" w:eastAsia="Times New Roman" w:hAnsi="Arial" w:cs="Arial"/>
          <w:lang w:eastAsia="en-GB"/>
        </w:rPr>
        <w:t>Email</w:t>
      </w:r>
      <w:r w:rsidR="002068EC" w:rsidRPr="004A2A02">
        <w:rPr>
          <w:rFonts w:ascii="Arial" w:eastAsia="Times New Roman" w:hAnsi="Arial" w:cs="Arial"/>
          <w:lang w:eastAsia="en-GB"/>
        </w:rPr>
        <w:t>;</w:t>
      </w:r>
      <w:r w:rsidR="00AE57C3" w:rsidRPr="004A2A02">
        <w:rPr>
          <w:rFonts w:ascii="Arial" w:eastAsia="Times New Roman" w:hAnsi="Arial" w:cs="Arial"/>
          <w:lang w:eastAsia="en-GB"/>
        </w:rPr>
        <w:t xml:space="preserve"> and</w:t>
      </w:r>
    </w:p>
    <w:p w14:paraId="725F7462" w14:textId="5459E031" w:rsidR="002068EC" w:rsidRPr="004A2A02" w:rsidRDefault="002068EC" w:rsidP="00F86A7E">
      <w:pPr>
        <w:pStyle w:val="ListParagraph"/>
        <w:numPr>
          <w:ilvl w:val="0"/>
          <w:numId w:val="71"/>
        </w:numPr>
        <w:ind w:left="1134" w:hanging="567"/>
        <w:jc w:val="both"/>
        <w:rPr>
          <w:rFonts w:ascii="Arial" w:eastAsia="Times New Roman" w:hAnsi="Arial" w:cs="Arial"/>
          <w:lang w:eastAsia="en-GB"/>
        </w:rPr>
      </w:pPr>
      <w:r w:rsidRPr="004A2A02">
        <w:rPr>
          <w:rFonts w:ascii="Arial" w:eastAsia="Times New Roman" w:hAnsi="Arial" w:cs="Arial"/>
          <w:lang w:eastAsia="en-GB"/>
        </w:rPr>
        <w:t>Telephone (All calls shall be charged at no more than a standard call rate (no premium rate telephone numbers). Standard rate in the UK means calls to Local and National numbers beginning 01, 02 and 03. Excluded numbers include non-geographic numbers (e.g. 0871) and Premium Rate services.)</w:t>
      </w:r>
      <w:r w:rsidR="00475426" w:rsidRPr="004A2A02">
        <w:rPr>
          <w:rFonts w:ascii="Arial" w:eastAsia="Times New Roman" w:hAnsi="Arial" w:cs="Arial"/>
          <w:lang w:eastAsia="en-GB"/>
        </w:rPr>
        <w:t>.</w:t>
      </w:r>
    </w:p>
    <w:p w14:paraId="3D18CAF0" w14:textId="7F120A88" w:rsidR="002068EC" w:rsidRPr="004A2A02" w:rsidRDefault="002068EC" w:rsidP="002B5D96">
      <w:pPr>
        <w:jc w:val="both"/>
        <w:rPr>
          <w:rFonts w:ascii="Arial" w:eastAsia="Times New Roman" w:hAnsi="Arial" w:cs="Arial"/>
          <w:color w:val="000000"/>
          <w:lang w:eastAsia="en-GB"/>
        </w:rPr>
      </w:pPr>
    </w:p>
    <w:p w14:paraId="24571F35" w14:textId="7F3791CC" w:rsidR="002068EC" w:rsidRPr="004A2A02" w:rsidRDefault="00841320" w:rsidP="002B5D96">
      <w:pPr>
        <w:ind w:left="993" w:hanging="709"/>
        <w:jc w:val="both"/>
        <w:rPr>
          <w:rFonts w:ascii="Arial" w:eastAsia="Times New Roman" w:hAnsi="Arial" w:cs="Arial"/>
          <w:lang w:eastAsia="en-GB"/>
        </w:rPr>
      </w:pPr>
      <w:r w:rsidRPr="004A2A02">
        <w:rPr>
          <w:rFonts w:ascii="Arial" w:eastAsia="Times New Roman" w:hAnsi="Arial" w:cs="Arial"/>
          <w:color w:val="000000"/>
          <w:lang w:eastAsia="en-GB"/>
        </w:rPr>
        <w:t>3.8.3 The</w:t>
      </w:r>
      <w:r w:rsidR="002068EC" w:rsidRPr="004A2A02">
        <w:rPr>
          <w:rFonts w:ascii="Arial" w:eastAsia="Times New Roman" w:hAnsi="Arial" w:cs="Arial"/>
          <w:color w:val="000000"/>
          <w:lang w:eastAsia="en-GB"/>
        </w:rPr>
        <w:t xml:space="preserve"> Authority requires the Supplier to provide order acknowledgement to the </w:t>
      </w:r>
      <w:r w:rsidR="00DF43DC" w:rsidRPr="004A2A02">
        <w:rPr>
          <w:rFonts w:ascii="Arial" w:eastAsia="Times New Roman" w:hAnsi="Arial" w:cs="Arial"/>
          <w:color w:val="000000"/>
          <w:lang w:eastAsia="en-GB"/>
        </w:rPr>
        <w:t xml:space="preserve">Contracting Authority </w:t>
      </w:r>
      <w:r w:rsidR="002068EC" w:rsidRPr="004A2A02">
        <w:rPr>
          <w:rFonts w:ascii="Arial" w:eastAsia="Times New Roman" w:hAnsi="Arial" w:cs="Arial"/>
          <w:color w:val="000000"/>
          <w:lang w:eastAsia="en-GB"/>
        </w:rPr>
        <w:t>in all instances and also whe</w:t>
      </w:r>
      <w:r w:rsidR="00CC37FC" w:rsidRPr="004A2A02">
        <w:rPr>
          <w:rFonts w:ascii="Arial" w:eastAsia="Times New Roman" w:hAnsi="Arial" w:cs="Arial"/>
          <w:color w:val="000000"/>
          <w:lang w:eastAsia="en-GB"/>
        </w:rPr>
        <w:t>n</w:t>
      </w:r>
      <w:r w:rsidR="002068EC" w:rsidRPr="004A2A02">
        <w:rPr>
          <w:rFonts w:ascii="Arial" w:eastAsia="Times New Roman" w:hAnsi="Arial" w:cs="Arial"/>
          <w:color w:val="000000"/>
          <w:lang w:eastAsia="en-GB"/>
        </w:rPr>
        <w:t xml:space="preserve"> the </w:t>
      </w:r>
      <w:r w:rsidR="00DF43DC" w:rsidRPr="004A2A02">
        <w:rPr>
          <w:rFonts w:ascii="Arial" w:eastAsia="Times New Roman" w:hAnsi="Arial" w:cs="Arial"/>
          <w:color w:val="000000"/>
          <w:lang w:eastAsia="en-GB"/>
        </w:rPr>
        <w:t xml:space="preserve">Contracting Authority </w:t>
      </w:r>
      <w:r w:rsidR="002068EC" w:rsidRPr="004A2A02">
        <w:rPr>
          <w:rFonts w:ascii="Arial" w:eastAsia="Times New Roman" w:hAnsi="Arial" w:cs="Arial"/>
          <w:color w:val="000000"/>
          <w:lang w:eastAsia="en-GB"/>
        </w:rPr>
        <w:t>subsequently cancels an Order.</w:t>
      </w:r>
    </w:p>
    <w:p w14:paraId="32824AB3" w14:textId="77777777" w:rsidR="002068EC" w:rsidRPr="004A2A02" w:rsidRDefault="002068EC" w:rsidP="002B5D96">
      <w:pPr>
        <w:ind w:left="1418"/>
        <w:jc w:val="both"/>
        <w:rPr>
          <w:rFonts w:ascii="Arial" w:eastAsia="Times New Roman" w:hAnsi="Arial" w:cs="Arial"/>
          <w:color w:val="000000"/>
          <w:lang w:eastAsia="en-GB"/>
        </w:rPr>
      </w:pPr>
    </w:p>
    <w:p w14:paraId="0F0B1A84" w14:textId="1D6BAFC4" w:rsidR="002068EC" w:rsidRPr="004A2A02" w:rsidRDefault="00123FF4" w:rsidP="002B5D96">
      <w:pPr>
        <w:ind w:left="993" w:hanging="709"/>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3.8.4    </w:t>
      </w:r>
      <w:r w:rsidR="002068EC" w:rsidRPr="004A2A02">
        <w:rPr>
          <w:rFonts w:ascii="Arial" w:eastAsia="Times New Roman" w:hAnsi="Arial" w:cs="Arial"/>
          <w:color w:val="000000"/>
          <w:lang w:eastAsia="en-GB"/>
        </w:rPr>
        <w:t>The Supplier shall provide a single point of contact to handle all enquiries made by Contracting Authorities</w:t>
      </w:r>
      <w:r w:rsidR="004359E6" w:rsidRPr="004A2A02">
        <w:rPr>
          <w:rFonts w:ascii="Arial" w:eastAsia="Times New Roman" w:hAnsi="Arial" w:cs="Arial"/>
          <w:color w:val="000000"/>
          <w:lang w:eastAsia="en-GB"/>
        </w:rPr>
        <w:t>,</w:t>
      </w:r>
      <w:r w:rsidR="002068EC" w:rsidRPr="004A2A02">
        <w:rPr>
          <w:rFonts w:ascii="Arial" w:eastAsia="Times New Roman" w:hAnsi="Arial" w:cs="Arial"/>
          <w:color w:val="000000"/>
          <w:lang w:eastAsia="en-GB"/>
        </w:rPr>
        <w:t xml:space="preserve"> </w:t>
      </w:r>
      <w:r w:rsidR="00C62818" w:rsidRPr="004A2A02">
        <w:rPr>
          <w:rFonts w:ascii="Arial" w:eastAsia="Times New Roman" w:hAnsi="Arial" w:cs="Arial"/>
          <w:color w:val="000000"/>
          <w:lang w:eastAsia="en-GB"/>
        </w:rPr>
        <w:t xml:space="preserve">as defined in their </w:t>
      </w:r>
      <w:r w:rsidR="00EC3254" w:rsidRPr="004A2A02">
        <w:rPr>
          <w:rFonts w:ascii="Arial" w:eastAsia="Times New Roman" w:hAnsi="Arial" w:cs="Arial"/>
          <w:color w:val="000000"/>
          <w:lang w:eastAsia="en-GB"/>
        </w:rPr>
        <w:t>Call Off Contract</w:t>
      </w:r>
      <w:r w:rsidR="004359E6" w:rsidRPr="004A2A02">
        <w:rPr>
          <w:rFonts w:ascii="Arial" w:eastAsia="Times New Roman" w:hAnsi="Arial" w:cs="Arial"/>
          <w:color w:val="000000"/>
          <w:lang w:eastAsia="en-GB"/>
        </w:rPr>
        <w:t>.</w:t>
      </w:r>
    </w:p>
    <w:p w14:paraId="79936664" w14:textId="0C397847" w:rsidR="00334B26" w:rsidRPr="004A2A02" w:rsidRDefault="00334B26" w:rsidP="002B5D96">
      <w:pPr>
        <w:ind w:left="0" w:firstLine="0"/>
        <w:jc w:val="both"/>
        <w:rPr>
          <w:rFonts w:ascii="Arial" w:eastAsia="Times New Roman" w:hAnsi="Arial" w:cs="Arial"/>
          <w:color w:val="000000"/>
          <w:lang w:eastAsia="en-GB"/>
        </w:rPr>
      </w:pPr>
    </w:p>
    <w:p w14:paraId="28039E1E" w14:textId="7D3837CC" w:rsidR="00334B26" w:rsidRPr="004A2A02" w:rsidRDefault="00123FF4" w:rsidP="002B5D96">
      <w:pPr>
        <w:ind w:left="993" w:hanging="709"/>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3.8.5   </w:t>
      </w:r>
      <w:r w:rsidR="00D22C61" w:rsidRPr="004A2A02">
        <w:rPr>
          <w:rFonts w:ascii="Arial" w:eastAsia="Times New Roman" w:hAnsi="Arial" w:cs="Arial"/>
          <w:color w:val="000000"/>
          <w:lang w:eastAsia="en-GB"/>
        </w:rPr>
        <w:t>T</w:t>
      </w:r>
      <w:r w:rsidR="00334B26" w:rsidRPr="004A2A02">
        <w:rPr>
          <w:rFonts w:ascii="Arial" w:eastAsia="Times New Roman" w:hAnsi="Arial" w:cs="Arial"/>
          <w:color w:val="000000"/>
          <w:lang w:eastAsia="en-GB"/>
        </w:rPr>
        <w:t xml:space="preserve">he Supplier shall adapt processes when necessary to meet the individual needs of </w:t>
      </w:r>
      <w:r w:rsidR="00E95D3D" w:rsidRPr="004A2A02">
        <w:rPr>
          <w:rFonts w:ascii="Arial" w:eastAsia="Times New Roman" w:hAnsi="Arial" w:cs="Arial"/>
          <w:color w:val="000000"/>
          <w:lang w:eastAsia="en-GB"/>
        </w:rPr>
        <w:t xml:space="preserve">Contracting Authority’s </w:t>
      </w:r>
      <w:r w:rsidR="00334B26" w:rsidRPr="004A2A02">
        <w:rPr>
          <w:rFonts w:ascii="Arial" w:eastAsia="Times New Roman" w:hAnsi="Arial" w:cs="Arial"/>
          <w:color w:val="000000"/>
          <w:lang w:eastAsia="en-GB"/>
        </w:rPr>
        <w:t>employees who are disabled or have medical conditions</w:t>
      </w:r>
      <w:r w:rsidR="00311281" w:rsidRPr="004A2A02">
        <w:rPr>
          <w:rFonts w:ascii="Arial" w:eastAsia="Times New Roman" w:hAnsi="Arial" w:cs="Arial"/>
          <w:color w:val="000000"/>
          <w:lang w:eastAsia="en-GB"/>
        </w:rPr>
        <w:t>,</w:t>
      </w:r>
      <w:r w:rsidR="00334B26" w:rsidRPr="004A2A02">
        <w:rPr>
          <w:rFonts w:ascii="Arial" w:eastAsia="Times New Roman" w:hAnsi="Arial" w:cs="Arial"/>
          <w:color w:val="000000"/>
          <w:lang w:eastAsia="en-GB"/>
        </w:rPr>
        <w:t xml:space="preserve"> which could be classed as a disability under the Equality Act 2010.  These must comply with the Contracting Authorities</w:t>
      </w:r>
      <w:r w:rsidR="00311281" w:rsidRPr="004A2A02">
        <w:rPr>
          <w:rFonts w:ascii="Arial" w:eastAsia="Times New Roman" w:hAnsi="Arial" w:cs="Arial"/>
          <w:color w:val="000000"/>
          <w:lang w:eastAsia="en-GB"/>
        </w:rPr>
        <w:t>’</w:t>
      </w:r>
      <w:r w:rsidR="00334B26" w:rsidRPr="004A2A02">
        <w:rPr>
          <w:rFonts w:ascii="Arial" w:eastAsia="Times New Roman" w:hAnsi="Arial" w:cs="Arial"/>
          <w:color w:val="000000"/>
          <w:lang w:eastAsia="en-GB"/>
        </w:rPr>
        <w:t xml:space="preserve"> accessibility standards.</w:t>
      </w:r>
    </w:p>
    <w:p w14:paraId="07179F6F" w14:textId="77777777" w:rsidR="00334B26" w:rsidRPr="004A2A02" w:rsidRDefault="00334B26" w:rsidP="002B5D96">
      <w:pPr>
        <w:ind w:left="1418"/>
        <w:jc w:val="both"/>
        <w:rPr>
          <w:rFonts w:ascii="Arial" w:eastAsia="Times New Roman" w:hAnsi="Arial" w:cs="Arial"/>
          <w:color w:val="000000"/>
          <w:lang w:eastAsia="en-GB"/>
        </w:rPr>
      </w:pPr>
    </w:p>
    <w:p w14:paraId="7908B7E5" w14:textId="2883FC3D" w:rsidR="00334B26" w:rsidRPr="004A2A02" w:rsidRDefault="00123FF4" w:rsidP="002B5D96">
      <w:pPr>
        <w:ind w:left="993" w:hanging="709"/>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3.8.6   </w:t>
      </w:r>
      <w:r w:rsidR="00334B26" w:rsidRPr="004A2A02">
        <w:rPr>
          <w:rFonts w:ascii="Arial" w:eastAsia="Times New Roman" w:hAnsi="Arial" w:cs="Arial"/>
          <w:color w:val="000000"/>
          <w:lang w:eastAsia="en-GB"/>
        </w:rPr>
        <w:t>The Supplier shall ensure that all Supplier Personnel appointed to provide support have the relevant skills in customer relations, and have received training to address the requirements of Contracting Authority staff with specific needs.</w:t>
      </w:r>
    </w:p>
    <w:p w14:paraId="627E22CC" w14:textId="77777777" w:rsidR="00D22C61" w:rsidRPr="004A2A02" w:rsidRDefault="00D22C61" w:rsidP="002B5D96">
      <w:pPr>
        <w:ind w:left="1418"/>
        <w:jc w:val="both"/>
        <w:rPr>
          <w:rFonts w:ascii="Arial" w:eastAsia="Times New Roman" w:hAnsi="Arial" w:cs="Arial"/>
          <w:color w:val="000000"/>
          <w:lang w:eastAsia="en-GB"/>
        </w:rPr>
      </w:pPr>
    </w:p>
    <w:p w14:paraId="6D71E371" w14:textId="3EE60837" w:rsidR="002068EC" w:rsidRPr="004A2A02" w:rsidRDefault="00123FF4" w:rsidP="002B5D96">
      <w:pPr>
        <w:ind w:left="993" w:hanging="709"/>
        <w:jc w:val="both"/>
        <w:rPr>
          <w:rFonts w:ascii="Arial" w:eastAsia="Times New Roman" w:hAnsi="Arial" w:cs="Arial"/>
          <w:lang w:eastAsia="en-GB"/>
        </w:rPr>
      </w:pPr>
      <w:r w:rsidRPr="004A2A02">
        <w:rPr>
          <w:rFonts w:ascii="Arial" w:eastAsia="Times New Roman" w:hAnsi="Arial" w:cs="Arial"/>
          <w:lang w:eastAsia="en-GB"/>
        </w:rPr>
        <w:t xml:space="preserve">3.8.7   </w:t>
      </w:r>
      <w:r w:rsidR="002068EC" w:rsidRPr="004A2A02">
        <w:rPr>
          <w:rFonts w:ascii="Arial" w:eastAsia="Times New Roman" w:hAnsi="Arial" w:cs="Arial"/>
          <w:lang w:eastAsia="en-GB"/>
        </w:rPr>
        <w:t xml:space="preserve">The Supplier shall provide online operating guidance to the Authority and Contracting Authorities, as well as a generic </w:t>
      </w:r>
      <w:r w:rsidR="005E1B78" w:rsidRPr="004A2A02">
        <w:rPr>
          <w:rFonts w:ascii="Arial" w:eastAsia="Times New Roman" w:hAnsi="Arial" w:cs="Arial"/>
          <w:lang w:eastAsia="en-GB"/>
        </w:rPr>
        <w:t>f</w:t>
      </w:r>
      <w:r w:rsidR="002068EC" w:rsidRPr="004A2A02">
        <w:rPr>
          <w:rFonts w:ascii="Arial" w:eastAsia="Times New Roman" w:hAnsi="Arial" w:cs="Arial"/>
          <w:lang w:eastAsia="en-GB"/>
        </w:rPr>
        <w:t xml:space="preserve">requently </w:t>
      </w:r>
      <w:r w:rsidR="005E1B78" w:rsidRPr="004A2A02">
        <w:rPr>
          <w:rFonts w:ascii="Arial" w:eastAsia="Times New Roman" w:hAnsi="Arial" w:cs="Arial"/>
          <w:lang w:eastAsia="en-GB"/>
        </w:rPr>
        <w:t>a</w:t>
      </w:r>
      <w:r w:rsidR="002068EC" w:rsidRPr="004A2A02">
        <w:rPr>
          <w:rFonts w:ascii="Arial" w:eastAsia="Times New Roman" w:hAnsi="Arial" w:cs="Arial"/>
          <w:lang w:eastAsia="en-GB"/>
        </w:rPr>
        <w:t xml:space="preserve">sked </w:t>
      </w:r>
      <w:r w:rsidR="005E1B78" w:rsidRPr="004A2A02">
        <w:rPr>
          <w:rFonts w:ascii="Arial" w:eastAsia="Times New Roman" w:hAnsi="Arial" w:cs="Arial"/>
          <w:lang w:eastAsia="en-GB"/>
        </w:rPr>
        <w:t>q</w:t>
      </w:r>
      <w:r w:rsidR="002068EC" w:rsidRPr="004A2A02">
        <w:rPr>
          <w:rFonts w:ascii="Arial" w:eastAsia="Times New Roman" w:hAnsi="Arial" w:cs="Arial"/>
          <w:lang w:eastAsia="en-GB"/>
        </w:rPr>
        <w:t>uestions/information page to support the completion of Contracting Authori</w:t>
      </w:r>
      <w:r w:rsidR="005E1B78" w:rsidRPr="004A2A02">
        <w:rPr>
          <w:rFonts w:ascii="Arial" w:eastAsia="Times New Roman" w:hAnsi="Arial" w:cs="Arial"/>
          <w:lang w:eastAsia="en-GB"/>
        </w:rPr>
        <w:t>ty’s</w:t>
      </w:r>
      <w:r w:rsidR="002068EC" w:rsidRPr="004A2A02">
        <w:rPr>
          <w:rFonts w:ascii="Arial" w:eastAsia="Times New Roman" w:hAnsi="Arial" w:cs="Arial"/>
          <w:lang w:eastAsia="en-GB"/>
        </w:rPr>
        <w:t xml:space="preserve"> Orders. This information shall be available at the Framework Commencement Date.</w:t>
      </w:r>
    </w:p>
    <w:p w14:paraId="72A8B156" w14:textId="77777777" w:rsidR="00B15206" w:rsidRPr="004A2A02" w:rsidRDefault="00B15206" w:rsidP="002B5D96">
      <w:pPr>
        <w:jc w:val="both"/>
        <w:rPr>
          <w:rFonts w:ascii="Arial" w:eastAsia="Times New Roman" w:hAnsi="Arial" w:cs="Arial"/>
          <w:lang w:eastAsia="en-GB"/>
        </w:rPr>
      </w:pPr>
    </w:p>
    <w:p w14:paraId="60DD1B01" w14:textId="26607A7C" w:rsidR="00FF13B5" w:rsidRPr="004A2A02" w:rsidRDefault="00FF13B5" w:rsidP="00F86A7E">
      <w:pPr>
        <w:pStyle w:val="TOAHeading"/>
        <w:numPr>
          <w:ilvl w:val="1"/>
          <w:numId w:val="82"/>
        </w:numPr>
        <w:ind w:hanging="717"/>
        <w:rPr>
          <w:rFonts w:cs="Arial"/>
          <w:b/>
          <w:szCs w:val="22"/>
          <w:lang w:eastAsia="en-GB"/>
        </w:rPr>
      </w:pPr>
      <w:r w:rsidRPr="004A2A02">
        <w:rPr>
          <w:rFonts w:cs="Arial"/>
          <w:b/>
          <w:szCs w:val="22"/>
          <w:lang w:eastAsia="en-GB"/>
        </w:rPr>
        <w:t>ONLINE/</w:t>
      </w:r>
      <w:r w:rsidR="002834F0" w:rsidRPr="004A2A02">
        <w:rPr>
          <w:rFonts w:cs="Arial"/>
          <w:b/>
          <w:szCs w:val="22"/>
          <w:lang w:eastAsia="en-GB"/>
        </w:rPr>
        <w:t xml:space="preserve"> </w:t>
      </w:r>
      <w:r w:rsidRPr="004A2A02">
        <w:rPr>
          <w:rFonts w:cs="Arial"/>
          <w:b/>
          <w:szCs w:val="22"/>
          <w:lang w:eastAsia="en-GB"/>
        </w:rPr>
        <w:t>WEB BASED CATALOGUE</w:t>
      </w:r>
    </w:p>
    <w:p w14:paraId="6BEF9B99" w14:textId="77777777" w:rsidR="00754908" w:rsidRPr="004A2A02" w:rsidRDefault="00754908" w:rsidP="002B5D96">
      <w:pPr>
        <w:shd w:val="clear" w:color="auto" w:fill="FFFFFF" w:themeFill="background1"/>
        <w:ind w:left="0" w:firstLine="0"/>
        <w:jc w:val="both"/>
        <w:rPr>
          <w:rFonts w:ascii="Arial" w:eastAsia="Times New Roman" w:hAnsi="Arial" w:cs="Arial"/>
          <w:b/>
          <w:lang w:eastAsia="en-GB"/>
        </w:rPr>
      </w:pPr>
    </w:p>
    <w:p w14:paraId="171EA9E9" w14:textId="66A94A0A" w:rsidR="00FF13B5" w:rsidRPr="004A2A02" w:rsidRDefault="004359E6" w:rsidP="002B5D96">
      <w:pPr>
        <w:ind w:left="993" w:hanging="709"/>
        <w:jc w:val="both"/>
        <w:rPr>
          <w:rFonts w:ascii="Arial" w:eastAsia="Times New Roman" w:hAnsi="Arial" w:cs="Arial"/>
          <w:lang w:eastAsia="en-GB"/>
        </w:rPr>
      </w:pPr>
      <w:r w:rsidRPr="004A2A02">
        <w:rPr>
          <w:rFonts w:ascii="Arial" w:eastAsia="Times New Roman" w:hAnsi="Arial" w:cs="Arial"/>
          <w:lang w:eastAsia="en-GB"/>
        </w:rPr>
        <w:t xml:space="preserve">3.9.1   </w:t>
      </w:r>
      <w:r w:rsidR="00FF13B5" w:rsidRPr="004A2A02">
        <w:rPr>
          <w:rFonts w:ascii="Arial" w:eastAsia="Times New Roman" w:hAnsi="Arial" w:cs="Arial"/>
          <w:lang w:eastAsia="en-GB"/>
        </w:rPr>
        <w:t xml:space="preserve">The </w:t>
      </w:r>
      <w:r w:rsidR="008E5E71" w:rsidRPr="004A2A02">
        <w:rPr>
          <w:rFonts w:ascii="Arial" w:eastAsia="Times New Roman" w:hAnsi="Arial" w:cs="Arial"/>
          <w:lang w:eastAsia="en-GB"/>
        </w:rPr>
        <w:t>S</w:t>
      </w:r>
      <w:r w:rsidR="00FF13B5" w:rsidRPr="004A2A02">
        <w:rPr>
          <w:rFonts w:ascii="Arial" w:eastAsia="Times New Roman" w:hAnsi="Arial" w:cs="Arial"/>
          <w:lang w:eastAsia="en-GB"/>
        </w:rPr>
        <w:t>upplier shall produce catalogues for individual C</w:t>
      </w:r>
      <w:r w:rsidR="00EA395C" w:rsidRPr="004A2A02">
        <w:rPr>
          <w:rFonts w:ascii="Arial" w:eastAsia="Times New Roman" w:hAnsi="Arial" w:cs="Arial"/>
          <w:lang w:eastAsia="en-GB"/>
        </w:rPr>
        <w:t>ontracting Authorities</w:t>
      </w:r>
      <w:r w:rsidR="007C4AC7" w:rsidRPr="004A2A02">
        <w:rPr>
          <w:rFonts w:ascii="Arial" w:eastAsia="Times New Roman" w:hAnsi="Arial" w:cs="Arial"/>
          <w:lang w:eastAsia="en-GB"/>
        </w:rPr>
        <w:t>,</w:t>
      </w:r>
      <w:r w:rsidR="00EA395C" w:rsidRPr="004A2A02">
        <w:rPr>
          <w:rFonts w:ascii="Arial" w:eastAsia="Times New Roman" w:hAnsi="Arial" w:cs="Arial"/>
          <w:lang w:eastAsia="en-GB"/>
        </w:rPr>
        <w:t xml:space="preserve"> outlining </w:t>
      </w:r>
      <w:r w:rsidR="00FF13B5" w:rsidRPr="004A2A02">
        <w:rPr>
          <w:rFonts w:ascii="Arial" w:eastAsia="Times New Roman" w:hAnsi="Arial" w:cs="Arial"/>
          <w:lang w:eastAsia="en-GB"/>
        </w:rPr>
        <w:t>key products as identified</w:t>
      </w:r>
      <w:r w:rsidR="00EA395C" w:rsidRPr="004A2A02">
        <w:rPr>
          <w:rFonts w:ascii="Arial" w:eastAsia="Times New Roman" w:hAnsi="Arial" w:cs="Arial"/>
          <w:lang w:eastAsia="en-GB"/>
        </w:rPr>
        <w:t xml:space="preserve"> in </w:t>
      </w:r>
      <w:r w:rsidR="007C4AC7" w:rsidRPr="004A2A02">
        <w:rPr>
          <w:rFonts w:ascii="Arial" w:eastAsia="Times New Roman" w:hAnsi="Arial" w:cs="Arial"/>
          <w:lang w:eastAsia="en-GB"/>
        </w:rPr>
        <w:t xml:space="preserve">the </w:t>
      </w:r>
      <w:r w:rsidR="00FF13B5" w:rsidRPr="004A2A02">
        <w:rPr>
          <w:rFonts w:ascii="Arial" w:eastAsia="Times New Roman" w:hAnsi="Arial" w:cs="Arial"/>
          <w:lang w:eastAsia="en-GB"/>
        </w:rPr>
        <w:t>C</w:t>
      </w:r>
      <w:r w:rsidR="00EA395C" w:rsidRPr="004A2A02">
        <w:rPr>
          <w:rFonts w:ascii="Arial" w:eastAsia="Times New Roman" w:hAnsi="Arial" w:cs="Arial"/>
          <w:lang w:eastAsia="en-GB"/>
        </w:rPr>
        <w:t>ontracting Authorities</w:t>
      </w:r>
      <w:r w:rsidR="00AC7D8D" w:rsidRPr="004A2A02">
        <w:rPr>
          <w:rFonts w:ascii="Arial" w:eastAsia="Times New Roman" w:hAnsi="Arial" w:cs="Arial"/>
          <w:lang w:eastAsia="en-GB"/>
        </w:rPr>
        <w:t>’</w:t>
      </w:r>
      <w:r w:rsidR="00FF13B5" w:rsidRPr="004A2A02">
        <w:rPr>
          <w:rFonts w:ascii="Arial" w:eastAsia="Times New Roman" w:hAnsi="Arial" w:cs="Arial"/>
          <w:lang w:eastAsia="en-GB"/>
        </w:rPr>
        <w:t xml:space="preserve"> </w:t>
      </w:r>
      <w:r w:rsidR="00EC3254" w:rsidRPr="004A2A02">
        <w:rPr>
          <w:rFonts w:ascii="Arial" w:eastAsia="Times New Roman" w:hAnsi="Arial" w:cs="Arial"/>
          <w:lang w:eastAsia="en-GB"/>
        </w:rPr>
        <w:t>Call Off Contract</w:t>
      </w:r>
      <w:r w:rsidR="00FF13B5" w:rsidRPr="004A2A02">
        <w:rPr>
          <w:rFonts w:ascii="Arial" w:eastAsia="Times New Roman" w:hAnsi="Arial" w:cs="Arial"/>
          <w:lang w:eastAsia="en-GB"/>
        </w:rPr>
        <w:t xml:space="preserve">.    </w:t>
      </w:r>
    </w:p>
    <w:p w14:paraId="080FB2D8" w14:textId="77777777" w:rsidR="00FF13B5" w:rsidRPr="004A2A02" w:rsidRDefault="00FF13B5" w:rsidP="002B5D96">
      <w:pPr>
        <w:jc w:val="both"/>
        <w:rPr>
          <w:rFonts w:ascii="Arial" w:eastAsia="Times New Roman" w:hAnsi="Arial" w:cs="Arial"/>
          <w:lang w:eastAsia="en-GB"/>
        </w:rPr>
      </w:pPr>
    </w:p>
    <w:p w14:paraId="7C2AF3E0" w14:textId="7281F9DB" w:rsidR="001078AE" w:rsidRPr="004A2A02" w:rsidRDefault="001078AE" w:rsidP="00F86A7E">
      <w:pPr>
        <w:pStyle w:val="ListParagraph"/>
        <w:numPr>
          <w:ilvl w:val="2"/>
          <w:numId w:val="83"/>
        </w:numPr>
        <w:jc w:val="both"/>
        <w:rPr>
          <w:rFonts w:ascii="Arial" w:eastAsia="Times New Roman" w:hAnsi="Arial" w:cs="Arial"/>
          <w:lang w:eastAsia="en-GB"/>
        </w:rPr>
      </w:pPr>
      <w:r w:rsidRPr="004A2A02">
        <w:rPr>
          <w:rFonts w:ascii="Arial" w:eastAsia="Times New Roman" w:hAnsi="Arial" w:cs="Arial"/>
          <w:lang w:eastAsia="en-GB"/>
        </w:rPr>
        <w:t>The online catalogue shall include</w:t>
      </w:r>
      <w:r w:rsidR="00C66FA1" w:rsidRPr="004A2A02">
        <w:rPr>
          <w:rFonts w:ascii="Arial" w:eastAsia="Times New Roman" w:hAnsi="Arial" w:cs="Arial"/>
          <w:lang w:eastAsia="en-GB"/>
        </w:rPr>
        <w:t>,</w:t>
      </w:r>
      <w:r w:rsidR="00EA395C" w:rsidRPr="004A2A02">
        <w:rPr>
          <w:rFonts w:ascii="Arial" w:eastAsia="Times New Roman" w:hAnsi="Arial" w:cs="Arial"/>
          <w:lang w:eastAsia="en-GB"/>
        </w:rPr>
        <w:t xml:space="preserve"> but not be limited to</w:t>
      </w:r>
      <w:r w:rsidR="00C66FA1" w:rsidRPr="004A2A02">
        <w:rPr>
          <w:rFonts w:ascii="Arial" w:eastAsia="Times New Roman" w:hAnsi="Arial" w:cs="Arial"/>
          <w:lang w:eastAsia="en-GB"/>
        </w:rPr>
        <w:t>,</w:t>
      </w:r>
      <w:r w:rsidRPr="004A2A02">
        <w:rPr>
          <w:rFonts w:ascii="Arial" w:eastAsia="Times New Roman" w:hAnsi="Arial" w:cs="Arial"/>
          <w:lang w:eastAsia="en-GB"/>
        </w:rPr>
        <w:t xml:space="preserve"> the following functionality:</w:t>
      </w:r>
    </w:p>
    <w:p w14:paraId="6754FD46" w14:textId="77777777" w:rsidR="009A741E" w:rsidRPr="004A2A02" w:rsidRDefault="009A741E" w:rsidP="002B5D96">
      <w:pPr>
        <w:jc w:val="both"/>
        <w:rPr>
          <w:rFonts w:ascii="Arial" w:eastAsia="Times New Roman" w:hAnsi="Arial" w:cs="Arial"/>
          <w:lang w:eastAsia="en-GB"/>
        </w:rPr>
      </w:pPr>
    </w:p>
    <w:p w14:paraId="6D54C32E" w14:textId="60629CBC" w:rsidR="001078AE" w:rsidRPr="004A2A02" w:rsidRDefault="007C598B" w:rsidP="002B5D96">
      <w:pPr>
        <w:pStyle w:val="ListParagraph"/>
        <w:numPr>
          <w:ilvl w:val="0"/>
          <w:numId w:val="48"/>
        </w:numPr>
        <w:tabs>
          <w:tab w:val="left" w:pos="1418"/>
        </w:tabs>
        <w:ind w:left="1276" w:hanging="425"/>
        <w:jc w:val="both"/>
        <w:rPr>
          <w:rFonts w:ascii="Arial" w:eastAsia="Times New Roman" w:hAnsi="Arial" w:cs="Arial"/>
          <w:lang w:eastAsia="en-GB"/>
        </w:rPr>
      </w:pPr>
      <w:r w:rsidRPr="004A2A02">
        <w:rPr>
          <w:rFonts w:ascii="Arial" w:eastAsia="Times New Roman" w:hAnsi="Arial" w:cs="Arial"/>
          <w:lang w:eastAsia="en-GB"/>
        </w:rPr>
        <w:t>T</w:t>
      </w:r>
      <w:r w:rsidR="007F03AE" w:rsidRPr="004A2A02">
        <w:rPr>
          <w:rFonts w:ascii="Arial" w:eastAsia="Times New Roman" w:hAnsi="Arial" w:cs="Arial"/>
          <w:lang w:eastAsia="en-GB"/>
        </w:rPr>
        <w:t>he online catalogue</w:t>
      </w:r>
      <w:r w:rsidR="001078AE" w:rsidRPr="004A2A02">
        <w:rPr>
          <w:rFonts w:ascii="Arial" w:eastAsia="Times New Roman" w:hAnsi="Arial" w:cs="Arial"/>
          <w:lang w:eastAsia="en-GB"/>
        </w:rPr>
        <w:t xml:space="preserve"> shall have the ability to be modified to meet the specific Information Technology (IT) requirements of individual Contracting Authorities. Details shall be defined within </w:t>
      </w:r>
      <w:r w:rsidR="00EA395C" w:rsidRPr="004A2A02">
        <w:rPr>
          <w:rFonts w:ascii="Arial" w:eastAsia="Times New Roman" w:hAnsi="Arial" w:cs="Arial"/>
          <w:lang w:eastAsia="en-GB"/>
        </w:rPr>
        <w:t>a Contracting Authori</w:t>
      </w:r>
      <w:r w:rsidR="005E1B78" w:rsidRPr="004A2A02">
        <w:rPr>
          <w:rFonts w:ascii="Arial" w:eastAsia="Times New Roman" w:hAnsi="Arial" w:cs="Arial"/>
          <w:lang w:eastAsia="en-GB"/>
        </w:rPr>
        <w:t>ty’s</w:t>
      </w:r>
      <w:r w:rsidR="001078AE" w:rsidRPr="004A2A02">
        <w:rPr>
          <w:rFonts w:ascii="Arial" w:eastAsia="Times New Roman" w:hAnsi="Arial" w:cs="Arial"/>
          <w:lang w:eastAsia="en-GB"/>
        </w:rPr>
        <w:t xml:space="preserve"> </w:t>
      </w:r>
      <w:r w:rsidR="00EC3254" w:rsidRPr="004A2A02">
        <w:rPr>
          <w:rFonts w:ascii="Arial" w:eastAsia="Times New Roman" w:hAnsi="Arial" w:cs="Arial"/>
          <w:lang w:eastAsia="en-GB"/>
        </w:rPr>
        <w:t>Call Off Contract</w:t>
      </w:r>
      <w:r w:rsidR="001078AE" w:rsidRPr="004A2A02">
        <w:rPr>
          <w:rFonts w:ascii="Arial" w:eastAsia="Times New Roman" w:hAnsi="Arial" w:cs="Arial"/>
          <w:lang w:eastAsia="en-GB"/>
        </w:rPr>
        <w:t>, established under this Framework Agreement</w:t>
      </w:r>
      <w:r w:rsidR="0066591B" w:rsidRPr="004A2A02">
        <w:rPr>
          <w:rFonts w:ascii="Arial" w:eastAsia="Times New Roman" w:hAnsi="Arial" w:cs="Arial"/>
          <w:lang w:eastAsia="en-GB"/>
        </w:rPr>
        <w:t>;</w:t>
      </w:r>
    </w:p>
    <w:p w14:paraId="4D1399C6" w14:textId="2E87F6BF" w:rsidR="001078AE" w:rsidRPr="004A2A02" w:rsidRDefault="001078AE" w:rsidP="002B5D96">
      <w:pPr>
        <w:pStyle w:val="ListParagraph"/>
        <w:numPr>
          <w:ilvl w:val="0"/>
          <w:numId w:val="48"/>
        </w:numPr>
        <w:tabs>
          <w:tab w:val="left" w:pos="1418"/>
        </w:tabs>
        <w:ind w:left="1276" w:hanging="425"/>
        <w:jc w:val="both"/>
        <w:rPr>
          <w:rFonts w:ascii="Arial" w:eastAsia="Times New Roman" w:hAnsi="Arial" w:cs="Arial"/>
          <w:lang w:eastAsia="en-GB"/>
        </w:rPr>
      </w:pPr>
      <w:r w:rsidRPr="004A2A02">
        <w:rPr>
          <w:rFonts w:ascii="Arial" w:eastAsia="Times New Roman" w:hAnsi="Arial" w:cs="Arial"/>
          <w:lang w:eastAsia="en-GB"/>
        </w:rPr>
        <w:lastRenderedPageBreak/>
        <w:t>The online catalogue shall be provided through a user friendly and intuitive system</w:t>
      </w:r>
      <w:r w:rsidR="0066591B" w:rsidRPr="004A2A02">
        <w:rPr>
          <w:rFonts w:ascii="Arial" w:eastAsia="Times New Roman" w:hAnsi="Arial" w:cs="Arial"/>
          <w:lang w:eastAsia="en-GB"/>
        </w:rPr>
        <w:t>,</w:t>
      </w:r>
      <w:r w:rsidRPr="004A2A02">
        <w:rPr>
          <w:rFonts w:ascii="Arial" w:eastAsia="Times New Roman" w:hAnsi="Arial" w:cs="Arial"/>
          <w:lang w:eastAsia="en-GB"/>
        </w:rPr>
        <w:t xml:space="preserve"> which is easy to navigate from initial login to final completion of order</w:t>
      </w:r>
      <w:r w:rsidR="0066591B" w:rsidRPr="004A2A02">
        <w:rPr>
          <w:rFonts w:ascii="Arial" w:eastAsia="Times New Roman" w:hAnsi="Arial" w:cs="Arial"/>
          <w:lang w:eastAsia="en-GB"/>
        </w:rPr>
        <w:t>;</w:t>
      </w:r>
    </w:p>
    <w:p w14:paraId="6BB8B47D" w14:textId="3111C385" w:rsidR="001078AE" w:rsidRPr="004A2A02" w:rsidRDefault="001078AE" w:rsidP="002B5D96">
      <w:pPr>
        <w:pStyle w:val="ListParagraph"/>
        <w:numPr>
          <w:ilvl w:val="0"/>
          <w:numId w:val="48"/>
        </w:numPr>
        <w:tabs>
          <w:tab w:val="left" w:pos="1418"/>
        </w:tabs>
        <w:ind w:left="1276" w:hanging="425"/>
        <w:jc w:val="both"/>
        <w:rPr>
          <w:rFonts w:ascii="Arial" w:eastAsia="Times New Roman" w:hAnsi="Arial" w:cs="Arial"/>
          <w:lang w:eastAsia="en-GB"/>
        </w:rPr>
      </w:pPr>
      <w:r w:rsidRPr="004A2A02">
        <w:rPr>
          <w:rFonts w:ascii="Arial" w:eastAsia="Times New Roman" w:hAnsi="Arial" w:cs="Arial"/>
          <w:lang w:eastAsia="en-GB"/>
        </w:rPr>
        <w:t>The Contracting Authorities shall be able to create an unlimited number of online accounts with individual password protected log</w:t>
      </w:r>
      <w:r w:rsidR="0066591B" w:rsidRPr="004A2A02">
        <w:rPr>
          <w:rFonts w:ascii="Arial" w:eastAsia="Times New Roman" w:hAnsi="Arial" w:cs="Arial"/>
          <w:lang w:eastAsia="en-GB"/>
        </w:rPr>
        <w:t>-</w:t>
      </w:r>
      <w:r w:rsidRPr="004A2A02">
        <w:rPr>
          <w:rFonts w:ascii="Arial" w:eastAsia="Times New Roman" w:hAnsi="Arial" w:cs="Arial"/>
          <w:lang w:eastAsia="en-GB"/>
        </w:rPr>
        <w:t>in details</w:t>
      </w:r>
      <w:r w:rsidR="0066591B" w:rsidRPr="004A2A02">
        <w:rPr>
          <w:rFonts w:ascii="Arial" w:eastAsia="Times New Roman" w:hAnsi="Arial" w:cs="Arial"/>
          <w:lang w:eastAsia="en-GB"/>
        </w:rPr>
        <w:t>;</w:t>
      </w:r>
    </w:p>
    <w:p w14:paraId="79DAFB2A" w14:textId="36708048" w:rsidR="001078AE" w:rsidRPr="004A2A02" w:rsidRDefault="001078AE" w:rsidP="002B5D96">
      <w:pPr>
        <w:pStyle w:val="ListParagraph"/>
        <w:numPr>
          <w:ilvl w:val="0"/>
          <w:numId w:val="48"/>
        </w:numPr>
        <w:tabs>
          <w:tab w:val="left" w:pos="1418"/>
        </w:tabs>
        <w:ind w:left="1276" w:hanging="425"/>
        <w:jc w:val="both"/>
        <w:rPr>
          <w:rFonts w:ascii="Arial" w:eastAsia="Times New Roman" w:hAnsi="Arial" w:cs="Arial"/>
          <w:lang w:eastAsia="en-GB"/>
        </w:rPr>
      </w:pPr>
      <w:r w:rsidRPr="004A2A02">
        <w:rPr>
          <w:rFonts w:ascii="Arial" w:eastAsia="Times New Roman" w:hAnsi="Arial" w:cs="Arial"/>
          <w:lang w:eastAsia="en-GB"/>
        </w:rPr>
        <w:t>The Supplier shall provide</w:t>
      </w:r>
      <w:r w:rsidR="0066591B" w:rsidRPr="004A2A02">
        <w:rPr>
          <w:rFonts w:ascii="Arial" w:eastAsia="Times New Roman" w:hAnsi="Arial" w:cs="Arial"/>
          <w:lang w:eastAsia="en-GB"/>
        </w:rPr>
        <w:t>,</w:t>
      </w:r>
      <w:r w:rsidRPr="004A2A02">
        <w:rPr>
          <w:rFonts w:ascii="Arial" w:eastAsia="Times New Roman" w:hAnsi="Arial" w:cs="Arial"/>
          <w:lang w:eastAsia="en-GB"/>
        </w:rPr>
        <w:t xml:space="preserve"> on request from Contracting Authorities, a new password for the named account. The new password shall be sent to the nominat</w:t>
      </w:r>
      <w:r w:rsidR="00584608" w:rsidRPr="004A2A02">
        <w:rPr>
          <w:rFonts w:ascii="Arial" w:eastAsia="Times New Roman" w:hAnsi="Arial" w:cs="Arial"/>
          <w:lang w:eastAsia="en-GB"/>
        </w:rPr>
        <w:t>ed email address within a</w:t>
      </w:r>
      <w:r w:rsidR="00DC678B" w:rsidRPr="004A2A02">
        <w:rPr>
          <w:rFonts w:ascii="Arial" w:eastAsia="Times New Roman" w:hAnsi="Arial" w:cs="Arial"/>
          <w:lang w:eastAsia="en-GB"/>
        </w:rPr>
        <w:t xml:space="preserve"> twenty four (</w:t>
      </w:r>
      <w:r w:rsidR="00584608" w:rsidRPr="004A2A02">
        <w:rPr>
          <w:rFonts w:ascii="Arial" w:eastAsia="Times New Roman" w:hAnsi="Arial" w:cs="Arial"/>
          <w:lang w:eastAsia="en-GB"/>
        </w:rPr>
        <w:t>24</w:t>
      </w:r>
      <w:r w:rsidR="00DC678B" w:rsidRPr="004A2A02">
        <w:rPr>
          <w:rFonts w:ascii="Arial" w:eastAsia="Times New Roman" w:hAnsi="Arial" w:cs="Arial"/>
          <w:lang w:eastAsia="en-GB"/>
        </w:rPr>
        <w:t>)</w:t>
      </w:r>
      <w:r w:rsidR="00584608" w:rsidRPr="004A2A02">
        <w:rPr>
          <w:rFonts w:ascii="Arial" w:eastAsia="Times New Roman" w:hAnsi="Arial" w:cs="Arial"/>
          <w:lang w:eastAsia="en-GB"/>
        </w:rPr>
        <w:t xml:space="preserve"> hour duration (assuming a standard working week pattern) </w:t>
      </w:r>
      <w:r w:rsidRPr="004A2A02">
        <w:rPr>
          <w:rFonts w:ascii="Arial" w:eastAsia="Times New Roman" w:hAnsi="Arial" w:cs="Arial"/>
          <w:lang w:eastAsia="en-GB"/>
        </w:rPr>
        <w:t>from</w:t>
      </w:r>
      <w:r w:rsidR="007F03AE" w:rsidRPr="004A2A02">
        <w:rPr>
          <w:rFonts w:ascii="Arial" w:eastAsia="Times New Roman" w:hAnsi="Arial" w:cs="Arial"/>
          <w:lang w:eastAsia="en-GB"/>
        </w:rPr>
        <w:t xml:space="preserve"> the</w:t>
      </w:r>
      <w:r w:rsidRPr="004A2A02">
        <w:rPr>
          <w:rFonts w:ascii="Arial" w:eastAsia="Times New Roman" w:hAnsi="Arial" w:cs="Arial"/>
          <w:lang w:eastAsia="en-GB"/>
        </w:rPr>
        <w:t xml:space="preserve"> initial request</w:t>
      </w:r>
      <w:r w:rsidR="0066591B" w:rsidRPr="004A2A02">
        <w:rPr>
          <w:rFonts w:ascii="Arial" w:eastAsia="Times New Roman" w:hAnsi="Arial" w:cs="Arial"/>
          <w:lang w:eastAsia="en-GB"/>
        </w:rPr>
        <w:t>; and</w:t>
      </w:r>
    </w:p>
    <w:p w14:paraId="6190F4DD" w14:textId="7E3C1D4F" w:rsidR="001078AE" w:rsidRPr="004A2A02" w:rsidRDefault="001078AE" w:rsidP="002B5D96">
      <w:pPr>
        <w:pStyle w:val="ListParagraph"/>
        <w:numPr>
          <w:ilvl w:val="0"/>
          <w:numId w:val="48"/>
        </w:numPr>
        <w:tabs>
          <w:tab w:val="left" w:pos="1418"/>
        </w:tabs>
        <w:ind w:left="1276" w:hanging="425"/>
        <w:jc w:val="both"/>
        <w:rPr>
          <w:rFonts w:ascii="Arial" w:eastAsia="Times New Roman" w:hAnsi="Arial" w:cs="Arial"/>
          <w:lang w:eastAsia="en-GB"/>
        </w:rPr>
      </w:pPr>
      <w:r w:rsidRPr="004A2A02">
        <w:rPr>
          <w:rFonts w:ascii="Arial" w:eastAsia="Times New Roman" w:hAnsi="Arial" w:cs="Arial"/>
          <w:lang w:eastAsia="en-GB"/>
        </w:rPr>
        <w:t xml:space="preserve">The Supplier’s online product </w:t>
      </w:r>
      <w:r w:rsidR="007F03AE" w:rsidRPr="004A2A02">
        <w:rPr>
          <w:rFonts w:ascii="Arial" w:eastAsia="Times New Roman" w:hAnsi="Arial" w:cs="Arial"/>
          <w:lang w:eastAsia="en-GB"/>
        </w:rPr>
        <w:t>c</w:t>
      </w:r>
      <w:r w:rsidRPr="004A2A02">
        <w:rPr>
          <w:rFonts w:ascii="Arial" w:eastAsia="Times New Roman" w:hAnsi="Arial" w:cs="Arial"/>
          <w:lang w:eastAsia="en-GB"/>
        </w:rPr>
        <w:t>atalogue system shall be suitable for uploading into Contracting Authorit</w:t>
      </w:r>
      <w:r w:rsidR="00E95D3D" w:rsidRPr="004A2A02">
        <w:rPr>
          <w:rFonts w:ascii="Arial" w:eastAsia="Times New Roman" w:hAnsi="Arial" w:cs="Arial"/>
          <w:lang w:eastAsia="en-GB"/>
        </w:rPr>
        <w:t>y’s</w:t>
      </w:r>
      <w:r w:rsidRPr="004A2A02">
        <w:rPr>
          <w:rFonts w:ascii="Arial" w:eastAsia="Times New Roman" w:hAnsi="Arial" w:cs="Arial"/>
          <w:lang w:eastAsia="en-GB"/>
        </w:rPr>
        <w:t xml:space="preserve"> eProcurement systems. Details shall be defined within the </w:t>
      </w:r>
      <w:r w:rsidR="00EC3254" w:rsidRPr="004A2A02">
        <w:rPr>
          <w:rFonts w:ascii="Arial" w:eastAsia="Times New Roman" w:hAnsi="Arial" w:cs="Arial"/>
          <w:lang w:eastAsia="en-GB"/>
        </w:rPr>
        <w:t>Call Off Contract</w:t>
      </w:r>
      <w:r w:rsidRPr="004A2A02">
        <w:rPr>
          <w:rFonts w:ascii="Arial" w:eastAsia="Times New Roman" w:hAnsi="Arial" w:cs="Arial"/>
          <w:lang w:eastAsia="en-GB"/>
        </w:rPr>
        <w:t>, established under this Framework Agreement.</w:t>
      </w:r>
    </w:p>
    <w:p w14:paraId="2C5CB8D1" w14:textId="77777777" w:rsidR="001078AE" w:rsidRPr="004A2A02" w:rsidRDefault="001078AE" w:rsidP="002B5D96">
      <w:pPr>
        <w:ind w:left="1134"/>
        <w:jc w:val="both"/>
        <w:rPr>
          <w:rFonts w:ascii="Arial" w:eastAsia="Times New Roman" w:hAnsi="Arial" w:cs="Arial"/>
          <w:lang w:eastAsia="en-GB"/>
        </w:rPr>
      </w:pPr>
    </w:p>
    <w:p w14:paraId="1EED731B" w14:textId="1194171A" w:rsidR="001078AE" w:rsidRPr="004A2A02" w:rsidRDefault="007C4AC7" w:rsidP="002B5D96">
      <w:pPr>
        <w:ind w:left="852" w:hanging="568"/>
        <w:jc w:val="both"/>
        <w:rPr>
          <w:rFonts w:ascii="Arial" w:eastAsia="Times New Roman" w:hAnsi="Arial" w:cs="Arial"/>
          <w:lang w:eastAsia="en-GB"/>
        </w:rPr>
      </w:pPr>
      <w:r w:rsidRPr="004A2A02">
        <w:rPr>
          <w:rFonts w:ascii="Arial" w:eastAsia="Times New Roman" w:hAnsi="Arial" w:cs="Arial"/>
          <w:lang w:eastAsia="en-GB"/>
        </w:rPr>
        <w:t xml:space="preserve">3.9.3    </w:t>
      </w:r>
      <w:r w:rsidR="001078AE" w:rsidRPr="004A2A02">
        <w:rPr>
          <w:rFonts w:ascii="Arial" w:eastAsia="Times New Roman" w:hAnsi="Arial" w:cs="Arial"/>
          <w:lang w:eastAsia="en-GB"/>
        </w:rPr>
        <w:t xml:space="preserve">As a minimum, the online catalogue will include: </w:t>
      </w:r>
    </w:p>
    <w:p w14:paraId="5CBFCDC3" w14:textId="77777777" w:rsidR="000B06B9" w:rsidRPr="004A2A02" w:rsidRDefault="000B06B9" w:rsidP="002B5D96">
      <w:pPr>
        <w:pStyle w:val="ListParagraph"/>
        <w:ind w:left="1418" w:firstLine="0"/>
        <w:jc w:val="both"/>
        <w:rPr>
          <w:rFonts w:ascii="Arial" w:eastAsia="Times New Roman" w:hAnsi="Arial" w:cs="Arial"/>
          <w:lang w:eastAsia="en-GB"/>
        </w:rPr>
      </w:pPr>
    </w:p>
    <w:p w14:paraId="16659666" w14:textId="41FD839C" w:rsidR="001078AE" w:rsidRPr="004A2A02" w:rsidRDefault="001078AE" w:rsidP="00F86A7E">
      <w:pPr>
        <w:pStyle w:val="ListParagraph"/>
        <w:numPr>
          <w:ilvl w:val="0"/>
          <w:numId w:val="73"/>
        </w:numPr>
        <w:tabs>
          <w:tab w:val="left" w:pos="1418"/>
        </w:tabs>
        <w:jc w:val="both"/>
        <w:rPr>
          <w:rFonts w:ascii="Arial" w:eastAsia="Times New Roman" w:hAnsi="Arial" w:cs="Arial"/>
          <w:lang w:eastAsia="en-GB"/>
        </w:rPr>
      </w:pPr>
      <w:r w:rsidRPr="004A2A02">
        <w:rPr>
          <w:rFonts w:ascii="Arial" w:eastAsia="Times New Roman" w:hAnsi="Arial" w:cs="Arial"/>
          <w:lang w:eastAsia="en-GB"/>
        </w:rPr>
        <w:t>A photographic image, which is a true representation of the product</w:t>
      </w:r>
      <w:r w:rsidR="00DB6526" w:rsidRPr="004A2A02">
        <w:rPr>
          <w:rFonts w:ascii="Arial" w:eastAsia="Times New Roman" w:hAnsi="Arial" w:cs="Arial"/>
          <w:lang w:eastAsia="en-GB"/>
        </w:rPr>
        <w:t>;</w:t>
      </w:r>
    </w:p>
    <w:p w14:paraId="52477463" w14:textId="35AECA52" w:rsidR="001078AE" w:rsidRPr="004A2A02" w:rsidRDefault="001078AE" w:rsidP="00F86A7E">
      <w:pPr>
        <w:pStyle w:val="ListParagraph"/>
        <w:numPr>
          <w:ilvl w:val="0"/>
          <w:numId w:val="73"/>
        </w:numPr>
        <w:tabs>
          <w:tab w:val="left" w:pos="1418"/>
        </w:tabs>
        <w:jc w:val="both"/>
        <w:rPr>
          <w:rFonts w:ascii="Arial" w:eastAsia="Times New Roman" w:hAnsi="Arial" w:cs="Arial"/>
          <w:lang w:eastAsia="en-GB"/>
        </w:rPr>
      </w:pPr>
      <w:r w:rsidRPr="004A2A02">
        <w:rPr>
          <w:rFonts w:ascii="Arial" w:eastAsia="Times New Roman" w:hAnsi="Arial" w:cs="Arial"/>
          <w:lang w:eastAsia="en-GB"/>
        </w:rPr>
        <w:t>A description of the product, including size and dimension</w:t>
      </w:r>
      <w:r w:rsidR="00DB6526" w:rsidRPr="004A2A02">
        <w:rPr>
          <w:rFonts w:ascii="Arial" w:eastAsia="Times New Roman" w:hAnsi="Arial" w:cs="Arial"/>
          <w:lang w:eastAsia="en-GB"/>
        </w:rPr>
        <w:t>;</w:t>
      </w:r>
    </w:p>
    <w:p w14:paraId="1A48CFAF" w14:textId="0D946CAE" w:rsidR="001078AE" w:rsidRPr="004A2A02" w:rsidRDefault="001078AE" w:rsidP="00F86A7E">
      <w:pPr>
        <w:pStyle w:val="ListParagraph"/>
        <w:numPr>
          <w:ilvl w:val="0"/>
          <w:numId w:val="73"/>
        </w:numPr>
        <w:tabs>
          <w:tab w:val="left" w:pos="1418"/>
        </w:tabs>
        <w:jc w:val="both"/>
        <w:rPr>
          <w:rFonts w:ascii="Arial" w:eastAsia="Times New Roman" w:hAnsi="Arial" w:cs="Arial"/>
          <w:lang w:eastAsia="en-GB"/>
        </w:rPr>
      </w:pPr>
      <w:r w:rsidRPr="004A2A02">
        <w:rPr>
          <w:rFonts w:ascii="Arial" w:eastAsia="Times New Roman" w:hAnsi="Arial" w:cs="Arial"/>
          <w:lang w:eastAsia="en-GB"/>
        </w:rPr>
        <w:t>The name of the manufacturer of the product</w:t>
      </w:r>
      <w:r w:rsidR="00DB6526" w:rsidRPr="004A2A02">
        <w:rPr>
          <w:rFonts w:ascii="Arial" w:eastAsia="Times New Roman" w:hAnsi="Arial" w:cs="Arial"/>
          <w:lang w:eastAsia="en-GB"/>
        </w:rPr>
        <w:t>;</w:t>
      </w:r>
    </w:p>
    <w:p w14:paraId="76543E9E" w14:textId="02801915" w:rsidR="001078AE" w:rsidRPr="004A2A02" w:rsidRDefault="001078AE" w:rsidP="00F86A7E">
      <w:pPr>
        <w:pStyle w:val="ListParagraph"/>
        <w:numPr>
          <w:ilvl w:val="0"/>
          <w:numId w:val="73"/>
        </w:numPr>
        <w:tabs>
          <w:tab w:val="left" w:pos="1418"/>
        </w:tabs>
        <w:jc w:val="both"/>
        <w:rPr>
          <w:rFonts w:ascii="Arial" w:eastAsia="Times New Roman" w:hAnsi="Arial" w:cs="Arial"/>
          <w:lang w:eastAsia="en-GB"/>
        </w:rPr>
      </w:pPr>
      <w:r w:rsidRPr="004A2A02">
        <w:rPr>
          <w:rFonts w:ascii="Arial" w:eastAsia="Times New Roman" w:hAnsi="Arial" w:cs="Arial"/>
          <w:lang w:eastAsia="en-GB"/>
        </w:rPr>
        <w:t>The product code</w:t>
      </w:r>
      <w:r w:rsidR="008E5E71" w:rsidRPr="004A2A02">
        <w:rPr>
          <w:rFonts w:ascii="Arial" w:eastAsia="Times New Roman" w:hAnsi="Arial" w:cs="Arial"/>
          <w:lang w:eastAsia="en-GB"/>
        </w:rPr>
        <w:t xml:space="preserve"> reference</w:t>
      </w:r>
      <w:r w:rsidR="00DB6526" w:rsidRPr="004A2A02">
        <w:rPr>
          <w:rFonts w:ascii="Arial" w:eastAsia="Times New Roman" w:hAnsi="Arial" w:cs="Arial"/>
          <w:lang w:eastAsia="en-GB"/>
        </w:rPr>
        <w:t>;</w:t>
      </w:r>
    </w:p>
    <w:p w14:paraId="18F32FA2" w14:textId="0CA097B2" w:rsidR="001078AE" w:rsidRPr="004A2A02" w:rsidRDefault="001078AE" w:rsidP="00F86A7E">
      <w:pPr>
        <w:pStyle w:val="ListParagraph"/>
        <w:numPr>
          <w:ilvl w:val="0"/>
          <w:numId w:val="73"/>
        </w:numPr>
        <w:tabs>
          <w:tab w:val="left" w:pos="1418"/>
        </w:tabs>
        <w:jc w:val="both"/>
        <w:rPr>
          <w:rFonts w:ascii="Arial" w:eastAsia="Times New Roman" w:hAnsi="Arial" w:cs="Arial"/>
          <w:lang w:eastAsia="en-GB"/>
        </w:rPr>
      </w:pPr>
      <w:r w:rsidRPr="004A2A02">
        <w:rPr>
          <w:rFonts w:ascii="Arial" w:eastAsia="Times New Roman" w:hAnsi="Arial" w:cs="Arial"/>
          <w:lang w:eastAsia="en-GB"/>
        </w:rPr>
        <w:t>The denomination of pack size and quantity of the product</w:t>
      </w:r>
      <w:r w:rsidR="00DB6526" w:rsidRPr="004A2A02">
        <w:rPr>
          <w:rFonts w:ascii="Arial" w:eastAsia="Times New Roman" w:hAnsi="Arial" w:cs="Arial"/>
          <w:lang w:eastAsia="en-GB"/>
        </w:rPr>
        <w:t>; and</w:t>
      </w:r>
    </w:p>
    <w:p w14:paraId="4477139F" w14:textId="194D31E6" w:rsidR="001078AE" w:rsidRPr="004A2A02" w:rsidRDefault="001078AE" w:rsidP="00F86A7E">
      <w:pPr>
        <w:pStyle w:val="ListParagraph"/>
        <w:numPr>
          <w:ilvl w:val="0"/>
          <w:numId w:val="73"/>
        </w:numPr>
        <w:tabs>
          <w:tab w:val="left" w:pos="1418"/>
        </w:tabs>
        <w:jc w:val="both"/>
        <w:rPr>
          <w:rFonts w:ascii="Arial" w:eastAsia="Times New Roman" w:hAnsi="Arial" w:cs="Arial"/>
          <w:lang w:eastAsia="en-GB"/>
        </w:rPr>
      </w:pPr>
      <w:r w:rsidRPr="004A2A02">
        <w:rPr>
          <w:rFonts w:ascii="Arial" w:eastAsia="Times New Roman" w:hAnsi="Arial" w:cs="Arial"/>
          <w:lang w:eastAsia="en-GB"/>
        </w:rPr>
        <w:t xml:space="preserve">The price </w:t>
      </w:r>
      <w:r w:rsidR="007F03AE" w:rsidRPr="004A2A02">
        <w:rPr>
          <w:rFonts w:ascii="Arial" w:eastAsia="Times New Roman" w:hAnsi="Arial" w:cs="Arial"/>
          <w:lang w:eastAsia="en-GB"/>
        </w:rPr>
        <w:t xml:space="preserve">£GBP </w:t>
      </w:r>
      <w:r w:rsidRPr="004A2A02">
        <w:rPr>
          <w:rFonts w:ascii="Arial" w:eastAsia="Times New Roman" w:hAnsi="Arial" w:cs="Arial"/>
          <w:lang w:eastAsia="en-GB"/>
        </w:rPr>
        <w:t>of the individual product based on the denomination of quantity excluding VAT</w:t>
      </w:r>
      <w:r w:rsidR="00DB6526" w:rsidRPr="004A2A02">
        <w:rPr>
          <w:rFonts w:ascii="Arial" w:eastAsia="Times New Roman" w:hAnsi="Arial" w:cs="Arial"/>
          <w:lang w:eastAsia="en-GB"/>
        </w:rPr>
        <w:t>.</w:t>
      </w:r>
    </w:p>
    <w:p w14:paraId="1BD59389" w14:textId="77777777" w:rsidR="000B06B9" w:rsidRPr="004A2A02" w:rsidRDefault="000B06B9" w:rsidP="002B5D96">
      <w:pPr>
        <w:pStyle w:val="ListParagraph"/>
        <w:tabs>
          <w:tab w:val="left" w:pos="1418"/>
        </w:tabs>
        <w:ind w:left="1211" w:firstLine="0"/>
        <w:jc w:val="both"/>
        <w:rPr>
          <w:rFonts w:ascii="Arial" w:eastAsia="Times New Roman" w:hAnsi="Arial" w:cs="Arial"/>
          <w:lang w:eastAsia="en-GB"/>
        </w:rPr>
      </w:pPr>
    </w:p>
    <w:p w14:paraId="4E7383F1" w14:textId="078E07AE" w:rsidR="001078AE" w:rsidRPr="004A2A02" w:rsidRDefault="002B5D96" w:rsidP="002B5D96">
      <w:pPr>
        <w:ind w:left="993" w:hanging="709"/>
        <w:jc w:val="both"/>
        <w:rPr>
          <w:rFonts w:ascii="Arial" w:eastAsia="Times New Roman" w:hAnsi="Arial" w:cs="Arial"/>
          <w:lang w:eastAsia="en-GB"/>
        </w:rPr>
      </w:pPr>
      <w:r w:rsidRPr="004A2A02">
        <w:rPr>
          <w:rFonts w:ascii="Arial" w:eastAsia="Times New Roman" w:hAnsi="Arial" w:cs="Arial"/>
          <w:lang w:eastAsia="en-GB"/>
        </w:rPr>
        <w:t xml:space="preserve">3.9.4  </w:t>
      </w:r>
      <w:r w:rsidR="001078AE" w:rsidRPr="004A2A02">
        <w:rPr>
          <w:rFonts w:ascii="Arial" w:eastAsia="Times New Roman" w:hAnsi="Arial" w:cs="Arial"/>
          <w:lang w:eastAsia="en-GB"/>
        </w:rPr>
        <w:t>The Supplier shall carry out any modifications or changes to the</w:t>
      </w:r>
      <w:r w:rsidR="00EC66C4" w:rsidRPr="004A2A02">
        <w:rPr>
          <w:rFonts w:ascii="Arial" w:eastAsia="Times New Roman" w:hAnsi="Arial" w:cs="Arial"/>
          <w:lang w:eastAsia="en-GB"/>
        </w:rPr>
        <w:t xml:space="preserve"> Contracting</w:t>
      </w:r>
      <w:r w:rsidR="00145A58" w:rsidRPr="004A2A02">
        <w:rPr>
          <w:rFonts w:ascii="Arial" w:eastAsia="Times New Roman" w:hAnsi="Arial" w:cs="Arial"/>
          <w:lang w:eastAsia="en-GB"/>
        </w:rPr>
        <w:t xml:space="preserve"> </w:t>
      </w:r>
      <w:r w:rsidR="00270E74" w:rsidRPr="004A2A02">
        <w:rPr>
          <w:rFonts w:ascii="Arial" w:eastAsia="Times New Roman" w:hAnsi="Arial" w:cs="Arial"/>
          <w:lang w:eastAsia="en-GB"/>
        </w:rPr>
        <w:t>Authority’s</w:t>
      </w:r>
      <w:r w:rsidR="00145A58" w:rsidRPr="004A2A02">
        <w:rPr>
          <w:rFonts w:ascii="Arial" w:eastAsia="Times New Roman" w:hAnsi="Arial" w:cs="Arial"/>
          <w:lang w:eastAsia="en-GB"/>
        </w:rPr>
        <w:t xml:space="preserve"> </w:t>
      </w:r>
      <w:r w:rsidR="00663280" w:rsidRPr="004A2A02">
        <w:rPr>
          <w:rFonts w:ascii="Arial" w:eastAsia="Times New Roman" w:hAnsi="Arial" w:cs="Arial"/>
          <w:lang w:eastAsia="en-GB"/>
        </w:rPr>
        <w:t xml:space="preserve">online </w:t>
      </w:r>
      <w:r w:rsidR="00145A58" w:rsidRPr="004A2A02">
        <w:rPr>
          <w:rFonts w:ascii="Arial" w:eastAsia="Times New Roman" w:hAnsi="Arial" w:cs="Arial"/>
          <w:lang w:eastAsia="en-GB"/>
        </w:rPr>
        <w:t xml:space="preserve">catalogues </w:t>
      </w:r>
      <w:r w:rsidR="001078AE" w:rsidRPr="004A2A02">
        <w:rPr>
          <w:rFonts w:ascii="Arial" w:eastAsia="Times New Roman" w:hAnsi="Arial" w:cs="Arial"/>
          <w:lang w:eastAsia="en-GB"/>
        </w:rPr>
        <w:t>with minimum disruption and shall be completed out of normal office working hours.</w:t>
      </w:r>
      <w:r w:rsidR="00145A58" w:rsidRPr="004A2A02">
        <w:rPr>
          <w:rFonts w:ascii="Arial" w:eastAsia="Times New Roman" w:hAnsi="Arial" w:cs="Arial"/>
          <w:lang w:eastAsia="en-GB"/>
        </w:rPr>
        <w:t xml:space="preserve">  </w:t>
      </w:r>
      <w:r w:rsidR="001078AE" w:rsidRPr="004A2A02">
        <w:rPr>
          <w:rFonts w:ascii="Arial" w:eastAsia="Times New Roman" w:hAnsi="Arial" w:cs="Arial"/>
          <w:lang w:eastAsia="en-GB"/>
        </w:rPr>
        <w:t>Timing of any such changes shall be agreed in advance with the respective Contracting Authorities.</w:t>
      </w:r>
    </w:p>
    <w:p w14:paraId="5D4D6491" w14:textId="77777777" w:rsidR="00FF13B5" w:rsidRPr="004A2A02" w:rsidRDefault="00FF13B5" w:rsidP="002B5D96">
      <w:pPr>
        <w:ind w:left="1418"/>
        <w:jc w:val="both"/>
        <w:rPr>
          <w:rFonts w:ascii="Arial" w:eastAsia="Times New Roman" w:hAnsi="Arial" w:cs="Arial"/>
          <w:lang w:eastAsia="en-GB"/>
        </w:rPr>
      </w:pPr>
    </w:p>
    <w:p w14:paraId="2EDAC380" w14:textId="3F610272" w:rsidR="001078AE" w:rsidRPr="004A2A02" w:rsidRDefault="007C598B" w:rsidP="002B5D96">
      <w:pPr>
        <w:ind w:left="993" w:hanging="709"/>
        <w:jc w:val="both"/>
        <w:rPr>
          <w:rFonts w:ascii="Arial" w:eastAsia="Times New Roman" w:hAnsi="Arial" w:cs="Arial"/>
          <w:lang w:eastAsia="en-GB"/>
        </w:rPr>
      </w:pPr>
      <w:r w:rsidRPr="004A2A02">
        <w:rPr>
          <w:rFonts w:ascii="Arial" w:eastAsia="Times New Roman" w:hAnsi="Arial" w:cs="Arial"/>
          <w:lang w:eastAsia="en-GB"/>
        </w:rPr>
        <w:t xml:space="preserve">3.9.5   </w:t>
      </w:r>
      <w:r w:rsidR="001078AE" w:rsidRPr="004A2A02">
        <w:rPr>
          <w:rFonts w:ascii="Arial" w:eastAsia="Times New Roman" w:hAnsi="Arial" w:cs="Arial"/>
          <w:lang w:eastAsia="en-GB"/>
        </w:rPr>
        <w:t xml:space="preserve">The Supplier shall not disclose any </w:t>
      </w:r>
      <w:r w:rsidR="00BA4E4E" w:rsidRPr="004A2A02">
        <w:rPr>
          <w:rFonts w:ascii="Arial" w:eastAsia="Times New Roman" w:hAnsi="Arial" w:cs="Arial"/>
          <w:lang w:eastAsia="en-GB"/>
        </w:rPr>
        <w:t xml:space="preserve">products/services or </w:t>
      </w:r>
      <w:r w:rsidR="00841320" w:rsidRPr="004A2A02">
        <w:rPr>
          <w:rFonts w:ascii="Arial" w:eastAsia="Times New Roman" w:hAnsi="Arial" w:cs="Arial"/>
          <w:lang w:eastAsia="en-GB"/>
        </w:rPr>
        <w:t>materials, which</w:t>
      </w:r>
      <w:r w:rsidR="001078AE" w:rsidRPr="004A2A02">
        <w:rPr>
          <w:rFonts w:ascii="Arial" w:eastAsia="Times New Roman" w:hAnsi="Arial" w:cs="Arial"/>
          <w:lang w:eastAsia="en-GB"/>
        </w:rPr>
        <w:t xml:space="preserve"> have been created specifically for purposes of this Framework Agreement, without the explicit written permission of the Authority.</w:t>
      </w:r>
    </w:p>
    <w:p w14:paraId="5DF58421" w14:textId="77777777" w:rsidR="001078AE" w:rsidRPr="004A2A02" w:rsidRDefault="001078AE" w:rsidP="002B5D96">
      <w:pPr>
        <w:jc w:val="both"/>
        <w:rPr>
          <w:rFonts w:ascii="Arial" w:eastAsia="Times New Roman" w:hAnsi="Arial" w:cs="Arial"/>
          <w:lang w:eastAsia="en-GB"/>
        </w:rPr>
      </w:pPr>
    </w:p>
    <w:p w14:paraId="108729C3" w14:textId="038441BB" w:rsidR="00871610" w:rsidRPr="004A2A02" w:rsidRDefault="007C598B" w:rsidP="00F86A7E">
      <w:pPr>
        <w:pStyle w:val="ListParagraph"/>
        <w:numPr>
          <w:ilvl w:val="1"/>
          <w:numId w:val="83"/>
        </w:numPr>
        <w:ind w:hanging="622"/>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t xml:space="preserve">  </w:t>
      </w:r>
      <w:r w:rsidR="006761F6" w:rsidRPr="004A2A02">
        <w:rPr>
          <w:rFonts w:ascii="Arial" w:eastAsia="Times New Roman" w:hAnsi="Arial" w:cs="Arial"/>
          <w:b/>
          <w:bCs/>
          <w:color w:val="000000"/>
          <w:lang w:eastAsia="en-GB"/>
        </w:rPr>
        <w:t>DELIVERY</w:t>
      </w:r>
    </w:p>
    <w:p w14:paraId="38A0B1A8" w14:textId="1D43FC1C" w:rsidR="000763BA" w:rsidRPr="004A2A02" w:rsidRDefault="000763BA" w:rsidP="002B5D96">
      <w:pPr>
        <w:pStyle w:val="ListParagraph"/>
        <w:ind w:left="993" w:firstLine="0"/>
        <w:jc w:val="both"/>
        <w:rPr>
          <w:rFonts w:ascii="Arial" w:eastAsia="Times New Roman" w:hAnsi="Arial" w:cs="Arial"/>
          <w:color w:val="FF0000"/>
          <w:lang w:eastAsia="en-GB"/>
        </w:rPr>
      </w:pPr>
      <w:r w:rsidRPr="004A2A02">
        <w:rPr>
          <w:rFonts w:ascii="Arial" w:eastAsia="Times New Roman" w:hAnsi="Arial" w:cs="Arial"/>
          <w:color w:val="FF0000"/>
          <w:lang w:eastAsia="en-GB"/>
        </w:rPr>
        <w:t xml:space="preserve"> </w:t>
      </w:r>
    </w:p>
    <w:p w14:paraId="0E051D52" w14:textId="269BD1EA" w:rsidR="000763BA" w:rsidRPr="004A2A02" w:rsidRDefault="00DD7F5D" w:rsidP="002B5D96">
      <w:pPr>
        <w:ind w:left="993" w:hanging="709"/>
        <w:jc w:val="both"/>
        <w:rPr>
          <w:rFonts w:ascii="Arial" w:eastAsia="Times New Roman" w:hAnsi="Arial" w:cs="Arial"/>
          <w:lang w:eastAsia="en-GB"/>
        </w:rPr>
      </w:pPr>
      <w:r w:rsidRPr="004A2A02">
        <w:rPr>
          <w:rFonts w:ascii="Arial" w:eastAsia="Times New Roman" w:hAnsi="Arial" w:cs="Arial"/>
          <w:lang w:eastAsia="en-GB"/>
        </w:rPr>
        <w:t xml:space="preserve">3.10.1 </w:t>
      </w:r>
      <w:r w:rsidR="000763BA" w:rsidRPr="004A2A02">
        <w:rPr>
          <w:rFonts w:ascii="Arial" w:eastAsia="Times New Roman" w:hAnsi="Arial" w:cs="Arial"/>
          <w:lang w:eastAsia="en-GB"/>
        </w:rPr>
        <w:t>The Supplier shall provide a full UK national delivery service, including Northern Ireland, Scotland and Wales (including Scilly Isles and Scottish Highlands and Islands).</w:t>
      </w:r>
    </w:p>
    <w:p w14:paraId="5D6B6880" w14:textId="77777777" w:rsidR="00613B01" w:rsidRPr="004A2A02" w:rsidRDefault="00613B01" w:rsidP="002B5D96">
      <w:pPr>
        <w:ind w:left="993" w:hanging="709"/>
        <w:jc w:val="both"/>
        <w:rPr>
          <w:rFonts w:ascii="Arial" w:eastAsia="Times New Roman" w:hAnsi="Arial" w:cs="Arial"/>
          <w:lang w:eastAsia="en-GB"/>
        </w:rPr>
      </w:pPr>
    </w:p>
    <w:p w14:paraId="37FC43C6" w14:textId="21A1999C" w:rsidR="000763BA" w:rsidRPr="004A2A02" w:rsidRDefault="000763BA" w:rsidP="00F86A7E">
      <w:pPr>
        <w:pStyle w:val="ListParagraph"/>
        <w:numPr>
          <w:ilvl w:val="2"/>
          <w:numId w:val="83"/>
        </w:numPr>
        <w:jc w:val="both"/>
        <w:rPr>
          <w:rFonts w:ascii="Arial" w:eastAsia="Times New Roman" w:hAnsi="Arial" w:cs="Arial"/>
          <w:lang w:eastAsia="en-GB"/>
        </w:rPr>
      </w:pPr>
      <w:r w:rsidRPr="004A2A02">
        <w:rPr>
          <w:rFonts w:ascii="Arial" w:eastAsia="Times New Roman" w:hAnsi="Arial" w:cs="Arial"/>
          <w:lang w:eastAsia="en-GB"/>
        </w:rPr>
        <w:t>When required by a Contracting Authority, the Supplier shall be required to provide an overseas delivery service from the UK.  Requirements for overseas delivery will be set out in the Contracting Authority’s Call-Off Agreement. The Supplier shall be able to work with the Authority to ensure that these items are sourced from the most efficient route and this could include, where available, other UK CG contracts and Contracting Authority contracts.  It is anticipated that overseas delivery will be minimal and delivery for overseas requirements shall be at cost only.</w:t>
      </w:r>
    </w:p>
    <w:p w14:paraId="7C94D222" w14:textId="77777777" w:rsidR="00613B01" w:rsidRPr="004A2A02" w:rsidRDefault="00613B01" w:rsidP="002B5D96">
      <w:pPr>
        <w:pStyle w:val="ListParagraph"/>
        <w:ind w:left="1004" w:firstLine="0"/>
        <w:jc w:val="both"/>
        <w:rPr>
          <w:rFonts w:ascii="Arial" w:eastAsia="Times New Roman" w:hAnsi="Arial" w:cs="Arial"/>
          <w:lang w:eastAsia="en-GB"/>
        </w:rPr>
      </w:pPr>
    </w:p>
    <w:p w14:paraId="63C0C1F1" w14:textId="2F7782EB" w:rsidR="000763BA" w:rsidRPr="004A2A02" w:rsidRDefault="000763BA" w:rsidP="00F86A7E">
      <w:pPr>
        <w:pStyle w:val="ListParagraph"/>
        <w:numPr>
          <w:ilvl w:val="2"/>
          <w:numId w:val="83"/>
        </w:numPr>
        <w:jc w:val="both"/>
        <w:rPr>
          <w:rFonts w:ascii="Arial" w:eastAsia="Times New Roman" w:hAnsi="Arial" w:cs="Arial"/>
          <w:lang w:eastAsia="en-GB"/>
        </w:rPr>
      </w:pPr>
      <w:r w:rsidRPr="004A2A02">
        <w:rPr>
          <w:rFonts w:ascii="Arial" w:eastAsia="Times New Roman" w:hAnsi="Arial" w:cs="Arial"/>
          <w:lang w:eastAsia="en-GB"/>
        </w:rPr>
        <w:t xml:space="preserve">Contracting Authorities who access the Managed Print and Digital Solutions Framework Agreement may have access to their own separate courier and/or postal contract that delivers to premises within their organisation. Contracting Authorities may opt to use this means of delivery. The Authority envisages that use </w:t>
      </w:r>
      <w:r w:rsidRPr="004A2A02">
        <w:rPr>
          <w:rFonts w:ascii="Arial" w:eastAsia="Times New Roman" w:hAnsi="Arial" w:cs="Arial"/>
          <w:lang w:eastAsia="en-GB"/>
        </w:rPr>
        <w:lastRenderedPageBreak/>
        <w:t>of this facility would greatly reduce the environmental impact of additional delivery vehicles calling to its premises. The Authority therefore seeks a co-operative approach by the Supplier in considering opportunities for Contracting Authorities to utilise this option for delivery of Orders.</w:t>
      </w:r>
    </w:p>
    <w:p w14:paraId="5CA1F5DC" w14:textId="77777777" w:rsidR="00613B01" w:rsidRPr="004A2A02" w:rsidRDefault="00613B01" w:rsidP="002B5D96">
      <w:pPr>
        <w:ind w:left="0" w:firstLine="0"/>
        <w:jc w:val="both"/>
        <w:rPr>
          <w:rFonts w:ascii="Arial" w:eastAsia="Times New Roman" w:hAnsi="Arial" w:cs="Arial"/>
          <w:lang w:eastAsia="en-GB"/>
        </w:rPr>
      </w:pPr>
    </w:p>
    <w:p w14:paraId="1B33DCC5" w14:textId="183FB210" w:rsidR="000763BA" w:rsidRPr="004A2A02" w:rsidRDefault="000763BA" w:rsidP="00F86A7E">
      <w:pPr>
        <w:pStyle w:val="ListParagraph"/>
        <w:numPr>
          <w:ilvl w:val="2"/>
          <w:numId w:val="83"/>
        </w:numPr>
        <w:jc w:val="both"/>
        <w:rPr>
          <w:rFonts w:ascii="Arial" w:eastAsia="Times New Roman" w:hAnsi="Arial" w:cs="Arial"/>
          <w:lang w:eastAsia="en-GB"/>
        </w:rPr>
      </w:pPr>
      <w:r w:rsidRPr="004A2A02">
        <w:rPr>
          <w:rFonts w:ascii="Arial" w:eastAsia="Times New Roman" w:hAnsi="Arial" w:cs="Arial"/>
          <w:lang w:eastAsia="en-GB"/>
        </w:rPr>
        <w:t>The Supplier shall make deliveries to a Contracting Authority’s site(s) between the hours of 08:00 to 17:00 Monday to Friday throughout the year (excluding UK Public Holidays).  Deliveries will not normally be accepted on Saturdays, Sundays or UK Public Holidays unless previous notification is given and approved by the Contracting Authority</w:t>
      </w:r>
      <w:r w:rsidR="00EF48F1" w:rsidRPr="004A2A02">
        <w:rPr>
          <w:rFonts w:ascii="Arial" w:eastAsia="Times New Roman" w:hAnsi="Arial" w:cs="Arial"/>
          <w:lang w:eastAsia="en-GB"/>
        </w:rPr>
        <w:t>.</w:t>
      </w:r>
    </w:p>
    <w:p w14:paraId="7BF61F59" w14:textId="77777777" w:rsidR="00613B01" w:rsidRPr="004A2A02" w:rsidRDefault="00613B01" w:rsidP="002B5D96">
      <w:pPr>
        <w:ind w:left="0" w:firstLine="0"/>
        <w:jc w:val="both"/>
        <w:rPr>
          <w:rFonts w:ascii="Arial" w:eastAsia="Times New Roman" w:hAnsi="Arial" w:cs="Arial"/>
          <w:lang w:eastAsia="en-GB"/>
        </w:rPr>
      </w:pPr>
    </w:p>
    <w:p w14:paraId="0B181978" w14:textId="5E9EDD96" w:rsidR="000763BA" w:rsidRPr="004A2A02" w:rsidRDefault="000763BA" w:rsidP="00F86A7E">
      <w:pPr>
        <w:pStyle w:val="ListParagraph"/>
        <w:numPr>
          <w:ilvl w:val="2"/>
          <w:numId w:val="83"/>
        </w:numPr>
        <w:jc w:val="both"/>
        <w:rPr>
          <w:rFonts w:ascii="Arial" w:eastAsia="Times New Roman" w:hAnsi="Arial" w:cs="Arial"/>
          <w:lang w:eastAsia="en-GB"/>
        </w:rPr>
      </w:pPr>
      <w:r w:rsidRPr="004A2A02">
        <w:rPr>
          <w:rFonts w:ascii="Arial" w:eastAsia="Times New Roman" w:hAnsi="Arial" w:cs="Arial"/>
          <w:lang w:eastAsia="en-GB"/>
        </w:rPr>
        <w:t>All deliveries must be in sound condition, securely packaged and distinctly marked with the Supplier’s identification and the full address of the recipient of the Order. Suppliers may be required to make deliveries on tail lift vehicles.</w:t>
      </w:r>
    </w:p>
    <w:p w14:paraId="08551A79" w14:textId="77777777" w:rsidR="00613B01" w:rsidRPr="004A2A02" w:rsidRDefault="00613B01" w:rsidP="002B5D96">
      <w:pPr>
        <w:ind w:left="0" w:firstLine="0"/>
        <w:jc w:val="both"/>
        <w:rPr>
          <w:rFonts w:ascii="Arial" w:eastAsia="Times New Roman" w:hAnsi="Arial" w:cs="Arial"/>
          <w:lang w:eastAsia="en-GB"/>
        </w:rPr>
      </w:pPr>
    </w:p>
    <w:p w14:paraId="1E27C7EC" w14:textId="0FA7B22A" w:rsidR="00C3091E" w:rsidRPr="004A2A02" w:rsidRDefault="00C3091E" w:rsidP="00F86A7E">
      <w:pPr>
        <w:pStyle w:val="ListParagraph"/>
        <w:numPr>
          <w:ilvl w:val="2"/>
          <w:numId w:val="83"/>
        </w:numPr>
        <w:jc w:val="both"/>
        <w:rPr>
          <w:rFonts w:ascii="Arial" w:eastAsia="Times New Roman" w:hAnsi="Arial" w:cs="Arial"/>
          <w:lang w:eastAsia="en-GB"/>
        </w:rPr>
      </w:pPr>
      <w:r w:rsidRPr="004A2A02">
        <w:rPr>
          <w:rFonts w:ascii="Arial" w:eastAsia="Times New Roman" w:hAnsi="Arial" w:cs="Arial"/>
          <w:lang w:eastAsia="en-GB"/>
        </w:rPr>
        <w:t>For all Orders, the Supplier shall obtain a signature at the point of delivery from an authorised member of the Contracting Authority’s staff to acknowledge the number of parcels received. Any special requirements relating to acceptance of a delivery of an Order will be advised by the Contracting Authority.</w:t>
      </w:r>
    </w:p>
    <w:p w14:paraId="3BA49614" w14:textId="77777777" w:rsidR="00613B01" w:rsidRPr="004A2A02" w:rsidRDefault="00613B01" w:rsidP="002B5D96">
      <w:pPr>
        <w:ind w:left="0" w:firstLine="0"/>
        <w:jc w:val="both"/>
        <w:rPr>
          <w:rFonts w:ascii="Arial" w:eastAsia="Times New Roman" w:hAnsi="Arial" w:cs="Arial"/>
          <w:lang w:eastAsia="en-GB"/>
        </w:rPr>
      </w:pPr>
    </w:p>
    <w:p w14:paraId="21F53844" w14:textId="2B78D338" w:rsidR="00C3091E" w:rsidRPr="004A2A02" w:rsidRDefault="00C3091E" w:rsidP="00F86A7E">
      <w:pPr>
        <w:pStyle w:val="ListParagraph"/>
        <w:numPr>
          <w:ilvl w:val="2"/>
          <w:numId w:val="83"/>
        </w:numPr>
        <w:jc w:val="both"/>
        <w:rPr>
          <w:rFonts w:ascii="Arial" w:eastAsia="Times New Roman" w:hAnsi="Arial" w:cs="Arial"/>
          <w:lang w:eastAsia="en-GB"/>
        </w:rPr>
      </w:pPr>
      <w:r w:rsidRPr="004A2A02">
        <w:rPr>
          <w:rFonts w:ascii="Arial" w:eastAsia="Times New Roman" w:hAnsi="Arial" w:cs="Arial"/>
          <w:lang w:eastAsia="en-GB"/>
        </w:rPr>
        <w:t>The Supplier shall be aware that Contracting Authority’s delivery points may differ in size and accessibility and that delivery will have to accommodate the individual delivery point’s handling requirements. Any special requirements relating to delivery will be advised by the Contracting Authority.</w:t>
      </w:r>
    </w:p>
    <w:p w14:paraId="6A1F5BAD" w14:textId="77777777" w:rsidR="00613B01" w:rsidRPr="004A2A02" w:rsidRDefault="00613B01" w:rsidP="002B5D96">
      <w:pPr>
        <w:ind w:left="0" w:firstLine="0"/>
        <w:jc w:val="both"/>
        <w:rPr>
          <w:rFonts w:ascii="Arial" w:eastAsia="Times New Roman" w:hAnsi="Arial" w:cs="Arial"/>
          <w:lang w:eastAsia="en-GB"/>
        </w:rPr>
      </w:pPr>
    </w:p>
    <w:p w14:paraId="56C3E3DC" w14:textId="554BCEA1" w:rsidR="00C3091E" w:rsidRPr="004A2A02" w:rsidRDefault="00C3091E" w:rsidP="00F86A7E">
      <w:pPr>
        <w:pStyle w:val="ListParagraph"/>
        <w:numPr>
          <w:ilvl w:val="2"/>
          <w:numId w:val="83"/>
        </w:numPr>
        <w:jc w:val="both"/>
        <w:rPr>
          <w:rFonts w:ascii="Arial" w:eastAsia="Times New Roman" w:hAnsi="Arial" w:cs="Arial"/>
          <w:lang w:eastAsia="en-GB"/>
        </w:rPr>
      </w:pPr>
      <w:r w:rsidRPr="004A2A02">
        <w:rPr>
          <w:rFonts w:ascii="Arial" w:eastAsia="Times New Roman" w:hAnsi="Arial" w:cs="Arial"/>
          <w:lang w:eastAsia="en-GB"/>
        </w:rPr>
        <w:t>The Supplier shall provide, and remove, all pallets, containers and cages as required.</w:t>
      </w:r>
    </w:p>
    <w:p w14:paraId="72BBD7BE" w14:textId="77777777" w:rsidR="00613B01" w:rsidRPr="004A2A02" w:rsidRDefault="00613B01" w:rsidP="002B5D96">
      <w:pPr>
        <w:ind w:left="0" w:firstLine="0"/>
        <w:jc w:val="both"/>
        <w:rPr>
          <w:rFonts w:ascii="Arial" w:eastAsia="Times New Roman" w:hAnsi="Arial" w:cs="Arial"/>
          <w:lang w:eastAsia="en-GB"/>
        </w:rPr>
      </w:pPr>
    </w:p>
    <w:p w14:paraId="792B348B" w14:textId="5E4A739C" w:rsidR="006761F6" w:rsidRPr="004A2A02" w:rsidRDefault="00EF48F1" w:rsidP="002B5D96">
      <w:pPr>
        <w:ind w:left="993" w:hanging="709"/>
        <w:jc w:val="both"/>
        <w:rPr>
          <w:rFonts w:ascii="Arial" w:eastAsia="Times New Roman" w:hAnsi="Arial" w:cs="Arial"/>
          <w:lang w:eastAsia="en-GB"/>
        </w:rPr>
      </w:pPr>
      <w:r w:rsidRPr="004A2A02">
        <w:rPr>
          <w:rFonts w:ascii="Arial" w:eastAsia="Times New Roman" w:hAnsi="Arial" w:cs="Arial"/>
          <w:lang w:eastAsia="en-GB"/>
        </w:rPr>
        <w:t xml:space="preserve">3.10.9 </w:t>
      </w:r>
      <w:r w:rsidR="00C3091E" w:rsidRPr="004A2A02">
        <w:rPr>
          <w:rFonts w:ascii="Arial" w:eastAsia="Times New Roman" w:hAnsi="Arial" w:cs="Arial"/>
          <w:lang w:eastAsia="en-GB"/>
        </w:rPr>
        <w:t xml:space="preserve">Delivery of products may be required to point of use, within the agreed delivery lead times.  Details of these requirements will be set out in the Contracting Authority’s </w:t>
      </w:r>
      <w:r w:rsidR="00EC3254" w:rsidRPr="004A2A02">
        <w:rPr>
          <w:rFonts w:ascii="Arial" w:eastAsia="Times New Roman" w:hAnsi="Arial" w:cs="Arial"/>
          <w:lang w:eastAsia="en-GB"/>
        </w:rPr>
        <w:t>Call Off Contract</w:t>
      </w:r>
      <w:r w:rsidR="00DC678B" w:rsidRPr="004A2A02">
        <w:rPr>
          <w:rFonts w:ascii="Arial" w:eastAsia="Times New Roman" w:hAnsi="Arial" w:cs="Arial"/>
          <w:lang w:eastAsia="en-GB"/>
        </w:rPr>
        <w:t>.</w:t>
      </w:r>
    </w:p>
    <w:p w14:paraId="4CA82C66" w14:textId="393EFF9D" w:rsidR="00B66A61" w:rsidRPr="004A2A02" w:rsidRDefault="0030466E" w:rsidP="002B5D96">
      <w:pPr>
        <w:ind w:left="1004" w:firstLine="0"/>
        <w:jc w:val="both"/>
        <w:rPr>
          <w:rFonts w:ascii="Arial" w:eastAsia="Times New Roman" w:hAnsi="Arial" w:cs="Arial"/>
          <w:b/>
          <w:bCs/>
          <w:color w:val="FF0000"/>
          <w:lang w:eastAsia="en-GB"/>
        </w:rPr>
      </w:pPr>
      <w:r w:rsidRPr="004A2A02">
        <w:rPr>
          <w:rFonts w:ascii="Arial" w:eastAsia="Times New Roman" w:hAnsi="Arial" w:cs="Arial"/>
          <w:color w:val="FF0000"/>
          <w:lang w:eastAsia="en-GB"/>
        </w:rPr>
        <w:t xml:space="preserve"> </w:t>
      </w:r>
    </w:p>
    <w:p w14:paraId="6ABC1E24" w14:textId="7206E59E" w:rsidR="00B15206" w:rsidRPr="004A2A02" w:rsidRDefault="00A216BC" w:rsidP="00F86A7E">
      <w:pPr>
        <w:pStyle w:val="ListParagraph"/>
        <w:numPr>
          <w:ilvl w:val="1"/>
          <w:numId w:val="83"/>
        </w:numPr>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t xml:space="preserve">  </w:t>
      </w:r>
      <w:r w:rsidR="00125C9A" w:rsidRPr="004A2A02">
        <w:rPr>
          <w:rFonts w:ascii="Arial" w:eastAsia="Times New Roman" w:hAnsi="Arial" w:cs="Arial"/>
          <w:b/>
          <w:bCs/>
          <w:color w:val="000000"/>
          <w:lang w:eastAsia="en-GB"/>
        </w:rPr>
        <w:t>RETURNS</w:t>
      </w:r>
    </w:p>
    <w:p w14:paraId="08D4C1F9" w14:textId="77777777" w:rsidR="00806C07" w:rsidRPr="004A2A02" w:rsidRDefault="00806C07" w:rsidP="002B5D96">
      <w:pPr>
        <w:pStyle w:val="ListParagraph"/>
        <w:ind w:left="622" w:firstLine="0"/>
        <w:jc w:val="both"/>
        <w:rPr>
          <w:rFonts w:ascii="Arial" w:eastAsia="Times New Roman" w:hAnsi="Arial" w:cs="Arial"/>
          <w:lang w:eastAsia="en-GB"/>
        </w:rPr>
      </w:pPr>
    </w:p>
    <w:p w14:paraId="4DDD4A28" w14:textId="445A26D5" w:rsidR="00125C9A" w:rsidRPr="004A2A02" w:rsidRDefault="00B15206" w:rsidP="00F86A7E">
      <w:pPr>
        <w:pStyle w:val="ListParagraph"/>
        <w:numPr>
          <w:ilvl w:val="0"/>
          <w:numId w:val="91"/>
        </w:numPr>
        <w:ind w:left="993" w:hanging="709"/>
        <w:jc w:val="both"/>
        <w:rPr>
          <w:rFonts w:ascii="Arial" w:hAnsi="Arial" w:cs="Arial"/>
        </w:rPr>
      </w:pPr>
      <w:r w:rsidRPr="004A2A02">
        <w:rPr>
          <w:rFonts w:ascii="Arial" w:eastAsia="Times New Roman" w:hAnsi="Arial" w:cs="Arial"/>
          <w:lang w:eastAsia="en-GB"/>
        </w:rPr>
        <w:t>If</w:t>
      </w:r>
      <w:r w:rsidRPr="004A2A02">
        <w:rPr>
          <w:rFonts w:ascii="Arial" w:hAnsi="Arial" w:cs="Arial"/>
        </w:rPr>
        <w:t xml:space="preserve"> the Supplier fails to supply the correctly ordered Goods, or the quantity required, the Supplier is required to deliver to the </w:t>
      </w:r>
      <w:r w:rsidR="00BC2BA5" w:rsidRPr="004A2A02">
        <w:rPr>
          <w:rFonts w:ascii="Arial" w:hAnsi="Arial" w:cs="Arial"/>
        </w:rPr>
        <w:t xml:space="preserve">Contracting Authority </w:t>
      </w:r>
      <w:r w:rsidRPr="004A2A02">
        <w:rPr>
          <w:rFonts w:ascii="Arial" w:hAnsi="Arial" w:cs="Arial"/>
        </w:rPr>
        <w:t xml:space="preserve">the correct Goods within a timescale agreed by the </w:t>
      </w:r>
      <w:r w:rsidR="00BC2BA5" w:rsidRPr="004A2A02">
        <w:rPr>
          <w:rFonts w:ascii="Arial" w:hAnsi="Arial" w:cs="Arial"/>
        </w:rPr>
        <w:t>Contracting Authority</w:t>
      </w:r>
      <w:r w:rsidRPr="004A2A02">
        <w:rPr>
          <w:rFonts w:ascii="Arial" w:hAnsi="Arial" w:cs="Arial"/>
        </w:rPr>
        <w:t>.</w:t>
      </w:r>
    </w:p>
    <w:p w14:paraId="3D72BCC5" w14:textId="77777777" w:rsidR="00125C9A" w:rsidRPr="004A2A02" w:rsidRDefault="00125C9A" w:rsidP="002B5D96">
      <w:pPr>
        <w:pStyle w:val="NormalWeb"/>
        <w:spacing w:before="0" w:beforeAutospacing="0" w:after="0" w:afterAutospacing="0" w:line="276" w:lineRule="auto"/>
        <w:ind w:left="1134" w:hanging="850"/>
        <w:jc w:val="both"/>
        <w:rPr>
          <w:rFonts w:ascii="Arial" w:hAnsi="Arial" w:cs="Arial"/>
          <w:sz w:val="22"/>
          <w:szCs w:val="22"/>
        </w:rPr>
      </w:pPr>
    </w:p>
    <w:p w14:paraId="75C09C0B" w14:textId="66444FAF" w:rsidR="00B15206" w:rsidRPr="004A2A02" w:rsidRDefault="00B15206" w:rsidP="00F86A7E">
      <w:pPr>
        <w:pStyle w:val="ListParagraph"/>
        <w:numPr>
          <w:ilvl w:val="0"/>
          <w:numId w:val="91"/>
        </w:numPr>
        <w:ind w:left="993" w:hanging="709"/>
        <w:jc w:val="both"/>
        <w:rPr>
          <w:rFonts w:ascii="Arial" w:hAnsi="Arial" w:cs="Arial"/>
        </w:rPr>
      </w:pPr>
      <w:r w:rsidRPr="004A2A02">
        <w:rPr>
          <w:rFonts w:ascii="Arial" w:eastAsia="Times New Roman" w:hAnsi="Arial" w:cs="Arial"/>
          <w:lang w:eastAsia="en-GB"/>
        </w:rPr>
        <w:t>The</w:t>
      </w:r>
      <w:r w:rsidRPr="004A2A02">
        <w:rPr>
          <w:rFonts w:ascii="Arial" w:hAnsi="Arial" w:cs="Arial"/>
        </w:rPr>
        <w:t xml:space="preserve"> Supplier sh</w:t>
      </w:r>
      <w:r w:rsidRPr="004A2A02">
        <w:rPr>
          <w:rFonts w:ascii="Arial" w:hAnsi="Arial" w:cs="Arial"/>
          <w:color w:val="000000"/>
        </w:rPr>
        <w:t xml:space="preserve">ould note that the </w:t>
      </w:r>
      <w:r w:rsidR="00BC2BA5" w:rsidRPr="004A2A02">
        <w:rPr>
          <w:rFonts w:ascii="Arial" w:hAnsi="Arial" w:cs="Arial"/>
          <w:color w:val="000000"/>
        </w:rPr>
        <w:t xml:space="preserve">Contracting Authority </w:t>
      </w:r>
      <w:r w:rsidR="00841320" w:rsidRPr="004A2A02">
        <w:rPr>
          <w:rFonts w:ascii="Arial" w:hAnsi="Arial" w:cs="Arial"/>
          <w:color w:val="000000"/>
        </w:rPr>
        <w:t>might</w:t>
      </w:r>
      <w:r w:rsidRPr="004A2A02">
        <w:rPr>
          <w:rFonts w:ascii="Arial" w:hAnsi="Arial" w:cs="Arial"/>
          <w:color w:val="000000"/>
        </w:rPr>
        <w:t xml:space="preserve"> have no facility to return Goods. If a Supplier</w:t>
      </w:r>
      <w:r w:rsidR="002063C0" w:rsidRPr="004A2A02">
        <w:rPr>
          <w:rFonts w:ascii="Arial" w:hAnsi="Arial" w:cs="Arial"/>
          <w:color w:val="000000"/>
        </w:rPr>
        <w:t xml:space="preserve"> incorrectly</w:t>
      </w:r>
      <w:r w:rsidR="00367FDA" w:rsidRPr="004A2A02">
        <w:rPr>
          <w:rFonts w:ascii="Arial" w:hAnsi="Arial" w:cs="Arial"/>
          <w:color w:val="000000"/>
        </w:rPr>
        <w:t xml:space="preserve"> fulfils an</w:t>
      </w:r>
      <w:r w:rsidR="002063C0" w:rsidRPr="004A2A02">
        <w:rPr>
          <w:rFonts w:ascii="Arial" w:hAnsi="Arial" w:cs="Arial"/>
          <w:color w:val="000000"/>
        </w:rPr>
        <w:t xml:space="preserve"> Authority’s Order</w:t>
      </w:r>
      <w:r w:rsidR="00367FDA" w:rsidRPr="004A2A02">
        <w:rPr>
          <w:rFonts w:ascii="Arial" w:hAnsi="Arial" w:cs="Arial"/>
          <w:color w:val="000000"/>
        </w:rPr>
        <w:t xml:space="preserve"> </w:t>
      </w:r>
      <w:r w:rsidRPr="004A2A02">
        <w:rPr>
          <w:rFonts w:ascii="Arial" w:hAnsi="Arial" w:cs="Arial"/>
          <w:color w:val="000000"/>
        </w:rPr>
        <w:t xml:space="preserve">by sending faulty, </w:t>
      </w:r>
      <w:r w:rsidR="00367FDA" w:rsidRPr="004A2A02">
        <w:rPr>
          <w:rFonts w:ascii="Arial" w:hAnsi="Arial" w:cs="Arial"/>
          <w:color w:val="000000"/>
        </w:rPr>
        <w:t>non-conforming</w:t>
      </w:r>
      <w:r w:rsidR="00566089" w:rsidRPr="004A2A02">
        <w:rPr>
          <w:rFonts w:ascii="Arial" w:hAnsi="Arial" w:cs="Arial"/>
          <w:color w:val="000000"/>
        </w:rPr>
        <w:t>,</w:t>
      </w:r>
      <w:r w:rsidR="00367FDA" w:rsidRPr="004A2A02">
        <w:rPr>
          <w:rFonts w:ascii="Arial" w:hAnsi="Arial" w:cs="Arial"/>
          <w:color w:val="000000"/>
        </w:rPr>
        <w:t xml:space="preserve"> </w:t>
      </w:r>
      <w:r w:rsidRPr="004A2A02">
        <w:rPr>
          <w:rFonts w:ascii="Arial" w:hAnsi="Arial" w:cs="Arial"/>
          <w:color w:val="000000"/>
        </w:rPr>
        <w:t>incorrect or the wrong quantity</w:t>
      </w:r>
      <w:r w:rsidR="00367FDA" w:rsidRPr="004A2A02">
        <w:rPr>
          <w:rFonts w:ascii="Arial" w:hAnsi="Arial" w:cs="Arial"/>
          <w:color w:val="000000"/>
        </w:rPr>
        <w:t xml:space="preserve"> of Goods, </w:t>
      </w:r>
      <w:r w:rsidRPr="004A2A02">
        <w:rPr>
          <w:rFonts w:ascii="Arial" w:hAnsi="Arial" w:cs="Arial"/>
          <w:color w:val="000000"/>
        </w:rPr>
        <w:t>the</w:t>
      </w:r>
      <w:r w:rsidR="00367FDA" w:rsidRPr="004A2A02">
        <w:rPr>
          <w:rFonts w:ascii="Arial" w:hAnsi="Arial" w:cs="Arial"/>
          <w:color w:val="000000"/>
        </w:rPr>
        <w:t>n</w:t>
      </w:r>
      <w:r w:rsidRPr="004A2A02">
        <w:rPr>
          <w:rFonts w:ascii="Arial" w:hAnsi="Arial" w:cs="Arial"/>
          <w:color w:val="000000"/>
        </w:rPr>
        <w:t xml:space="preserve"> </w:t>
      </w:r>
      <w:r w:rsidR="00367FDA" w:rsidRPr="004A2A02">
        <w:rPr>
          <w:rFonts w:ascii="Arial" w:hAnsi="Arial" w:cs="Arial"/>
          <w:color w:val="000000"/>
        </w:rPr>
        <w:t xml:space="preserve">the </w:t>
      </w:r>
      <w:r w:rsidR="00BC2BA5" w:rsidRPr="004A2A02">
        <w:rPr>
          <w:rFonts w:ascii="Arial" w:hAnsi="Arial" w:cs="Arial"/>
          <w:color w:val="000000"/>
        </w:rPr>
        <w:t xml:space="preserve">Contracting Authority </w:t>
      </w:r>
      <w:r w:rsidR="00367FDA" w:rsidRPr="004A2A02">
        <w:rPr>
          <w:rFonts w:ascii="Arial" w:hAnsi="Arial" w:cs="Arial"/>
          <w:color w:val="000000"/>
        </w:rPr>
        <w:t xml:space="preserve">shall not be required to </w:t>
      </w:r>
      <w:r w:rsidRPr="004A2A02">
        <w:rPr>
          <w:rFonts w:ascii="Arial" w:hAnsi="Arial" w:cs="Arial"/>
          <w:color w:val="000000"/>
        </w:rPr>
        <w:t xml:space="preserve">pay for those Goods. The </w:t>
      </w:r>
      <w:r w:rsidR="00E80B8D" w:rsidRPr="004A2A02">
        <w:rPr>
          <w:rFonts w:ascii="Arial" w:hAnsi="Arial" w:cs="Arial"/>
          <w:color w:val="000000"/>
        </w:rPr>
        <w:t xml:space="preserve">Contracting Authority </w:t>
      </w:r>
      <w:r w:rsidRPr="004A2A02">
        <w:rPr>
          <w:rFonts w:ascii="Arial" w:hAnsi="Arial" w:cs="Arial"/>
          <w:color w:val="000000"/>
        </w:rPr>
        <w:t xml:space="preserve">will advise the Supplier of any incorrect Goods within an agreed timescale and, if they wish to retrieve such Goods, the Supplier shall do so at their own expense and at a time suitable to the </w:t>
      </w:r>
      <w:r w:rsidR="00E80B8D" w:rsidRPr="004A2A02">
        <w:rPr>
          <w:rFonts w:ascii="Arial" w:hAnsi="Arial" w:cs="Arial"/>
          <w:color w:val="000000"/>
        </w:rPr>
        <w:t>Contracting Authority</w:t>
      </w:r>
      <w:r w:rsidRPr="004A2A02">
        <w:rPr>
          <w:rFonts w:ascii="Arial" w:hAnsi="Arial" w:cs="Arial"/>
          <w:color w:val="000000"/>
        </w:rPr>
        <w:t>.</w:t>
      </w:r>
    </w:p>
    <w:p w14:paraId="5E5E2468" w14:textId="5890B76E" w:rsidR="004A2A02" w:rsidRDefault="004A2A02">
      <w:pPr>
        <w:rPr>
          <w:rFonts w:ascii="Arial" w:eastAsia="Times New Roman" w:hAnsi="Arial" w:cs="Arial"/>
          <w:lang w:eastAsia="en-GB"/>
        </w:rPr>
      </w:pPr>
      <w:r>
        <w:rPr>
          <w:rFonts w:ascii="Arial" w:eastAsia="Times New Roman" w:hAnsi="Arial" w:cs="Arial"/>
          <w:lang w:eastAsia="en-GB"/>
        </w:rPr>
        <w:br w:type="page"/>
      </w:r>
    </w:p>
    <w:p w14:paraId="2BA6F311" w14:textId="5E557D18" w:rsidR="006761F6" w:rsidRPr="004A2A02" w:rsidRDefault="00A216BC" w:rsidP="00F86A7E">
      <w:pPr>
        <w:pStyle w:val="ListParagraph"/>
        <w:numPr>
          <w:ilvl w:val="1"/>
          <w:numId w:val="84"/>
        </w:numPr>
        <w:ind w:hanging="562"/>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lastRenderedPageBreak/>
        <w:t xml:space="preserve">   </w:t>
      </w:r>
      <w:r w:rsidR="006761F6" w:rsidRPr="004A2A02">
        <w:rPr>
          <w:rFonts w:ascii="Arial" w:eastAsia="Times New Roman" w:hAnsi="Arial" w:cs="Arial"/>
          <w:b/>
          <w:bCs/>
          <w:color w:val="000000"/>
          <w:lang w:eastAsia="en-GB"/>
        </w:rPr>
        <w:t>COMPLAINTS HANDLING</w:t>
      </w:r>
    </w:p>
    <w:p w14:paraId="19D2B953" w14:textId="77777777" w:rsidR="00E225A4" w:rsidRPr="004A2A02" w:rsidRDefault="00E225A4" w:rsidP="002B5D96">
      <w:pPr>
        <w:pStyle w:val="ListParagraph"/>
        <w:ind w:left="993" w:firstLine="0"/>
        <w:jc w:val="both"/>
        <w:rPr>
          <w:rFonts w:ascii="Arial" w:eastAsia="Times New Roman" w:hAnsi="Arial" w:cs="Arial"/>
          <w:lang w:eastAsia="en-GB"/>
        </w:rPr>
      </w:pPr>
    </w:p>
    <w:p w14:paraId="3EC7951D" w14:textId="765F173D" w:rsidR="006761F6" w:rsidRPr="004A2A02" w:rsidRDefault="006761F6" w:rsidP="00F86A7E">
      <w:pPr>
        <w:pStyle w:val="ListParagraph"/>
        <w:numPr>
          <w:ilvl w:val="0"/>
          <w:numId w:val="92"/>
        </w:numPr>
        <w:ind w:hanging="796"/>
        <w:jc w:val="both"/>
        <w:rPr>
          <w:rFonts w:ascii="Arial" w:eastAsia="Times New Roman" w:hAnsi="Arial" w:cs="Arial"/>
          <w:color w:val="000000"/>
          <w:lang w:eastAsia="en-GB"/>
        </w:rPr>
      </w:pPr>
      <w:r w:rsidRPr="004A2A02">
        <w:rPr>
          <w:rFonts w:ascii="Arial" w:eastAsia="Times New Roman" w:hAnsi="Arial" w:cs="Arial"/>
          <w:lang w:eastAsia="en-GB"/>
        </w:rPr>
        <w:t xml:space="preserve">The Supplier </w:t>
      </w:r>
      <w:r w:rsidRPr="004A2A02">
        <w:rPr>
          <w:rFonts w:ascii="Arial" w:eastAsia="Times New Roman" w:hAnsi="Arial" w:cs="Arial"/>
          <w:color w:val="000000"/>
          <w:lang w:eastAsia="en-GB"/>
        </w:rPr>
        <w:t xml:space="preserve">shall have a robust and auditable complaints procedure for logging, </w:t>
      </w:r>
      <w:r w:rsidR="00367FDA" w:rsidRPr="004A2A02">
        <w:rPr>
          <w:rFonts w:ascii="Arial" w:eastAsia="Times New Roman" w:hAnsi="Arial" w:cs="Arial"/>
          <w:color w:val="000000"/>
          <w:lang w:eastAsia="en-GB"/>
        </w:rPr>
        <w:t xml:space="preserve">tracking, </w:t>
      </w:r>
      <w:r w:rsidRPr="004A2A02">
        <w:rPr>
          <w:rFonts w:ascii="Arial" w:eastAsia="Times New Roman" w:hAnsi="Arial" w:cs="Arial"/>
          <w:color w:val="000000"/>
          <w:lang w:eastAsia="en-GB"/>
        </w:rPr>
        <w:t>investigating, managing, escalating and resolving complaints initiated by the Contracting Authorities and their users</w:t>
      </w:r>
      <w:r w:rsidR="00397B1E" w:rsidRPr="004A2A02">
        <w:rPr>
          <w:rFonts w:ascii="Arial" w:eastAsia="Times New Roman" w:hAnsi="Arial" w:cs="Arial"/>
          <w:color w:val="000000"/>
          <w:lang w:eastAsia="en-GB"/>
        </w:rPr>
        <w:t xml:space="preserve"> as</w:t>
      </w:r>
      <w:r w:rsidR="007335B6" w:rsidRPr="004A2A02">
        <w:rPr>
          <w:rFonts w:ascii="Arial" w:eastAsia="Times New Roman" w:hAnsi="Arial" w:cs="Arial"/>
          <w:color w:val="000000"/>
          <w:lang w:eastAsia="en-GB"/>
        </w:rPr>
        <w:t xml:space="preserve"> detailed within</w:t>
      </w:r>
      <w:r w:rsidR="00397B1E" w:rsidRPr="004A2A02">
        <w:rPr>
          <w:rFonts w:ascii="Arial" w:eastAsia="Times New Roman" w:hAnsi="Arial" w:cs="Arial"/>
          <w:color w:val="000000"/>
          <w:lang w:eastAsia="en-GB"/>
        </w:rPr>
        <w:t xml:space="preserve"> </w:t>
      </w:r>
      <w:r w:rsidR="007339AF" w:rsidRPr="004A2A02">
        <w:rPr>
          <w:rFonts w:ascii="Arial" w:eastAsia="Times New Roman" w:hAnsi="Arial" w:cs="Arial"/>
          <w:color w:val="000000"/>
          <w:lang w:eastAsia="en-GB"/>
        </w:rPr>
        <w:t>Attachment 4:</w:t>
      </w:r>
      <w:r w:rsidR="00367FDA" w:rsidRPr="004A2A02">
        <w:rPr>
          <w:rFonts w:ascii="Arial" w:eastAsia="Times New Roman" w:hAnsi="Arial" w:cs="Arial"/>
          <w:color w:val="000000"/>
          <w:lang w:eastAsia="en-GB"/>
        </w:rPr>
        <w:t xml:space="preserve"> </w:t>
      </w:r>
      <w:r w:rsidR="007339AF" w:rsidRPr="004A2A02">
        <w:rPr>
          <w:rFonts w:ascii="Arial" w:eastAsia="Times New Roman" w:hAnsi="Arial" w:cs="Arial"/>
          <w:color w:val="000000"/>
          <w:lang w:eastAsia="en-GB"/>
        </w:rPr>
        <w:t>Framework Agreement Terms and Conditions,</w:t>
      </w:r>
      <w:r w:rsidR="0008781B" w:rsidRPr="004A2A02">
        <w:rPr>
          <w:rFonts w:ascii="Arial" w:eastAsia="Times New Roman" w:hAnsi="Arial" w:cs="Arial"/>
          <w:color w:val="000000"/>
          <w:lang w:eastAsia="en-GB"/>
        </w:rPr>
        <w:t xml:space="preserve"> </w:t>
      </w:r>
      <w:r w:rsidR="00566089" w:rsidRPr="004A2A02">
        <w:rPr>
          <w:rFonts w:ascii="Arial" w:eastAsia="Times New Roman" w:hAnsi="Arial" w:cs="Arial"/>
          <w:color w:val="000000"/>
          <w:lang w:eastAsia="en-GB"/>
        </w:rPr>
        <w:t>c</w:t>
      </w:r>
      <w:r w:rsidR="007335B6" w:rsidRPr="004A2A02">
        <w:rPr>
          <w:rFonts w:ascii="Arial" w:eastAsia="Times New Roman" w:hAnsi="Arial" w:cs="Arial"/>
          <w:color w:val="000000"/>
          <w:lang w:eastAsia="en-GB"/>
        </w:rPr>
        <w:t xml:space="preserve">lause 47 </w:t>
      </w:r>
      <w:r w:rsidR="0008781B" w:rsidRPr="004A2A02">
        <w:rPr>
          <w:rFonts w:ascii="Arial" w:eastAsia="Times New Roman" w:hAnsi="Arial" w:cs="Arial"/>
          <w:color w:val="000000"/>
          <w:lang w:eastAsia="en-GB"/>
        </w:rPr>
        <w:t>(Complaints Handling).</w:t>
      </w:r>
    </w:p>
    <w:p w14:paraId="09B04D62" w14:textId="77777777" w:rsidR="006761F6" w:rsidRPr="004A2A02" w:rsidRDefault="006761F6" w:rsidP="002B5D96">
      <w:pPr>
        <w:ind w:left="1418" w:hanging="720"/>
        <w:jc w:val="both"/>
        <w:rPr>
          <w:rFonts w:ascii="Arial" w:eastAsia="Times New Roman" w:hAnsi="Arial" w:cs="Arial"/>
          <w:color w:val="000000"/>
          <w:lang w:eastAsia="en-GB"/>
        </w:rPr>
      </w:pPr>
    </w:p>
    <w:p w14:paraId="4B9565E4" w14:textId="390B7E77" w:rsidR="006761F6" w:rsidRPr="004A2A02" w:rsidRDefault="006761F6" w:rsidP="00F86A7E">
      <w:pPr>
        <w:pStyle w:val="ListParagraph"/>
        <w:numPr>
          <w:ilvl w:val="0"/>
          <w:numId w:val="92"/>
        </w:numPr>
        <w:ind w:left="993" w:hanging="709"/>
        <w:jc w:val="both"/>
        <w:rPr>
          <w:rFonts w:ascii="Arial" w:eastAsia="Times New Roman" w:hAnsi="Arial" w:cs="Arial"/>
          <w:color w:val="000000"/>
          <w:lang w:eastAsia="en-GB"/>
        </w:rPr>
      </w:pPr>
      <w:r w:rsidRPr="004A2A02">
        <w:rPr>
          <w:rFonts w:ascii="Arial" w:eastAsia="Times New Roman" w:hAnsi="Arial" w:cs="Arial"/>
          <w:color w:val="000000"/>
          <w:lang w:eastAsia="en-GB"/>
        </w:rPr>
        <w:t>The complaints procedure shall comply with the following:</w:t>
      </w:r>
    </w:p>
    <w:p w14:paraId="37E55BAB" w14:textId="77777777" w:rsidR="00E225A4" w:rsidRPr="004A2A02" w:rsidRDefault="00E225A4" w:rsidP="002B5D96">
      <w:pPr>
        <w:ind w:hanging="720"/>
        <w:jc w:val="both"/>
        <w:rPr>
          <w:rFonts w:ascii="Arial" w:eastAsia="Times New Roman" w:hAnsi="Arial" w:cs="Arial"/>
          <w:color w:val="000000"/>
          <w:lang w:eastAsia="en-GB"/>
        </w:rPr>
      </w:pPr>
    </w:p>
    <w:p w14:paraId="3D72CBFF" w14:textId="619C961D" w:rsidR="006761F6" w:rsidRPr="004A2A02" w:rsidRDefault="006761F6" w:rsidP="00F86A7E">
      <w:pPr>
        <w:pStyle w:val="ListParagraph"/>
        <w:numPr>
          <w:ilvl w:val="0"/>
          <w:numId w:val="74"/>
        </w:numPr>
        <w:ind w:left="1418" w:hanging="425"/>
        <w:jc w:val="both"/>
        <w:rPr>
          <w:rFonts w:ascii="Arial" w:eastAsia="Times New Roman" w:hAnsi="Arial" w:cs="Arial"/>
          <w:color w:val="000000"/>
          <w:lang w:eastAsia="en-GB"/>
        </w:rPr>
      </w:pPr>
      <w:r w:rsidRPr="004A2A02">
        <w:rPr>
          <w:rFonts w:ascii="Arial" w:eastAsia="Times New Roman" w:hAnsi="Arial" w:cs="Arial"/>
          <w:color w:val="000000"/>
          <w:lang w:eastAsia="en-GB"/>
        </w:rPr>
        <w:t>All Complaints shall be logged and acknowledged within twenty-four (24) hours of receipt</w:t>
      </w:r>
      <w:r w:rsidR="00DC678B" w:rsidRPr="004A2A02">
        <w:rPr>
          <w:rFonts w:ascii="Arial" w:eastAsia="Times New Roman" w:hAnsi="Arial" w:cs="Arial"/>
          <w:lang w:eastAsia="en-GB"/>
        </w:rPr>
        <w:t xml:space="preserve"> (assuming a standard working week pattern)</w:t>
      </w:r>
      <w:r w:rsidR="00566089" w:rsidRPr="004A2A02">
        <w:rPr>
          <w:rFonts w:ascii="Arial" w:eastAsia="Times New Roman" w:hAnsi="Arial" w:cs="Arial"/>
          <w:lang w:eastAsia="en-GB"/>
        </w:rPr>
        <w:t>;</w:t>
      </w:r>
    </w:p>
    <w:p w14:paraId="74E4E817" w14:textId="10F5F276" w:rsidR="00397B1E" w:rsidRPr="004A2A02" w:rsidRDefault="00397B1E" w:rsidP="00F86A7E">
      <w:pPr>
        <w:pStyle w:val="ListParagraph"/>
        <w:numPr>
          <w:ilvl w:val="0"/>
          <w:numId w:val="74"/>
        </w:numPr>
        <w:ind w:left="1418" w:hanging="425"/>
        <w:jc w:val="both"/>
        <w:rPr>
          <w:rFonts w:ascii="Arial" w:eastAsia="Times New Roman" w:hAnsi="Arial" w:cs="Arial"/>
          <w:lang w:eastAsia="en-GB"/>
        </w:rPr>
      </w:pPr>
      <w:r w:rsidRPr="004A2A02">
        <w:rPr>
          <w:rFonts w:ascii="Arial" w:eastAsia="Times New Roman" w:hAnsi="Arial" w:cs="Arial"/>
          <w:lang w:eastAsia="en-GB"/>
        </w:rPr>
        <w:t>All complaints shall be resolved within ten (10) working days of the original complaint being made</w:t>
      </w:r>
      <w:r w:rsidR="00B66A9B" w:rsidRPr="004A2A02">
        <w:rPr>
          <w:rFonts w:ascii="Arial" w:eastAsia="Times New Roman" w:hAnsi="Arial" w:cs="Arial"/>
          <w:lang w:eastAsia="en-GB"/>
        </w:rPr>
        <w:t>,</w:t>
      </w:r>
      <w:r w:rsidRPr="004A2A02">
        <w:rPr>
          <w:rFonts w:ascii="Arial" w:eastAsia="Times New Roman" w:hAnsi="Arial" w:cs="Arial"/>
          <w:lang w:eastAsia="en-GB"/>
        </w:rPr>
        <w:t xml:space="preserve"> unless otherwise agreed with the Contracting Authority</w:t>
      </w:r>
      <w:r w:rsidR="00B66A9B" w:rsidRPr="004A2A02">
        <w:rPr>
          <w:rFonts w:ascii="Arial" w:eastAsia="Times New Roman" w:hAnsi="Arial" w:cs="Arial"/>
          <w:lang w:eastAsia="en-GB"/>
        </w:rPr>
        <w:t>;</w:t>
      </w:r>
    </w:p>
    <w:p w14:paraId="0490B28F" w14:textId="7A575ED5" w:rsidR="006761F6" w:rsidRPr="004A2A02" w:rsidRDefault="006761F6" w:rsidP="00F86A7E">
      <w:pPr>
        <w:pStyle w:val="ListParagraph"/>
        <w:numPr>
          <w:ilvl w:val="0"/>
          <w:numId w:val="74"/>
        </w:numPr>
        <w:ind w:left="1418" w:hanging="425"/>
        <w:jc w:val="both"/>
        <w:rPr>
          <w:rFonts w:ascii="Arial" w:eastAsia="Times New Roman" w:hAnsi="Arial" w:cs="Arial"/>
          <w:color w:val="000000"/>
          <w:lang w:eastAsia="en-GB"/>
        </w:rPr>
      </w:pPr>
      <w:r w:rsidRPr="004A2A02">
        <w:rPr>
          <w:rFonts w:ascii="Arial" w:eastAsia="Times New Roman" w:hAnsi="Arial" w:cs="Arial"/>
          <w:lang w:eastAsia="en-GB"/>
        </w:rPr>
        <w:t>The</w:t>
      </w:r>
      <w:r w:rsidRPr="004A2A02">
        <w:rPr>
          <w:rFonts w:ascii="Arial" w:eastAsia="Times New Roman" w:hAnsi="Arial" w:cs="Arial"/>
          <w:color w:val="000000"/>
          <w:lang w:eastAsia="en-GB"/>
        </w:rPr>
        <w:t xml:space="preserve"> Supplier shall replace any returned or faulty </w:t>
      </w:r>
      <w:r w:rsidR="0008781B" w:rsidRPr="004A2A02">
        <w:rPr>
          <w:rFonts w:ascii="Arial" w:eastAsia="Times New Roman" w:hAnsi="Arial" w:cs="Arial"/>
          <w:color w:val="000000"/>
          <w:lang w:eastAsia="en-GB"/>
        </w:rPr>
        <w:t>G</w:t>
      </w:r>
      <w:r w:rsidRPr="004A2A02">
        <w:rPr>
          <w:rFonts w:ascii="Arial" w:eastAsia="Times New Roman" w:hAnsi="Arial" w:cs="Arial"/>
          <w:color w:val="000000"/>
          <w:lang w:eastAsia="en-GB"/>
        </w:rPr>
        <w:t>oods with items of the same price and quality within ten (10) working days from the date the complaint is made</w:t>
      </w:r>
      <w:r w:rsidR="00B66A9B" w:rsidRPr="004A2A02">
        <w:rPr>
          <w:rFonts w:ascii="Arial" w:eastAsia="Times New Roman" w:hAnsi="Arial" w:cs="Arial"/>
          <w:color w:val="000000"/>
          <w:lang w:eastAsia="en-GB"/>
        </w:rPr>
        <w:t>; and</w:t>
      </w:r>
    </w:p>
    <w:p w14:paraId="3E1EBC71" w14:textId="0BD78373" w:rsidR="006761F6" w:rsidRPr="004A2A02" w:rsidRDefault="006761F6" w:rsidP="00F86A7E">
      <w:pPr>
        <w:pStyle w:val="ListParagraph"/>
        <w:numPr>
          <w:ilvl w:val="0"/>
          <w:numId w:val="74"/>
        </w:numPr>
        <w:ind w:left="1418" w:hanging="425"/>
        <w:jc w:val="both"/>
        <w:rPr>
          <w:rFonts w:ascii="Arial" w:eastAsia="Times New Roman" w:hAnsi="Arial" w:cs="Arial"/>
          <w:color w:val="000000"/>
          <w:lang w:eastAsia="en-GB"/>
        </w:rPr>
      </w:pPr>
      <w:r w:rsidRPr="004A2A02">
        <w:rPr>
          <w:rFonts w:ascii="Arial" w:eastAsia="Times New Roman" w:hAnsi="Arial" w:cs="Arial"/>
          <w:lang w:eastAsia="en-GB"/>
        </w:rPr>
        <w:t>All complaints shall be recorded, together with the actions and timescales taken to resolve</w:t>
      </w:r>
      <w:r w:rsidRPr="004A2A02">
        <w:rPr>
          <w:rFonts w:ascii="Arial" w:eastAsia="Times New Roman" w:hAnsi="Arial" w:cs="Arial"/>
          <w:color w:val="000000"/>
          <w:lang w:eastAsia="en-GB"/>
        </w:rPr>
        <w:t xml:space="preserve"> the complaint.</w:t>
      </w:r>
    </w:p>
    <w:p w14:paraId="648921F4" w14:textId="77777777" w:rsidR="006761F6" w:rsidRPr="004A2A02" w:rsidRDefault="006761F6" w:rsidP="002B5D96">
      <w:pPr>
        <w:ind w:left="1418" w:hanging="720"/>
        <w:jc w:val="both"/>
        <w:rPr>
          <w:rFonts w:ascii="Arial" w:eastAsia="Times New Roman" w:hAnsi="Arial" w:cs="Arial"/>
          <w:color w:val="000000"/>
          <w:lang w:eastAsia="en-GB"/>
        </w:rPr>
      </w:pPr>
    </w:p>
    <w:p w14:paraId="556671EF" w14:textId="5842D4AC" w:rsidR="005B0B9A" w:rsidRPr="004A2A02" w:rsidRDefault="00494755" w:rsidP="00F86A7E">
      <w:pPr>
        <w:pStyle w:val="ListParagraph"/>
        <w:numPr>
          <w:ilvl w:val="0"/>
          <w:numId w:val="92"/>
        </w:numPr>
        <w:ind w:left="993" w:hanging="709"/>
        <w:jc w:val="both"/>
        <w:rPr>
          <w:rFonts w:ascii="Arial" w:eastAsia="Times New Roman" w:hAnsi="Arial" w:cs="Arial"/>
          <w:color w:val="000000"/>
          <w:lang w:eastAsia="en-GB"/>
        </w:rPr>
      </w:pPr>
      <w:r w:rsidRPr="004A2A02">
        <w:rPr>
          <w:rFonts w:ascii="Arial" w:eastAsia="Times New Roman" w:hAnsi="Arial" w:cs="Arial"/>
          <w:color w:val="000000"/>
          <w:lang w:eastAsia="en-GB"/>
        </w:rPr>
        <w:t>T</w:t>
      </w:r>
      <w:r w:rsidR="006761F6" w:rsidRPr="004A2A02">
        <w:rPr>
          <w:rFonts w:ascii="Arial" w:eastAsia="Times New Roman" w:hAnsi="Arial" w:cs="Arial"/>
          <w:color w:val="000000"/>
          <w:lang w:eastAsia="en-GB"/>
        </w:rPr>
        <w:t xml:space="preserve">he Supplier shall analyse and identify any pattern of complaints and bring these to the attention of the Authority during </w:t>
      </w:r>
      <w:r w:rsidR="007C2308" w:rsidRPr="004A2A02">
        <w:rPr>
          <w:rFonts w:ascii="Arial" w:eastAsia="Times New Roman" w:hAnsi="Arial" w:cs="Arial"/>
          <w:color w:val="000000"/>
          <w:lang w:eastAsia="en-GB"/>
        </w:rPr>
        <w:t>s</w:t>
      </w:r>
      <w:r w:rsidR="006761F6" w:rsidRPr="004A2A02">
        <w:rPr>
          <w:rFonts w:ascii="Arial" w:eastAsia="Times New Roman" w:hAnsi="Arial" w:cs="Arial"/>
          <w:color w:val="000000"/>
          <w:lang w:eastAsia="en-GB"/>
        </w:rPr>
        <w:t xml:space="preserve">upplier </w:t>
      </w:r>
      <w:r w:rsidR="008C2D64" w:rsidRPr="004A2A02">
        <w:rPr>
          <w:rFonts w:ascii="Arial" w:eastAsia="Times New Roman" w:hAnsi="Arial" w:cs="Arial"/>
          <w:color w:val="000000"/>
          <w:lang w:eastAsia="en-GB"/>
        </w:rPr>
        <w:t>r</w:t>
      </w:r>
      <w:r w:rsidR="006761F6" w:rsidRPr="004A2A02">
        <w:rPr>
          <w:rFonts w:ascii="Arial" w:eastAsia="Times New Roman" w:hAnsi="Arial" w:cs="Arial"/>
          <w:color w:val="000000"/>
          <w:lang w:eastAsia="en-GB"/>
        </w:rPr>
        <w:t xml:space="preserve">eview </w:t>
      </w:r>
      <w:r w:rsidR="007C2308" w:rsidRPr="004A2A02">
        <w:rPr>
          <w:rFonts w:ascii="Arial" w:eastAsia="Times New Roman" w:hAnsi="Arial" w:cs="Arial"/>
          <w:color w:val="000000"/>
          <w:lang w:eastAsia="en-GB"/>
        </w:rPr>
        <w:t>m</w:t>
      </w:r>
      <w:r w:rsidR="006761F6" w:rsidRPr="004A2A02">
        <w:rPr>
          <w:rFonts w:ascii="Arial" w:eastAsia="Times New Roman" w:hAnsi="Arial" w:cs="Arial"/>
          <w:color w:val="000000"/>
          <w:lang w:eastAsia="en-GB"/>
        </w:rPr>
        <w:t>eetings as</w:t>
      </w:r>
      <w:r w:rsidR="005D577C" w:rsidRPr="004A2A02">
        <w:rPr>
          <w:rFonts w:ascii="Arial" w:eastAsia="Times New Roman" w:hAnsi="Arial" w:cs="Arial"/>
          <w:color w:val="000000"/>
          <w:lang w:eastAsia="en-GB"/>
        </w:rPr>
        <w:t xml:space="preserve"> detailed within </w:t>
      </w:r>
      <w:r w:rsidR="00B71103" w:rsidRPr="004A2A02">
        <w:rPr>
          <w:rFonts w:ascii="Arial" w:hAnsi="Arial" w:cs="Arial"/>
        </w:rPr>
        <w:t>Attachment 4: Framework Agreement</w:t>
      </w:r>
      <w:r w:rsidR="007339AF" w:rsidRPr="004A2A02">
        <w:rPr>
          <w:rFonts w:ascii="Arial" w:hAnsi="Arial" w:cs="Arial"/>
        </w:rPr>
        <w:t xml:space="preserve"> Terms and Conditions</w:t>
      </w:r>
      <w:r w:rsidR="0008781B" w:rsidRPr="004A2A02">
        <w:rPr>
          <w:rFonts w:ascii="Arial" w:eastAsia="Times New Roman" w:hAnsi="Arial" w:cs="Arial"/>
          <w:color w:val="000000"/>
          <w:lang w:eastAsia="en-GB"/>
        </w:rPr>
        <w:t>, Schedule 8 (Framework Management).</w:t>
      </w:r>
    </w:p>
    <w:p w14:paraId="3C300023" w14:textId="6395CAB8" w:rsidR="006761F6" w:rsidRPr="004A2A02" w:rsidRDefault="006761F6" w:rsidP="002B5D96">
      <w:pPr>
        <w:ind w:left="1418" w:hanging="720"/>
        <w:jc w:val="both"/>
        <w:rPr>
          <w:rFonts w:ascii="Arial" w:eastAsia="Times New Roman" w:hAnsi="Arial" w:cs="Arial"/>
          <w:color w:val="000000"/>
          <w:lang w:eastAsia="en-GB"/>
        </w:rPr>
      </w:pPr>
    </w:p>
    <w:p w14:paraId="4EECB42D" w14:textId="602C4961" w:rsidR="006761F6" w:rsidRPr="004A2A02" w:rsidRDefault="006761F6" w:rsidP="00F86A7E">
      <w:pPr>
        <w:pStyle w:val="ListParagraph"/>
        <w:numPr>
          <w:ilvl w:val="0"/>
          <w:numId w:val="92"/>
        </w:numPr>
        <w:ind w:left="993" w:hanging="709"/>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The Supplier shall have in place an escalation route for any complaints that have not been resolved within the specified timescales as detailed </w:t>
      </w:r>
      <w:r w:rsidR="0008781B" w:rsidRPr="004A2A02">
        <w:rPr>
          <w:rFonts w:ascii="Arial" w:eastAsia="Times New Roman" w:hAnsi="Arial" w:cs="Arial"/>
          <w:color w:val="000000"/>
          <w:lang w:eastAsia="en-GB"/>
        </w:rPr>
        <w:t xml:space="preserve">in </w:t>
      </w:r>
      <w:r w:rsidR="005B0B9A" w:rsidRPr="004A2A02">
        <w:rPr>
          <w:rFonts w:ascii="Arial" w:hAnsi="Arial" w:cs="Arial"/>
        </w:rPr>
        <w:t>Attachment 4: Framework Agreement</w:t>
      </w:r>
      <w:r w:rsidR="007339AF" w:rsidRPr="004A2A02">
        <w:rPr>
          <w:rFonts w:ascii="Arial" w:hAnsi="Arial" w:cs="Arial"/>
        </w:rPr>
        <w:t xml:space="preserve"> Terms and Conditions</w:t>
      </w:r>
      <w:r w:rsidR="0008781B" w:rsidRPr="004A2A02">
        <w:rPr>
          <w:rFonts w:ascii="Arial" w:eastAsia="Times New Roman" w:hAnsi="Arial" w:cs="Arial"/>
          <w:color w:val="000000"/>
          <w:lang w:eastAsia="en-GB"/>
        </w:rPr>
        <w:t xml:space="preserve">, </w:t>
      </w:r>
      <w:r w:rsidR="00B21DEF" w:rsidRPr="004A2A02">
        <w:rPr>
          <w:rFonts w:ascii="Arial" w:eastAsia="Times New Roman" w:hAnsi="Arial" w:cs="Arial"/>
          <w:color w:val="000000"/>
          <w:lang w:eastAsia="en-GB"/>
        </w:rPr>
        <w:t>c</w:t>
      </w:r>
      <w:r w:rsidR="0008781B" w:rsidRPr="004A2A02">
        <w:rPr>
          <w:rFonts w:ascii="Arial" w:eastAsia="Times New Roman" w:hAnsi="Arial" w:cs="Arial"/>
          <w:color w:val="000000"/>
          <w:lang w:eastAsia="en-GB"/>
        </w:rPr>
        <w:t>lause 47 (Complaints Handling).</w:t>
      </w:r>
    </w:p>
    <w:p w14:paraId="69C8FBE2" w14:textId="77777777" w:rsidR="006761F6" w:rsidRPr="004A2A02" w:rsidRDefault="006761F6" w:rsidP="002B5D96">
      <w:pPr>
        <w:ind w:left="1418" w:hanging="720"/>
        <w:jc w:val="both"/>
        <w:rPr>
          <w:rFonts w:ascii="Arial" w:eastAsia="Times New Roman" w:hAnsi="Arial" w:cs="Arial"/>
          <w:color w:val="000000"/>
          <w:lang w:eastAsia="en-GB"/>
        </w:rPr>
      </w:pPr>
    </w:p>
    <w:p w14:paraId="5E740FA0" w14:textId="1E07F844" w:rsidR="006761F6" w:rsidRPr="004A2A02" w:rsidRDefault="006761F6" w:rsidP="00F86A7E">
      <w:pPr>
        <w:pStyle w:val="ListParagraph"/>
        <w:numPr>
          <w:ilvl w:val="0"/>
          <w:numId w:val="92"/>
        </w:numPr>
        <w:ind w:left="993" w:hanging="709"/>
        <w:jc w:val="both"/>
        <w:rPr>
          <w:rFonts w:ascii="Arial" w:eastAsia="Times New Roman" w:hAnsi="Arial" w:cs="Arial"/>
          <w:lang w:eastAsia="en-GB"/>
        </w:rPr>
      </w:pPr>
      <w:r w:rsidRPr="004A2A02">
        <w:rPr>
          <w:rFonts w:ascii="Arial" w:eastAsia="Times New Roman" w:hAnsi="Arial" w:cs="Arial"/>
          <w:color w:val="000000"/>
          <w:lang w:eastAsia="en-GB"/>
        </w:rPr>
        <w:t>The</w:t>
      </w:r>
      <w:r w:rsidRPr="004A2A02">
        <w:rPr>
          <w:rFonts w:ascii="Arial" w:eastAsia="Times New Roman" w:hAnsi="Arial" w:cs="Arial"/>
          <w:lang w:eastAsia="en-GB"/>
        </w:rPr>
        <w:t xml:space="preserve"> Supplier shall ensure that Supplier Personnel have the appropriate skills in all Supplier systems to deliver to the required standard. </w:t>
      </w:r>
    </w:p>
    <w:p w14:paraId="25885700" w14:textId="77777777" w:rsidR="006761F6" w:rsidRPr="004A2A02" w:rsidRDefault="006761F6" w:rsidP="002B5D96">
      <w:pPr>
        <w:ind w:hanging="720"/>
        <w:jc w:val="both"/>
        <w:rPr>
          <w:rFonts w:ascii="Arial" w:eastAsia="Times New Roman" w:hAnsi="Arial" w:cs="Arial"/>
          <w:lang w:eastAsia="en-GB"/>
        </w:rPr>
      </w:pPr>
    </w:p>
    <w:p w14:paraId="40571D5C" w14:textId="2C1B4346" w:rsidR="00766504" w:rsidRPr="004A2A02" w:rsidRDefault="006761F6" w:rsidP="00F86A7E">
      <w:pPr>
        <w:pStyle w:val="ListParagraph"/>
        <w:numPr>
          <w:ilvl w:val="0"/>
          <w:numId w:val="92"/>
        </w:numPr>
        <w:ind w:left="993" w:hanging="709"/>
        <w:jc w:val="both"/>
        <w:rPr>
          <w:rFonts w:ascii="Arial" w:eastAsia="Times New Roman" w:hAnsi="Arial" w:cs="Arial"/>
          <w:lang w:eastAsia="en-GB"/>
        </w:rPr>
      </w:pPr>
      <w:r w:rsidRPr="004A2A02">
        <w:rPr>
          <w:rFonts w:ascii="Arial" w:eastAsia="Times New Roman" w:hAnsi="Arial" w:cs="Arial"/>
          <w:lang w:eastAsia="en-GB"/>
        </w:rPr>
        <w:t>Where more than one substantiated complaint is made against any individual Supplier Personnel</w:t>
      </w:r>
      <w:r w:rsidR="00607357" w:rsidRPr="004A2A02">
        <w:rPr>
          <w:rFonts w:ascii="Arial" w:eastAsia="Times New Roman" w:hAnsi="Arial" w:cs="Arial"/>
          <w:lang w:eastAsia="en-GB"/>
        </w:rPr>
        <w:t>,</w:t>
      </w:r>
      <w:r w:rsidRPr="004A2A02">
        <w:rPr>
          <w:rFonts w:ascii="Arial" w:eastAsia="Times New Roman" w:hAnsi="Arial" w:cs="Arial"/>
          <w:lang w:eastAsia="en-GB"/>
        </w:rPr>
        <w:t xml:space="preserve"> within any </w:t>
      </w:r>
      <w:r w:rsidR="00B21DEF" w:rsidRPr="004A2A02">
        <w:rPr>
          <w:rFonts w:ascii="Arial" w:eastAsia="Times New Roman" w:hAnsi="Arial" w:cs="Arial"/>
          <w:lang w:eastAsia="en-GB"/>
        </w:rPr>
        <w:t>m</w:t>
      </w:r>
      <w:r w:rsidRPr="004A2A02">
        <w:rPr>
          <w:rFonts w:ascii="Arial" w:eastAsia="Times New Roman" w:hAnsi="Arial" w:cs="Arial"/>
          <w:lang w:eastAsia="en-GB"/>
        </w:rPr>
        <w:t xml:space="preserve">onth, the Supplier shall investigate and take appropriate action to mitigate future reoccurrence. The Supplier shall include </w:t>
      </w:r>
      <w:r w:rsidR="00B94946" w:rsidRPr="004A2A02">
        <w:rPr>
          <w:rFonts w:ascii="Arial" w:eastAsia="Times New Roman" w:hAnsi="Arial" w:cs="Arial"/>
          <w:lang w:eastAsia="en-GB"/>
        </w:rPr>
        <w:t xml:space="preserve">details of </w:t>
      </w:r>
      <w:r w:rsidRPr="004A2A02">
        <w:rPr>
          <w:rFonts w:ascii="Arial" w:eastAsia="Times New Roman" w:hAnsi="Arial" w:cs="Arial"/>
          <w:lang w:eastAsia="en-GB"/>
        </w:rPr>
        <w:t xml:space="preserve">the complaint and action taken in the </w:t>
      </w:r>
      <w:r w:rsidR="00367FDA" w:rsidRPr="004A2A02">
        <w:rPr>
          <w:rFonts w:ascii="Arial" w:eastAsia="Times New Roman" w:hAnsi="Arial" w:cs="Arial"/>
          <w:lang w:eastAsia="en-GB"/>
        </w:rPr>
        <w:t>m</w:t>
      </w:r>
      <w:r w:rsidRPr="004A2A02">
        <w:rPr>
          <w:rFonts w:ascii="Arial" w:eastAsia="Times New Roman" w:hAnsi="Arial" w:cs="Arial"/>
          <w:lang w:eastAsia="en-GB"/>
        </w:rPr>
        <w:t xml:space="preserve">onthly </w:t>
      </w:r>
      <w:r w:rsidR="00367FDA" w:rsidRPr="004A2A02">
        <w:rPr>
          <w:rFonts w:ascii="Arial" w:eastAsia="Times New Roman" w:hAnsi="Arial" w:cs="Arial"/>
          <w:lang w:eastAsia="en-GB"/>
        </w:rPr>
        <w:t>p</w:t>
      </w:r>
      <w:r w:rsidRPr="004A2A02">
        <w:rPr>
          <w:rFonts w:ascii="Arial" w:eastAsia="Times New Roman" w:hAnsi="Arial" w:cs="Arial"/>
          <w:lang w:eastAsia="en-GB"/>
        </w:rPr>
        <w:t xml:space="preserve">erformance </w:t>
      </w:r>
      <w:r w:rsidR="00367FDA" w:rsidRPr="004A2A02">
        <w:rPr>
          <w:rFonts w:ascii="Arial" w:eastAsia="Times New Roman" w:hAnsi="Arial" w:cs="Arial"/>
          <w:lang w:eastAsia="en-GB"/>
        </w:rPr>
        <w:t>m</w:t>
      </w:r>
      <w:r w:rsidRPr="004A2A02">
        <w:rPr>
          <w:rFonts w:ascii="Arial" w:eastAsia="Times New Roman" w:hAnsi="Arial" w:cs="Arial"/>
          <w:lang w:eastAsia="en-GB"/>
        </w:rPr>
        <w:t xml:space="preserve">onitoring </w:t>
      </w:r>
      <w:r w:rsidR="00367FDA" w:rsidRPr="004A2A02">
        <w:rPr>
          <w:rFonts w:ascii="Arial" w:eastAsia="Times New Roman" w:hAnsi="Arial" w:cs="Arial"/>
          <w:lang w:eastAsia="en-GB"/>
        </w:rPr>
        <w:t>r</w:t>
      </w:r>
      <w:r w:rsidR="00B94946" w:rsidRPr="004A2A02">
        <w:rPr>
          <w:rFonts w:ascii="Arial" w:eastAsia="Times New Roman" w:hAnsi="Arial" w:cs="Arial"/>
          <w:lang w:eastAsia="en-GB"/>
        </w:rPr>
        <w:t>eports as detailed</w:t>
      </w:r>
      <w:r w:rsidRPr="004A2A02">
        <w:rPr>
          <w:rFonts w:ascii="Arial" w:eastAsia="Times New Roman" w:hAnsi="Arial" w:cs="Arial"/>
          <w:lang w:eastAsia="en-GB"/>
        </w:rPr>
        <w:t xml:space="preserve"> in the </w:t>
      </w:r>
      <w:r w:rsidR="00EC3254" w:rsidRPr="004A2A02">
        <w:rPr>
          <w:rFonts w:ascii="Arial" w:eastAsia="Times New Roman" w:hAnsi="Arial" w:cs="Arial"/>
          <w:lang w:eastAsia="en-GB"/>
        </w:rPr>
        <w:t>Call Off Contract</w:t>
      </w:r>
      <w:r w:rsidR="00F9027C" w:rsidRPr="004A2A02">
        <w:rPr>
          <w:rFonts w:ascii="Arial" w:eastAsia="Times New Roman" w:hAnsi="Arial" w:cs="Arial"/>
          <w:lang w:eastAsia="en-GB"/>
        </w:rPr>
        <w:t>s</w:t>
      </w:r>
      <w:r w:rsidRPr="004A2A02">
        <w:rPr>
          <w:rFonts w:ascii="Arial" w:eastAsia="Times New Roman" w:hAnsi="Arial" w:cs="Arial"/>
          <w:lang w:eastAsia="en-GB"/>
        </w:rPr>
        <w:t xml:space="preserve"> with the Contracting Authorities.</w:t>
      </w:r>
    </w:p>
    <w:p w14:paraId="690E1B8D" w14:textId="3A00D093" w:rsidR="004A2A02" w:rsidRDefault="004A2A02">
      <w:pPr>
        <w:rPr>
          <w:rFonts w:ascii="Arial" w:eastAsia="Times New Roman" w:hAnsi="Arial" w:cs="Arial"/>
          <w:b/>
          <w:bCs/>
          <w:color w:val="000000"/>
          <w:lang w:eastAsia="en-GB"/>
        </w:rPr>
      </w:pPr>
      <w:r>
        <w:rPr>
          <w:rFonts w:ascii="Arial" w:eastAsia="Times New Roman" w:hAnsi="Arial" w:cs="Arial"/>
          <w:b/>
          <w:bCs/>
          <w:color w:val="000000"/>
          <w:lang w:eastAsia="en-GB"/>
        </w:rPr>
        <w:br w:type="page"/>
      </w:r>
    </w:p>
    <w:p w14:paraId="669AA37C" w14:textId="36090F45" w:rsidR="00B15206" w:rsidRPr="004A2A02" w:rsidRDefault="00221EB3" w:rsidP="00F86A7E">
      <w:pPr>
        <w:pStyle w:val="ListParagraph"/>
        <w:numPr>
          <w:ilvl w:val="1"/>
          <w:numId w:val="84"/>
        </w:numPr>
        <w:ind w:hanging="562"/>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lastRenderedPageBreak/>
        <w:t xml:space="preserve">DATA </w:t>
      </w:r>
      <w:r w:rsidR="007162FC" w:rsidRPr="004A2A02">
        <w:rPr>
          <w:rFonts w:ascii="Arial" w:eastAsia="Times New Roman" w:hAnsi="Arial" w:cs="Arial"/>
          <w:b/>
          <w:bCs/>
          <w:color w:val="000000"/>
          <w:lang w:eastAsia="en-GB"/>
        </w:rPr>
        <w:t>SECURITY</w:t>
      </w:r>
    </w:p>
    <w:p w14:paraId="56975134" w14:textId="77777777" w:rsidR="00A216BC" w:rsidRPr="004A2A02" w:rsidRDefault="00A216BC" w:rsidP="00A216BC">
      <w:pPr>
        <w:pStyle w:val="ListParagraph"/>
        <w:ind w:left="562" w:firstLine="0"/>
        <w:jc w:val="both"/>
        <w:rPr>
          <w:rFonts w:ascii="Arial" w:eastAsia="Times New Roman" w:hAnsi="Arial" w:cs="Arial"/>
          <w:b/>
          <w:bCs/>
          <w:color w:val="000000"/>
          <w:lang w:eastAsia="en-GB"/>
        </w:rPr>
      </w:pPr>
    </w:p>
    <w:p w14:paraId="53E3C8B9" w14:textId="56B5E0F6" w:rsidR="00367FDA" w:rsidRPr="004A2A02" w:rsidRDefault="00D62D20" w:rsidP="00F86A7E">
      <w:pPr>
        <w:pStyle w:val="ListParagraph"/>
        <w:numPr>
          <w:ilvl w:val="0"/>
          <w:numId w:val="93"/>
        </w:numPr>
        <w:ind w:left="993" w:hanging="709"/>
        <w:jc w:val="both"/>
        <w:rPr>
          <w:rFonts w:ascii="Arial" w:eastAsia="Times New Roman" w:hAnsi="Arial" w:cs="Arial"/>
          <w:color w:val="000000"/>
          <w:lang w:eastAsia="en-GB"/>
        </w:rPr>
      </w:pPr>
      <w:r w:rsidRPr="004A2A02">
        <w:rPr>
          <w:rFonts w:ascii="Arial" w:eastAsia="Times New Roman" w:hAnsi="Arial" w:cs="Arial"/>
          <w:lang w:eastAsia="en-GB"/>
        </w:rPr>
        <w:t>This</w:t>
      </w:r>
      <w:r w:rsidRPr="004A2A02">
        <w:rPr>
          <w:rFonts w:ascii="Arial" w:hAnsi="Arial" w:cs="Arial"/>
        </w:rPr>
        <w:t xml:space="preserve"> paragraph describes the mandatory security requirements that the Supplier shall fulfil in its entirety as part of the delivery</w:t>
      </w:r>
      <w:r w:rsidR="0064283A" w:rsidRPr="004A2A02">
        <w:rPr>
          <w:rFonts w:ascii="Arial" w:hAnsi="Arial" w:cs="Arial"/>
        </w:rPr>
        <w:t xml:space="preserve"> of</w:t>
      </w:r>
      <w:r w:rsidRPr="004A2A02">
        <w:rPr>
          <w:rFonts w:ascii="Arial" w:hAnsi="Arial" w:cs="Arial"/>
        </w:rPr>
        <w:t xml:space="preserve"> this Framework Agreement. Please refer to</w:t>
      </w:r>
      <w:r w:rsidR="002401B1" w:rsidRPr="004A2A02">
        <w:rPr>
          <w:rFonts w:ascii="Arial" w:hAnsi="Arial" w:cs="Arial"/>
        </w:rPr>
        <w:t xml:space="preserve"> </w:t>
      </w:r>
      <w:r w:rsidR="00367FDA" w:rsidRPr="004A2A02">
        <w:rPr>
          <w:rFonts w:ascii="Arial" w:eastAsia="Times New Roman" w:hAnsi="Arial" w:cs="Arial"/>
          <w:color w:val="000000"/>
          <w:lang w:eastAsia="en-GB"/>
        </w:rPr>
        <w:t xml:space="preserve">Attachment 4: Framework Agreement Terms and Conditions, </w:t>
      </w:r>
      <w:r w:rsidR="00B21DEF" w:rsidRPr="004A2A02">
        <w:rPr>
          <w:rFonts w:ascii="Arial" w:hAnsi="Arial" w:cs="Arial"/>
        </w:rPr>
        <w:t>c</w:t>
      </w:r>
      <w:r w:rsidR="00443AAB" w:rsidRPr="004A2A02">
        <w:rPr>
          <w:rFonts w:ascii="Arial" w:hAnsi="Arial" w:cs="Arial"/>
        </w:rPr>
        <w:t>lause 27.5 (Protection of Personal Data)</w:t>
      </w:r>
      <w:r w:rsidR="00367FDA" w:rsidRPr="004A2A02">
        <w:rPr>
          <w:rFonts w:ascii="Arial" w:hAnsi="Arial" w:cs="Arial"/>
        </w:rPr>
        <w:t xml:space="preserve">. </w:t>
      </w:r>
    </w:p>
    <w:p w14:paraId="55AD69F8" w14:textId="77777777" w:rsidR="00D62D20" w:rsidRPr="004A2A02" w:rsidRDefault="00D62D20" w:rsidP="002B5D96">
      <w:pPr>
        <w:pStyle w:val="Style2"/>
        <w:spacing w:before="0" w:after="0" w:line="276" w:lineRule="auto"/>
        <w:ind w:left="1134" w:hanging="850"/>
      </w:pPr>
    </w:p>
    <w:p w14:paraId="577B6D8A" w14:textId="022E9BE2" w:rsidR="00D62D20" w:rsidRPr="004A2A02" w:rsidRDefault="00D62D20" w:rsidP="00F86A7E">
      <w:pPr>
        <w:pStyle w:val="ListParagraph"/>
        <w:numPr>
          <w:ilvl w:val="0"/>
          <w:numId w:val="93"/>
        </w:numPr>
        <w:ind w:left="993" w:hanging="709"/>
        <w:jc w:val="both"/>
        <w:rPr>
          <w:rFonts w:ascii="Arial" w:hAnsi="Arial" w:cs="Arial"/>
        </w:rPr>
      </w:pPr>
      <w:r w:rsidRPr="004A2A02">
        <w:rPr>
          <w:rFonts w:ascii="Arial" w:hAnsi="Arial" w:cs="Arial"/>
        </w:rPr>
        <w:t>The data security classification shall be OFFICIAL TIER. The Government Security Classification</w:t>
      </w:r>
      <w:r w:rsidR="00375487" w:rsidRPr="004A2A02">
        <w:rPr>
          <w:rFonts w:ascii="Arial" w:hAnsi="Arial" w:cs="Arial"/>
        </w:rPr>
        <w:t>s</w:t>
      </w:r>
      <w:r w:rsidRPr="004A2A02">
        <w:rPr>
          <w:rFonts w:ascii="Arial" w:hAnsi="Arial" w:cs="Arial"/>
        </w:rPr>
        <w:t xml:space="preserve"> 2014 may be accessed here:</w:t>
      </w:r>
    </w:p>
    <w:p w14:paraId="53E216F9" w14:textId="77777777" w:rsidR="00DF72B5" w:rsidRPr="004A2A02" w:rsidRDefault="00DF72B5" w:rsidP="002B5D96">
      <w:pPr>
        <w:ind w:left="1134" w:hanging="850"/>
        <w:jc w:val="both"/>
        <w:rPr>
          <w:rFonts w:ascii="Arial" w:hAnsi="Arial" w:cs="Arial"/>
        </w:rPr>
      </w:pPr>
    </w:p>
    <w:p w14:paraId="46944038" w14:textId="4EC78382" w:rsidR="002747BD" w:rsidRPr="004A2A02" w:rsidRDefault="00841320" w:rsidP="002B5D96">
      <w:pPr>
        <w:pStyle w:val="Style2"/>
        <w:spacing w:before="0" w:after="0" w:line="276" w:lineRule="auto"/>
        <w:ind w:left="1843" w:hanging="850"/>
      </w:pPr>
      <w:hyperlink r:id="rId13" w:history="1">
        <w:r w:rsidR="00D36124" w:rsidRPr="004A2A02">
          <w:rPr>
            <w:rStyle w:val="Hyperlink"/>
          </w:rPr>
          <w:t>https://www.gov.uk/government/publications/government-security-classifications</w:t>
        </w:r>
      </w:hyperlink>
    </w:p>
    <w:p w14:paraId="15A0218B" w14:textId="77777777" w:rsidR="00D62D20" w:rsidRPr="004A2A02" w:rsidRDefault="00D62D20" w:rsidP="002B5D96">
      <w:pPr>
        <w:ind w:left="1134" w:hanging="850"/>
        <w:jc w:val="both"/>
        <w:rPr>
          <w:rFonts w:ascii="Arial" w:hAnsi="Arial" w:cs="Arial"/>
          <w:lang w:eastAsia="en-GB"/>
        </w:rPr>
      </w:pPr>
    </w:p>
    <w:p w14:paraId="6083D651" w14:textId="7E803F64" w:rsidR="00315239" w:rsidRPr="004A2A02" w:rsidRDefault="00D62D20" w:rsidP="00F86A7E">
      <w:pPr>
        <w:pStyle w:val="ListParagraph"/>
        <w:numPr>
          <w:ilvl w:val="0"/>
          <w:numId w:val="93"/>
        </w:numPr>
        <w:ind w:left="993" w:hanging="709"/>
        <w:jc w:val="both"/>
        <w:rPr>
          <w:rFonts w:ascii="Arial" w:hAnsi="Arial" w:cs="Arial"/>
          <w:color w:val="222222"/>
        </w:rPr>
      </w:pPr>
      <w:r w:rsidRPr="004A2A02">
        <w:rPr>
          <w:rFonts w:ascii="Arial" w:hAnsi="Arial" w:cs="Arial"/>
        </w:rPr>
        <w:t>The Supplier</w:t>
      </w:r>
      <w:r w:rsidR="00375487" w:rsidRPr="004A2A02">
        <w:rPr>
          <w:rFonts w:ascii="Arial" w:hAnsi="Arial" w:cs="Arial"/>
        </w:rPr>
        <w:t xml:space="preserve"> and</w:t>
      </w:r>
      <w:r w:rsidRPr="004A2A02">
        <w:rPr>
          <w:rFonts w:ascii="Arial" w:hAnsi="Arial" w:cs="Arial"/>
        </w:rPr>
        <w:t xml:space="preserve"> their</w:t>
      </w:r>
      <w:r w:rsidR="002C6398" w:rsidRPr="004A2A02">
        <w:rPr>
          <w:rFonts w:ascii="Arial" w:hAnsi="Arial" w:cs="Arial"/>
        </w:rPr>
        <w:t xml:space="preserve"> Key Sub-Contractors</w:t>
      </w:r>
      <w:r w:rsidRPr="004A2A02">
        <w:rPr>
          <w:rFonts w:ascii="Arial" w:hAnsi="Arial" w:cs="Arial"/>
        </w:rPr>
        <w:t xml:space="preserve">, shall show that they are compliant </w:t>
      </w:r>
      <w:r w:rsidR="0064283A" w:rsidRPr="004A2A02">
        <w:rPr>
          <w:rFonts w:ascii="Arial" w:hAnsi="Arial" w:cs="Arial"/>
        </w:rPr>
        <w:t>with ISO</w:t>
      </w:r>
      <w:r w:rsidRPr="004A2A02">
        <w:rPr>
          <w:rFonts w:ascii="Arial" w:hAnsi="Arial" w:cs="Arial"/>
        </w:rPr>
        <w:t xml:space="preserve"> 27001 with respect to all of the services they shall offer Contracting Authorities</w:t>
      </w:r>
      <w:r w:rsidR="00D72D5E" w:rsidRPr="004A2A02">
        <w:rPr>
          <w:rFonts w:ascii="Arial" w:hAnsi="Arial" w:cs="Arial"/>
        </w:rPr>
        <w:t xml:space="preserve">. </w:t>
      </w:r>
      <w:r w:rsidR="00D72D5E" w:rsidRPr="004A2A02" w:rsidDel="00D72D5E">
        <w:rPr>
          <w:rFonts w:ascii="Arial" w:hAnsi="Arial" w:cs="Arial"/>
        </w:rPr>
        <w:t xml:space="preserve"> </w:t>
      </w:r>
    </w:p>
    <w:p w14:paraId="5A9153E0" w14:textId="77777777" w:rsidR="00315239" w:rsidRPr="004A2A02" w:rsidRDefault="00315239" w:rsidP="002B5D96">
      <w:pPr>
        <w:ind w:left="1134" w:hanging="850"/>
        <w:jc w:val="both"/>
        <w:rPr>
          <w:rFonts w:ascii="Arial" w:hAnsi="Arial" w:cs="Arial"/>
        </w:rPr>
      </w:pPr>
    </w:p>
    <w:p w14:paraId="3ACCA24E" w14:textId="262A7D56" w:rsidR="00D62D20" w:rsidRPr="004A2A02" w:rsidRDefault="00D62D20" w:rsidP="00F86A7E">
      <w:pPr>
        <w:pStyle w:val="ListParagraph"/>
        <w:numPr>
          <w:ilvl w:val="0"/>
          <w:numId w:val="93"/>
        </w:numPr>
        <w:ind w:left="993" w:hanging="709"/>
        <w:jc w:val="both"/>
        <w:rPr>
          <w:rFonts w:ascii="Arial" w:hAnsi="Arial" w:cs="Arial"/>
        </w:rPr>
      </w:pPr>
      <w:r w:rsidRPr="004A2A02">
        <w:rPr>
          <w:rFonts w:ascii="Arial" w:hAnsi="Arial" w:cs="Arial"/>
        </w:rPr>
        <w:t>The</w:t>
      </w:r>
      <w:r w:rsidR="002401B1" w:rsidRPr="004A2A02">
        <w:rPr>
          <w:rFonts w:ascii="Arial" w:hAnsi="Arial" w:cs="Arial"/>
        </w:rPr>
        <w:t xml:space="preserve"> Supplier shall </w:t>
      </w:r>
      <w:r w:rsidRPr="004A2A02">
        <w:rPr>
          <w:rFonts w:ascii="Arial" w:hAnsi="Arial" w:cs="Arial"/>
        </w:rPr>
        <w:t>have their own security operating procedures that shall be made available to Contracting Authorities to provide assurance of data security.</w:t>
      </w:r>
    </w:p>
    <w:p w14:paraId="00C4D585" w14:textId="77777777" w:rsidR="00D62D20" w:rsidRPr="004A2A02" w:rsidRDefault="00D62D20" w:rsidP="002B5D96">
      <w:pPr>
        <w:ind w:left="1134" w:hanging="850"/>
        <w:jc w:val="both"/>
        <w:rPr>
          <w:rFonts w:ascii="Arial" w:eastAsia="Times New Roman" w:hAnsi="Arial" w:cs="Arial"/>
          <w:b/>
          <w:bCs/>
          <w:lang w:eastAsia="en-GB"/>
        </w:rPr>
      </w:pPr>
    </w:p>
    <w:p w14:paraId="7CC53D12" w14:textId="17BD8E42" w:rsidR="00784614" w:rsidRPr="004A2A02" w:rsidRDefault="00D62D20" w:rsidP="00F86A7E">
      <w:pPr>
        <w:pStyle w:val="ListParagraph"/>
        <w:numPr>
          <w:ilvl w:val="0"/>
          <w:numId w:val="93"/>
        </w:numPr>
        <w:ind w:left="993" w:hanging="709"/>
        <w:jc w:val="both"/>
        <w:rPr>
          <w:rFonts w:ascii="Arial" w:eastAsia="Times New Roman" w:hAnsi="Arial" w:cs="Arial"/>
          <w:bCs/>
          <w:lang w:eastAsia="en-GB"/>
        </w:rPr>
      </w:pPr>
      <w:r w:rsidRPr="004A2A02">
        <w:rPr>
          <w:rFonts w:ascii="Arial" w:hAnsi="Arial" w:cs="Arial"/>
        </w:rPr>
        <w:t>The</w:t>
      </w:r>
      <w:r w:rsidRPr="004A2A02">
        <w:rPr>
          <w:rFonts w:ascii="Arial" w:eastAsia="Times New Roman" w:hAnsi="Arial" w:cs="Arial"/>
          <w:bCs/>
          <w:lang w:eastAsia="en-GB"/>
        </w:rPr>
        <w:t xml:space="preserve"> Supplier shall ensure that Contracting </w:t>
      </w:r>
      <w:r w:rsidR="002806A9" w:rsidRPr="004A2A02">
        <w:rPr>
          <w:rFonts w:ascii="Arial" w:eastAsia="Times New Roman" w:hAnsi="Arial" w:cs="Arial"/>
          <w:bCs/>
          <w:lang w:eastAsia="en-GB"/>
        </w:rPr>
        <w:t>Authorit</w:t>
      </w:r>
      <w:r w:rsidR="009125AA" w:rsidRPr="004A2A02">
        <w:rPr>
          <w:rFonts w:ascii="Arial" w:eastAsia="Times New Roman" w:hAnsi="Arial" w:cs="Arial"/>
          <w:bCs/>
          <w:lang w:eastAsia="en-GB"/>
        </w:rPr>
        <w:t>y</w:t>
      </w:r>
      <w:r w:rsidR="002806A9" w:rsidRPr="004A2A02">
        <w:rPr>
          <w:rFonts w:ascii="Arial" w:eastAsia="Times New Roman" w:hAnsi="Arial" w:cs="Arial"/>
          <w:bCs/>
          <w:lang w:eastAsia="en-GB"/>
        </w:rPr>
        <w:t>’</w:t>
      </w:r>
      <w:r w:rsidR="009125AA" w:rsidRPr="004A2A02">
        <w:rPr>
          <w:rFonts w:ascii="Arial" w:eastAsia="Times New Roman" w:hAnsi="Arial" w:cs="Arial"/>
          <w:bCs/>
          <w:lang w:eastAsia="en-GB"/>
        </w:rPr>
        <w:t>s</w:t>
      </w:r>
      <w:r w:rsidR="00A70E63" w:rsidRPr="004A2A02">
        <w:rPr>
          <w:rFonts w:ascii="Arial" w:eastAsia="Times New Roman" w:hAnsi="Arial" w:cs="Arial"/>
          <w:bCs/>
          <w:lang w:eastAsia="en-GB"/>
        </w:rPr>
        <w:t xml:space="preserve"> </w:t>
      </w:r>
      <w:r w:rsidRPr="004A2A02">
        <w:rPr>
          <w:rFonts w:ascii="Arial" w:eastAsia="Times New Roman" w:hAnsi="Arial" w:cs="Arial"/>
          <w:bCs/>
          <w:lang w:eastAsia="en-GB"/>
        </w:rPr>
        <w:t xml:space="preserve">information and data (electronic and physical) shall be collected, held and maintained in a secure and confidential manner and in accordance with the Terms of the Framework Agreement and any </w:t>
      </w:r>
      <w:r w:rsidR="00EC3254" w:rsidRPr="004A2A02">
        <w:rPr>
          <w:rFonts w:ascii="Arial" w:eastAsia="Times New Roman" w:hAnsi="Arial" w:cs="Arial"/>
          <w:bCs/>
          <w:lang w:eastAsia="en-GB"/>
        </w:rPr>
        <w:t>Call Off Contract</w:t>
      </w:r>
      <w:r w:rsidR="007A42F5" w:rsidRPr="004A2A02">
        <w:rPr>
          <w:rFonts w:ascii="Arial" w:eastAsia="Times New Roman" w:hAnsi="Arial" w:cs="Arial"/>
          <w:bCs/>
          <w:lang w:eastAsia="en-GB"/>
        </w:rPr>
        <w:t>, in accordance with</w:t>
      </w:r>
      <w:r w:rsidR="007203DB" w:rsidRPr="004A2A02">
        <w:rPr>
          <w:rFonts w:ascii="Arial" w:eastAsia="Times New Roman" w:hAnsi="Arial" w:cs="Arial"/>
          <w:bCs/>
          <w:lang w:eastAsia="en-GB"/>
        </w:rPr>
        <w:t xml:space="preserve"> </w:t>
      </w:r>
      <w:r w:rsidR="007A42F5" w:rsidRPr="004A2A02">
        <w:rPr>
          <w:rFonts w:ascii="Arial" w:eastAsia="Times New Roman" w:hAnsi="Arial" w:cs="Arial"/>
          <w:color w:val="000000"/>
          <w:lang w:eastAsia="en-GB"/>
        </w:rPr>
        <w:t xml:space="preserve">Attachment 4: Framework Agreement Terms and Conditions, </w:t>
      </w:r>
      <w:r w:rsidR="007A42F5" w:rsidRPr="004A2A02">
        <w:rPr>
          <w:rFonts w:ascii="Arial" w:hAnsi="Arial" w:cs="Arial"/>
        </w:rPr>
        <w:t>clause</w:t>
      </w:r>
      <w:r w:rsidR="007A42F5" w:rsidRPr="004A2A02" w:rsidDel="007A42F5">
        <w:rPr>
          <w:rFonts w:ascii="Arial" w:eastAsia="Times New Roman" w:hAnsi="Arial" w:cs="Arial"/>
          <w:bCs/>
          <w:lang w:eastAsia="en-GB"/>
        </w:rPr>
        <w:t xml:space="preserve"> </w:t>
      </w:r>
      <w:r w:rsidR="007A42F5" w:rsidRPr="004A2A02">
        <w:rPr>
          <w:rFonts w:ascii="Arial" w:eastAsia="Times New Roman" w:hAnsi="Arial" w:cs="Arial"/>
          <w:bCs/>
          <w:lang w:eastAsia="en-GB"/>
        </w:rPr>
        <w:t>9 (</w:t>
      </w:r>
      <w:r w:rsidR="007203DB" w:rsidRPr="004A2A02">
        <w:rPr>
          <w:rFonts w:ascii="Arial" w:eastAsia="Times New Roman" w:hAnsi="Arial" w:cs="Arial"/>
          <w:bCs/>
          <w:lang w:eastAsia="en-GB"/>
        </w:rPr>
        <w:t>Cyber Essentials Scheme Condition</w:t>
      </w:r>
      <w:r w:rsidR="007A42F5" w:rsidRPr="004A2A02">
        <w:rPr>
          <w:rFonts w:ascii="Arial" w:eastAsia="Times New Roman" w:hAnsi="Arial" w:cs="Arial"/>
          <w:bCs/>
          <w:lang w:eastAsia="en-GB"/>
        </w:rPr>
        <w:t>)</w:t>
      </w:r>
      <w:r w:rsidR="007203DB" w:rsidRPr="004A2A02">
        <w:rPr>
          <w:rFonts w:ascii="Arial" w:eastAsia="Times New Roman" w:hAnsi="Arial" w:cs="Arial"/>
          <w:bCs/>
          <w:lang w:eastAsia="en-GB"/>
        </w:rPr>
        <w:t>.</w:t>
      </w:r>
    </w:p>
    <w:p w14:paraId="2DDAAD25" w14:textId="77777777" w:rsidR="00D62D20" w:rsidRPr="004A2A02" w:rsidRDefault="00D62D20" w:rsidP="002B5D96">
      <w:pPr>
        <w:ind w:left="1701" w:hanging="1156"/>
        <w:jc w:val="both"/>
        <w:rPr>
          <w:rFonts w:ascii="Arial" w:eastAsia="Times New Roman" w:hAnsi="Arial" w:cs="Arial"/>
          <w:bCs/>
          <w:lang w:eastAsia="en-GB"/>
        </w:rPr>
      </w:pPr>
    </w:p>
    <w:p w14:paraId="4840F747" w14:textId="7CB873F7" w:rsidR="00AE1AE7" w:rsidRPr="004A2A02" w:rsidRDefault="00D62D20" w:rsidP="00F86A7E">
      <w:pPr>
        <w:pStyle w:val="ListParagraph"/>
        <w:numPr>
          <w:ilvl w:val="0"/>
          <w:numId w:val="93"/>
        </w:numPr>
        <w:ind w:left="993" w:hanging="709"/>
        <w:jc w:val="both"/>
        <w:rPr>
          <w:rFonts w:ascii="Arial" w:eastAsia="Times New Roman" w:hAnsi="Arial" w:cs="Arial"/>
          <w:color w:val="000000"/>
          <w:lang w:eastAsia="en-GB"/>
        </w:rPr>
      </w:pPr>
      <w:r w:rsidRPr="004A2A02">
        <w:rPr>
          <w:rFonts w:ascii="Arial" w:eastAsia="Times New Roman" w:hAnsi="Arial" w:cs="Arial"/>
          <w:lang w:eastAsia="en-GB"/>
        </w:rPr>
        <w:t>The Supplier</w:t>
      </w:r>
      <w:r w:rsidR="002401B1" w:rsidRPr="004A2A02">
        <w:rPr>
          <w:rFonts w:ascii="Arial" w:eastAsia="Times New Roman" w:hAnsi="Arial" w:cs="Arial"/>
          <w:lang w:eastAsia="en-GB"/>
        </w:rPr>
        <w:t xml:space="preserve"> shall</w:t>
      </w:r>
      <w:r w:rsidRPr="004A2A02">
        <w:rPr>
          <w:rFonts w:ascii="Arial" w:eastAsia="Times New Roman" w:hAnsi="Arial" w:cs="Arial"/>
          <w:lang w:eastAsia="en-GB"/>
        </w:rPr>
        <w:t xml:space="preserve"> take all measures </w:t>
      </w:r>
      <w:r w:rsidRPr="004A2A02">
        <w:rPr>
          <w:rFonts w:ascii="Arial" w:eastAsia="Times New Roman" w:hAnsi="Arial" w:cs="Arial"/>
          <w:color w:val="000000"/>
          <w:lang w:eastAsia="en-GB"/>
        </w:rPr>
        <w:t xml:space="preserve">reasonably necessary to ensure that all personnel involved in the performance of the Contract are aware of all </w:t>
      </w:r>
      <w:r w:rsidR="00841320" w:rsidRPr="004A2A02">
        <w:rPr>
          <w:rFonts w:ascii="Arial" w:eastAsia="Times New Roman" w:hAnsi="Arial" w:cs="Arial"/>
          <w:color w:val="000000"/>
          <w:lang w:eastAsia="en-GB"/>
        </w:rPr>
        <w:t>on going</w:t>
      </w:r>
      <w:r w:rsidRPr="004A2A02">
        <w:rPr>
          <w:rFonts w:ascii="Arial" w:eastAsia="Times New Roman" w:hAnsi="Arial" w:cs="Arial"/>
          <w:color w:val="000000"/>
          <w:lang w:eastAsia="en-GB"/>
        </w:rPr>
        <w:t xml:space="preserve"> data security and confidentiality requirements, as detailed in the</w:t>
      </w:r>
      <w:r w:rsidR="003B2D70" w:rsidRPr="004A2A02">
        <w:rPr>
          <w:rFonts w:ascii="Arial" w:eastAsia="Times New Roman" w:hAnsi="Arial" w:cs="Arial"/>
          <w:color w:val="000000"/>
          <w:lang w:eastAsia="en-GB"/>
        </w:rPr>
        <w:t xml:space="preserve"> Contracting </w:t>
      </w:r>
      <w:r w:rsidR="00B65DA2" w:rsidRPr="004A2A02">
        <w:rPr>
          <w:rFonts w:ascii="Arial" w:eastAsia="Times New Roman" w:hAnsi="Arial" w:cs="Arial"/>
          <w:color w:val="000000"/>
          <w:lang w:eastAsia="en-GB"/>
        </w:rPr>
        <w:t>Authority</w:t>
      </w:r>
      <w:r w:rsidR="00F47E03" w:rsidRPr="004A2A02">
        <w:rPr>
          <w:rFonts w:ascii="Arial" w:eastAsia="Times New Roman" w:hAnsi="Arial" w:cs="Arial"/>
          <w:color w:val="000000"/>
          <w:lang w:eastAsia="en-GB"/>
        </w:rPr>
        <w:t>’s</w:t>
      </w:r>
      <w:r w:rsidR="00B65DA2" w:rsidRPr="004A2A02">
        <w:rPr>
          <w:rFonts w:ascii="Arial" w:eastAsia="Times New Roman" w:hAnsi="Arial" w:cs="Arial"/>
          <w:color w:val="000000"/>
          <w:lang w:eastAsia="en-GB"/>
        </w:rPr>
        <w:t xml:space="preserve"> </w:t>
      </w:r>
      <w:r w:rsidR="00EC3254" w:rsidRPr="004A2A02">
        <w:rPr>
          <w:rFonts w:ascii="Arial" w:eastAsia="Times New Roman" w:hAnsi="Arial" w:cs="Arial"/>
          <w:color w:val="000000"/>
          <w:lang w:eastAsia="en-GB"/>
        </w:rPr>
        <w:t>Call Off Contract</w:t>
      </w:r>
      <w:r w:rsidR="00806C07" w:rsidRPr="004A2A02">
        <w:rPr>
          <w:rFonts w:ascii="Arial" w:eastAsia="Times New Roman" w:hAnsi="Arial" w:cs="Arial"/>
          <w:color w:val="000000"/>
          <w:lang w:eastAsia="en-GB"/>
        </w:rPr>
        <w:t>.</w:t>
      </w:r>
    </w:p>
    <w:p w14:paraId="66CA67F2" w14:textId="77777777" w:rsidR="00AE11FE" w:rsidRPr="004A2A02" w:rsidRDefault="00AE11FE" w:rsidP="002B5D96">
      <w:pPr>
        <w:pStyle w:val="ListParagraph"/>
        <w:jc w:val="both"/>
        <w:rPr>
          <w:rFonts w:ascii="Arial" w:eastAsia="Calibri" w:hAnsi="Arial" w:cs="Arial"/>
        </w:rPr>
      </w:pPr>
    </w:p>
    <w:p w14:paraId="01E8D076" w14:textId="43C0CD78" w:rsidR="00E33CBA" w:rsidRPr="004A2A02" w:rsidRDefault="00A216BC" w:rsidP="00F86A7E">
      <w:pPr>
        <w:pStyle w:val="ListParagraph"/>
        <w:numPr>
          <w:ilvl w:val="1"/>
          <w:numId w:val="84"/>
        </w:numPr>
        <w:ind w:hanging="562"/>
        <w:jc w:val="both"/>
        <w:rPr>
          <w:rFonts w:ascii="Arial" w:eastAsia="STZhongsong" w:hAnsi="Arial" w:cs="Arial"/>
          <w:b/>
          <w:lang w:eastAsia="zh-CN"/>
        </w:rPr>
      </w:pPr>
      <w:r w:rsidRPr="004A2A02">
        <w:rPr>
          <w:rFonts w:ascii="Arial" w:eastAsia="STZhongsong" w:hAnsi="Arial" w:cs="Arial"/>
          <w:b/>
          <w:lang w:eastAsia="zh-CN"/>
        </w:rPr>
        <w:t>CYBER ESSENTIALS SCHEME</w:t>
      </w:r>
      <w:r w:rsidR="00D836AA" w:rsidRPr="004A2A02">
        <w:rPr>
          <w:rFonts w:ascii="Arial" w:eastAsia="STZhongsong" w:hAnsi="Arial" w:cs="Arial"/>
          <w:b/>
          <w:lang w:eastAsia="zh-CN"/>
        </w:rPr>
        <w:t xml:space="preserve"> </w:t>
      </w:r>
    </w:p>
    <w:p w14:paraId="06132537" w14:textId="77777777" w:rsidR="00A216BC" w:rsidRPr="004A2A02" w:rsidRDefault="00A216BC" w:rsidP="00A216BC">
      <w:pPr>
        <w:pStyle w:val="ListParagraph"/>
        <w:ind w:left="562" w:firstLine="0"/>
        <w:jc w:val="both"/>
        <w:rPr>
          <w:rFonts w:ascii="Arial" w:eastAsia="STZhongsong" w:hAnsi="Arial" w:cs="Arial"/>
          <w:b/>
          <w:lang w:eastAsia="zh-CN"/>
        </w:rPr>
      </w:pPr>
    </w:p>
    <w:p w14:paraId="6A4FE0BE" w14:textId="0A26EF1E" w:rsidR="00BF53FC" w:rsidRPr="004A2A02" w:rsidRDefault="009900C7" w:rsidP="00F86A7E">
      <w:pPr>
        <w:pStyle w:val="ListParagraph"/>
        <w:numPr>
          <w:ilvl w:val="2"/>
          <w:numId w:val="84"/>
        </w:numPr>
        <w:adjustRightInd w:val="0"/>
        <w:spacing w:after="120" w:line="240" w:lineRule="auto"/>
        <w:ind w:left="993" w:hanging="709"/>
        <w:jc w:val="both"/>
        <w:outlineLvl w:val="2"/>
        <w:rPr>
          <w:rFonts w:ascii="Arial" w:eastAsia="STZhongsong" w:hAnsi="Arial" w:cs="Arial"/>
          <w:lang w:eastAsia="zh-CN"/>
        </w:rPr>
      </w:pPr>
      <w:r w:rsidRPr="004A2A02">
        <w:rPr>
          <w:rFonts w:ascii="Arial" w:eastAsia="STZhongsong" w:hAnsi="Arial" w:cs="Arial"/>
          <w:color w:val="000000"/>
          <w:lang w:eastAsia="zh-CN"/>
        </w:rPr>
        <w:t>Suppliers shall</w:t>
      </w:r>
      <w:r w:rsidR="007A42F5" w:rsidRPr="004A2A02">
        <w:rPr>
          <w:rFonts w:ascii="Arial" w:eastAsia="STZhongsong" w:hAnsi="Arial" w:cs="Arial"/>
          <w:color w:val="000000"/>
          <w:lang w:eastAsia="zh-CN"/>
        </w:rPr>
        <w:t>,</w:t>
      </w:r>
      <w:r w:rsidRPr="004A2A02">
        <w:rPr>
          <w:rFonts w:ascii="Arial" w:eastAsia="STZhongsong" w:hAnsi="Arial" w:cs="Arial"/>
          <w:color w:val="000000"/>
          <w:lang w:eastAsia="zh-CN"/>
        </w:rPr>
        <w:t xml:space="preserve"> in accordance with </w:t>
      </w:r>
      <w:r w:rsidR="00D836AA" w:rsidRPr="004A2A02">
        <w:rPr>
          <w:rFonts w:ascii="Arial" w:eastAsia="STZhongsong" w:hAnsi="Arial" w:cs="Arial"/>
          <w:color w:val="000000"/>
          <w:lang w:eastAsia="zh-CN"/>
        </w:rPr>
        <w:t>Attachment</w:t>
      </w:r>
      <w:r w:rsidRPr="004A2A02">
        <w:rPr>
          <w:rFonts w:ascii="Arial" w:eastAsia="STZhongsong" w:hAnsi="Arial" w:cs="Arial"/>
          <w:color w:val="000000"/>
          <w:lang w:eastAsia="zh-CN"/>
        </w:rPr>
        <w:t xml:space="preserve"> 4</w:t>
      </w:r>
      <w:r w:rsidR="007A42F5" w:rsidRPr="004A2A02">
        <w:rPr>
          <w:rFonts w:ascii="Arial" w:eastAsia="STZhongsong" w:hAnsi="Arial" w:cs="Arial"/>
          <w:color w:val="000000"/>
          <w:lang w:eastAsia="zh-CN"/>
        </w:rPr>
        <w:t>:</w:t>
      </w:r>
      <w:r w:rsidRPr="004A2A02">
        <w:rPr>
          <w:rFonts w:ascii="Arial" w:eastAsia="STZhongsong" w:hAnsi="Arial" w:cs="Arial"/>
          <w:color w:val="000000"/>
          <w:lang w:eastAsia="zh-CN"/>
        </w:rPr>
        <w:t xml:space="preserve"> Framework Agreement </w:t>
      </w:r>
      <w:r w:rsidR="007A42F5" w:rsidRPr="004A2A02">
        <w:rPr>
          <w:rFonts w:ascii="Arial" w:eastAsia="STZhongsong" w:hAnsi="Arial" w:cs="Arial"/>
          <w:color w:val="000000"/>
          <w:lang w:eastAsia="zh-CN"/>
        </w:rPr>
        <w:t>Terms and Conditions, c</w:t>
      </w:r>
      <w:r w:rsidRPr="004A2A02">
        <w:rPr>
          <w:rFonts w:ascii="Arial" w:eastAsia="STZhongsong" w:hAnsi="Arial" w:cs="Arial"/>
          <w:color w:val="000000"/>
          <w:lang w:eastAsia="zh-CN"/>
        </w:rPr>
        <w:t>lause 9</w:t>
      </w:r>
      <w:r w:rsidR="007A42F5" w:rsidRPr="004A2A02">
        <w:rPr>
          <w:rFonts w:ascii="Arial" w:eastAsia="STZhongsong" w:hAnsi="Arial" w:cs="Arial"/>
          <w:color w:val="000000"/>
          <w:lang w:eastAsia="zh-CN"/>
        </w:rPr>
        <w:t xml:space="preserve"> (</w:t>
      </w:r>
      <w:r w:rsidRPr="004A2A02">
        <w:rPr>
          <w:rFonts w:ascii="Arial" w:eastAsia="STZhongsong" w:hAnsi="Arial" w:cs="Arial"/>
          <w:color w:val="000000"/>
          <w:lang w:eastAsia="zh-CN"/>
        </w:rPr>
        <w:t xml:space="preserve">Cyber </w:t>
      </w:r>
      <w:r w:rsidR="00D836AA" w:rsidRPr="004A2A02">
        <w:rPr>
          <w:rFonts w:ascii="Arial" w:eastAsia="STZhongsong" w:hAnsi="Arial" w:cs="Arial"/>
          <w:color w:val="000000"/>
          <w:lang w:eastAsia="zh-CN"/>
        </w:rPr>
        <w:t>Essentials</w:t>
      </w:r>
      <w:r w:rsidRPr="004A2A02">
        <w:rPr>
          <w:rFonts w:ascii="Arial" w:eastAsia="STZhongsong" w:hAnsi="Arial" w:cs="Arial"/>
          <w:color w:val="000000"/>
          <w:lang w:eastAsia="zh-CN"/>
        </w:rPr>
        <w:t xml:space="preserve"> Scheme Condition</w:t>
      </w:r>
      <w:r w:rsidR="007A42F5" w:rsidRPr="004A2A02">
        <w:rPr>
          <w:rFonts w:ascii="Arial" w:eastAsia="STZhongsong" w:hAnsi="Arial" w:cs="Arial"/>
          <w:color w:val="000000"/>
          <w:lang w:eastAsia="zh-CN"/>
        </w:rPr>
        <w:t>)</w:t>
      </w:r>
      <w:r w:rsidRPr="004A2A02">
        <w:rPr>
          <w:rFonts w:ascii="Arial" w:eastAsia="STZhongsong" w:hAnsi="Arial" w:cs="Arial"/>
          <w:color w:val="000000"/>
          <w:lang w:eastAsia="zh-CN"/>
        </w:rPr>
        <w:t xml:space="preserve">, fully </w:t>
      </w:r>
      <w:r w:rsidR="00BF53FC" w:rsidRPr="004A2A02">
        <w:rPr>
          <w:rFonts w:ascii="Arial" w:eastAsia="STZhongsong" w:hAnsi="Arial" w:cs="Arial"/>
          <w:color w:val="000000"/>
          <w:lang w:eastAsia="zh-CN"/>
        </w:rPr>
        <w:t>meet the requirements of the Cyber Essentials Plus Scheme, introduced in June 2014</w:t>
      </w:r>
      <w:r w:rsidRPr="004A2A02">
        <w:rPr>
          <w:rFonts w:ascii="Arial" w:eastAsia="STZhongsong" w:hAnsi="Arial" w:cs="Arial"/>
          <w:color w:val="000000"/>
          <w:lang w:eastAsia="zh-CN"/>
        </w:rPr>
        <w:t xml:space="preserve"> which d</w:t>
      </w:r>
      <w:r w:rsidR="00BF53FC" w:rsidRPr="004A2A02">
        <w:rPr>
          <w:rFonts w:ascii="Arial" w:eastAsia="STZhongsong" w:hAnsi="Arial" w:cs="Arial"/>
          <w:color w:val="000000"/>
          <w:lang w:eastAsia="zh-CN"/>
        </w:rPr>
        <w:t>efines a set of controls which</w:t>
      </w:r>
      <w:r w:rsidR="0045061B" w:rsidRPr="004A2A02">
        <w:rPr>
          <w:rFonts w:ascii="Arial" w:eastAsia="STZhongsong" w:hAnsi="Arial" w:cs="Arial"/>
          <w:color w:val="000000"/>
          <w:lang w:eastAsia="zh-CN"/>
        </w:rPr>
        <w:t xml:space="preserve"> </w:t>
      </w:r>
      <w:r w:rsidR="00BF53FC" w:rsidRPr="004A2A02">
        <w:rPr>
          <w:rFonts w:ascii="Arial" w:eastAsia="STZhongsong" w:hAnsi="Arial" w:cs="Arial"/>
          <w:color w:val="000000"/>
          <w:lang w:eastAsia="zh-CN"/>
        </w:rPr>
        <w:t xml:space="preserve">provides organisations with basic protection from the most prevalent forms of threat coming from the internet. You can view the details of the Cyber Essentials Plus Scheme at: </w:t>
      </w:r>
    </w:p>
    <w:p w14:paraId="4E055823" w14:textId="77777777" w:rsidR="000334ED" w:rsidRPr="004A2A02" w:rsidRDefault="000334ED" w:rsidP="000334ED">
      <w:pPr>
        <w:pStyle w:val="ListParagraph"/>
        <w:adjustRightInd w:val="0"/>
        <w:spacing w:after="120" w:line="240" w:lineRule="auto"/>
        <w:ind w:left="993" w:firstLine="0"/>
        <w:jc w:val="both"/>
        <w:outlineLvl w:val="2"/>
        <w:rPr>
          <w:rFonts w:ascii="Arial" w:eastAsia="STZhongsong" w:hAnsi="Arial" w:cs="Arial"/>
          <w:lang w:eastAsia="zh-CN"/>
        </w:rPr>
      </w:pPr>
    </w:p>
    <w:p w14:paraId="156DDB7A" w14:textId="16F29E9E" w:rsidR="00BF53FC" w:rsidRPr="004A2A02" w:rsidRDefault="00BF53FC" w:rsidP="000334ED">
      <w:pPr>
        <w:adjustRightInd w:val="0"/>
        <w:spacing w:after="120" w:line="240" w:lineRule="auto"/>
        <w:ind w:left="993" w:hanging="850"/>
        <w:jc w:val="both"/>
        <w:outlineLvl w:val="2"/>
        <w:rPr>
          <w:rFonts w:ascii="Arial" w:eastAsia="STZhongsong" w:hAnsi="Arial" w:cs="Arial"/>
          <w:lang w:eastAsia="zh-CN"/>
        </w:rPr>
      </w:pPr>
      <w:r w:rsidRPr="004A2A02">
        <w:rPr>
          <w:rFonts w:ascii="Arial" w:hAnsi="Arial" w:cs="Arial"/>
        </w:rPr>
        <w:tab/>
      </w:r>
      <w:hyperlink r:id="rId14" w:history="1">
        <w:r w:rsidRPr="004A2A02">
          <w:rPr>
            <w:rStyle w:val="Hyperlink"/>
            <w:rFonts w:ascii="Arial" w:eastAsia="STZhongsong" w:hAnsi="Arial" w:cs="Arial"/>
            <w:lang w:eastAsia="zh-CN"/>
          </w:rPr>
          <w:t>https://www.gov.uk/government/publications/cyber-essentials-scheme-overview</w:t>
        </w:r>
      </w:hyperlink>
      <w:r w:rsidRPr="004A2A02">
        <w:rPr>
          <w:rFonts w:ascii="Arial" w:eastAsia="STZhongsong" w:hAnsi="Arial" w:cs="Arial"/>
          <w:lang w:eastAsia="zh-CN"/>
        </w:rPr>
        <w:t xml:space="preserve"> </w:t>
      </w:r>
    </w:p>
    <w:p w14:paraId="0555BC7E" w14:textId="77777777" w:rsidR="000334ED" w:rsidRPr="004A2A02" w:rsidRDefault="000334ED" w:rsidP="002B5D96">
      <w:pPr>
        <w:adjustRightInd w:val="0"/>
        <w:spacing w:after="120" w:line="240" w:lineRule="auto"/>
        <w:ind w:left="1134" w:hanging="850"/>
        <w:jc w:val="both"/>
        <w:outlineLvl w:val="2"/>
        <w:rPr>
          <w:rFonts w:ascii="Arial" w:eastAsia="STZhongsong" w:hAnsi="Arial" w:cs="Arial"/>
          <w:lang w:eastAsia="zh-CN"/>
        </w:rPr>
      </w:pPr>
    </w:p>
    <w:p w14:paraId="5C0BDE4E" w14:textId="6AB87A40" w:rsidR="009900C7" w:rsidRPr="004A2A02" w:rsidRDefault="009900C7" w:rsidP="00F86A7E">
      <w:pPr>
        <w:numPr>
          <w:ilvl w:val="2"/>
          <w:numId w:val="84"/>
        </w:numPr>
        <w:adjustRightInd w:val="0"/>
        <w:spacing w:after="120" w:line="240" w:lineRule="auto"/>
        <w:ind w:left="993" w:hanging="709"/>
        <w:jc w:val="both"/>
        <w:outlineLvl w:val="2"/>
        <w:rPr>
          <w:rFonts w:ascii="Arial" w:eastAsia="STZhongsong" w:hAnsi="Arial" w:cs="Arial"/>
          <w:lang w:eastAsia="zh-CN"/>
        </w:rPr>
      </w:pPr>
      <w:r w:rsidRPr="004A2A02">
        <w:rPr>
          <w:rFonts w:ascii="Arial" w:eastAsia="STZhongsong" w:hAnsi="Arial" w:cs="Arial"/>
          <w:color w:val="000000"/>
          <w:lang w:eastAsia="zh-CN"/>
        </w:rPr>
        <w:t>No</w:t>
      </w:r>
      <w:r w:rsidR="00D836AA" w:rsidRPr="004A2A02">
        <w:rPr>
          <w:rFonts w:ascii="Arial" w:eastAsia="STZhongsong" w:hAnsi="Arial" w:cs="Arial"/>
          <w:color w:val="000000"/>
          <w:lang w:eastAsia="zh-CN"/>
        </w:rPr>
        <w:t xml:space="preserve"> </w:t>
      </w:r>
      <w:r w:rsidR="00BF53FC" w:rsidRPr="004A2A02">
        <w:rPr>
          <w:rFonts w:ascii="Arial" w:eastAsia="STZhongsong" w:hAnsi="Arial" w:cs="Arial"/>
          <w:color w:val="000000"/>
          <w:lang w:eastAsia="zh-CN"/>
        </w:rPr>
        <w:t xml:space="preserve">Key Sub-Contractor </w:t>
      </w:r>
      <w:r w:rsidR="00D836AA" w:rsidRPr="004A2A02">
        <w:rPr>
          <w:rFonts w:ascii="Arial" w:eastAsia="STZhongsong" w:hAnsi="Arial" w:cs="Arial"/>
          <w:color w:val="000000"/>
          <w:lang w:eastAsia="zh-CN"/>
        </w:rPr>
        <w:t xml:space="preserve">shall </w:t>
      </w:r>
      <w:r w:rsidR="00BF53FC" w:rsidRPr="004A2A02">
        <w:rPr>
          <w:rFonts w:ascii="Arial" w:eastAsia="STZhongsong" w:hAnsi="Arial" w:cs="Arial"/>
          <w:color w:val="000000"/>
          <w:lang w:eastAsia="zh-CN"/>
        </w:rPr>
        <w:t xml:space="preserve">be used until </w:t>
      </w:r>
      <w:r w:rsidRPr="004A2A02">
        <w:rPr>
          <w:rFonts w:ascii="Arial" w:eastAsia="STZhongsong" w:hAnsi="Arial" w:cs="Arial"/>
          <w:color w:val="000000"/>
          <w:lang w:eastAsia="zh-CN"/>
        </w:rPr>
        <w:t>they</w:t>
      </w:r>
      <w:r w:rsidR="00BF53FC" w:rsidRPr="004A2A02">
        <w:rPr>
          <w:rFonts w:ascii="Arial" w:eastAsia="STZhongsong" w:hAnsi="Arial" w:cs="Arial"/>
          <w:color w:val="000000"/>
          <w:lang w:eastAsia="zh-CN"/>
        </w:rPr>
        <w:t xml:space="preserve"> ha</w:t>
      </w:r>
      <w:r w:rsidRPr="004A2A02">
        <w:rPr>
          <w:rFonts w:ascii="Arial" w:eastAsia="STZhongsong" w:hAnsi="Arial" w:cs="Arial"/>
          <w:color w:val="000000"/>
          <w:lang w:eastAsia="zh-CN"/>
        </w:rPr>
        <w:t>ve</w:t>
      </w:r>
      <w:r w:rsidR="00BF53FC" w:rsidRPr="004A2A02">
        <w:rPr>
          <w:rFonts w:ascii="Arial" w:eastAsia="STZhongsong" w:hAnsi="Arial" w:cs="Arial"/>
          <w:color w:val="000000"/>
          <w:lang w:eastAsia="zh-CN"/>
        </w:rPr>
        <w:t xml:space="preserve"> demonstrated that it meets the Cyber Essentials Plus requirements</w:t>
      </w:r>
      <w:r w:rsidRPr="004A2A02">
        <w:rPr>
          <w:rFonts w:ascii="Arial" w:eastAsia="STZhongsong" w:hAnsi="Arial" w:cs="Arial"/>
          <w:color w:val="000000"/>
          <w:lang w:eastAsia="zh-CN"/>
        </w:rPr>
        <w:t>.</w:t>
      </w:r>
    </w:p>
    <w:p w14:paraId="700651F0" w14:textId="20594FAC" w:rsidR="00BF53FC" w:rsidRPr="004A2A02" w:rsidRDefault="007A42F5" w:rsidP="002B5D96">
      <w:pPr>
        <w:tabs>
          <w:tab w:val="num" w:pos="3005"/>
        </w:tabs>
        <w:adjustRightInd w:val="0"/>
        <w:spacing w:after="120" w:line="240" w:lineRule="auto"/>
        <w:ind w:left="993" w:hanging="709"/>
        <w:jc w:val="both"/>
        <w:outlineLvl w:val="2"/>
        <w:rPr>
          <w:rFonts w:ascii="Arial" w:eastAsia="STZhongsong" w:hAnsi="Arial" w:cs="Arial"/>
          <w:lang w:eastAsia="zh-CN"/>
        </w:rPr>
      </w:pPr>
      <w:r w:rsidRPr="004A2A02">
        <w:rPr>
          <w:rFonts w:ascii="Arial" w:eastAsia="STZhongsong" w:hAnsi="Arial" w:cs="Arial"/>
          <w:color w:val="000000"/>
          <w:lang w:eastAsia="zh-CN"/>
        </w:rPr>
        <w:t>3.14.3</w:t>
      </w:r>
      <w:r w:rsidRPr="004A2A02">
        <w:rPr>
          <w:rFonts w:ascii="Arial" w:eastAsia="STZhongsong" w:hAnsi="Arial" w:cs="Arial"/>
          <w:color w:val="000000"/>
          <w:lang w:eastAsia="zh-CN"/>
        </w:rPr>
        <w:tab/>
      </w:r>
      <w:r w:rsidR="00D836AA" w:rsidRPr="004A2A02">
        <w:rPr>
          <w:rFonts w:ascii="Arial" w:eastAsia="STZhongsong" w:hAnsi="Arial" w:cs="Arial"/>
          <w:color w:val="000000"/>
          <w:lang w:eastAsia="zh-CN"/>
        </w:rPr>
        <w:t>All Suppliers</w:t>
      </w:r>
      <w:r w:rsidR="0079362C" w:rsidRPr="004A2A02">
        <w:rPr>
          <w:rFonts w:ascii="Arial" w:eastAsia="STZhongsong" w:hAnsi="Arial" w:cs="Arial"/>
          <w:color w:val="000000"/>
          <w:lang w:eastAsia="zh-CN"/>
        </w:rPr>
        <w:t xml:space="preserve"> and</w:t>
      </w:r>
      <w:r w:rsidR="009900C7" w:rsidRPr="004A2A02">
        <w:rPr>
          <w:rFonts w:ascii="Arial" w:eastAsia="STZhongsong" w:hAnsi="Arial" w:cs="Arial"/>
          <w:color w:val="000000"/>
          <w:lang w:eastAsia="zh-CN"/>
        </w:rPr>
        <w:t xml:space="preserve"> K</w:t>
      </w:r>
      <w:r w:rsidR="00BF53FC" w:rsidRPr="004A2A02">
        <w:rPr>
          <w:rFonts w:ascii="Arial" w:eastAsia="STZhongsong" w:hAnsi="Arial" w:cs="Arial"/>
          <w:color w:val="000000"/>
          <w:lang w:eastAsia="zh-CN"/>
        </w:rPr>
        <w:t>ey Sub-Contractors</w:t>
      </w:r>
      <w:r w:rsidR="009900C7" w:rsidRPr="004A2A02">
        <w:rPr>
          <w:rFonts w:ascii="Arial" w:eastAsia="STZhongsong" w:hAnsi="Arial" w:cs="Arial"/>
          <w:color w:val="000000"/>
          <w:lang w:eastAsia="zh-CN"/>
        </w:rPr>
        <w:t xml:space="preserve"> are required to </w:t>
      </w:r>
      <w:r w:rsidR="00BF53FC" w:rsidRPr="004A2A02">
        <w:rPr>
          <w:rFonts w:ascii="Arial" w:eastAsia="STZhongsong" w:hAnsi="Arial" w:cs="Arial"/>
          <w:color w:val="000000"/>
          <w:lang w:eastAsia="zh-CN"/>
        </w:rPr>
        <w:t>renew their evidence of Cyber Essentials Plus compliance annually</w:t>
      </w:r>
      <w:r w:rsidR="009900C7" w:rsidRPr="004A2A02">
        <w:rPr>
          <w:rFonts w:ascii="Arial" w:eastAsia="STZhongsong" w:hAnsi="Arial" w:cs="Arial"/>
          <w:color w:val="000000"/>
          <w:lang w:eastAsia="zh-CN"/>
        </w:rPr>
        <w:t>, as a minimum</w:t>
      </w:r>
      <w:r w:rsidR="00BF53FC" w:rsidRPr="004A2A02">
        <w:rPr>
          <w:rFonts w:ascii="Arial" w:eastAsia="STZhongsong" w:hAnsi="Arial" w:cs="Arial"/>
          <w:color w:val="000000"/>
          <w:lang w:eastAsia="zh-CN"/>
        </w:rPr>
        <w:t>.</w:t>
      </w:r>
    </w:p>
    <w:p w14:paraId="7E7C2675" w14:textId="7894A69B" w:rsidR="004A2A02" w:rsidRDefault="004A2A02">
      <w:pPr>
        <w:rPr>
          <w:rFonts w:ascii="Arial" w:hAnsi="Arial" w:cs="Arial"/>
          <w:b/>
        </w:rPr>
      </w:pPr>
      <w:r>
        <w:rPr>
          <w:rFonts w:ascii="Arial" w:hAnsi="Arial" w:cs="Arial"/>
          <w:b/>
        </w:rPr>
        <w:br w:type="page"/>
      </w:r>
    </w:p>
    <w:p w14:paraId="43B17AD7" w14:textId="5B464BE3" w:rsidR="00D72D5E" w:rsidRPr="004A2A02" w:rsidRDefault="00A216BC" w:rsidP="00F86A7E">
      <w:pPr>
        <w:pStyle w:val="ListParagraph"/>
        <w:numPr>
          <w:ilvl w:val="1"/>
          <w:numId w:val="84"/>
        </w:numPr>
        <w:ind w:hanging="562"/>
        <w:jc w:val="both"/>
        <w:rPr>
          <w:rFonts w:ascii="Arial" w:hAnsi="Arial" w:cs="Arial"/>
          <w:b/>
        </w:rPr>
      </w:pPr>
      <w:r w:rsidRPr="004A2A02">
        <w:rPr>
          <w:rFonts w:ascii="Arial" w:hAnsi="Arial" w:cs="Arial"/>
          <w:b/>
        </w:rPr>
        <w:lastRenderedPageBreak/>
        <w:t>SERVICE ASSURANCE</w:t>
      </w:r>
    </w:p>
    <w:p w14:paraId="551FCFD5" w14:textId="77777777" w:rsidR="00BF53FC" w:rsidRPr="004A2A02" w:rsidRDefault="00BF53FC" w:rsidP="002B5D96">
      <w:pPr>
        <w:jc w:val="both"/>
        <w:rPr>
          <w:rFonts w:ascii="Arial" w:hAnsi="Arial" w:cs="Arial"/>
          <w:b/>
        </w:rPr>
      </w:pPr>
    </w:p>
    <w:p w14:paraId="17458D2D" w14:textId="433184F4" w:rsidR="00C2143E" w:rsidRPr="004A2A02" w:rsidRDefault="0079362C" w:rsidP="002B5D96">
      <w:pPr>
        <w:ind w:left="1129" w:hanging="845"/>
        <w:jc w:val="both"/>
        <w:rPr>
          <w:rFonts w:ascii="Arial" w:hAnsi="Arial" w:cs="Arial"/>
          <w:color w:val="222222"/>
          <w:shd w:val="clear" w:color="auto" w:fill="FFFFFF"/>
        </w:rPr>
      </w:pPr>
      <w:r w:rsidRPr="004A2A02">
        <w:rPr>
          <w:rFonts w:ascii="Arial" w:hAnsi="Arial" w:cs="Arial"/>
          <w:color w:val="222222"/>
          <w:shd w:val="clear" w:color="auto" w:fill="FFFFFF"/>
        </w:rPr>
        <w:t>3.15.1</w:t>
      </w:r>
      <w:r w:rsidR="00494755" w:rsidRPr="004A2A02">
        <w:rPr>
          <w:rFonts w:ascii="Arial" w:hAnsi="Arial" w:cs="Arial"/>
          <w:color w:val="222222"/>
          <w:shd w:val="clear" w:color="auto" w:fill="FFFFFF"/>
        </w:rPr>
        <w:t xml:space="preserve">    I</w:t>
      </w:r>
      <w:r w:rsidR="00C2143E" w:rsidRPr="004A2A02">
        <w:rPr>
          <w:rFonts w:ascii="Arial" w:hAnsi="Arial" w:cs="Arial"/>
          <w:color w:val="222222"/>
          <w:shd w:val="clear" w:color="auto" w:fill="FFFFFF"/>
        </w:rPr>
        <w:t>n order to meet the requirements of the Cabinet Office Security Policy Framework</w:t>
      </w:r>
      <w:r w:rsidRPr="004A2A02">
        <w:rPr>
          <w:rFonts w:ascii="Arial" w:hAnsi="Arial" w:cs="Arial"/>
          <w:color w:val="222222"/>
          <w:shd w:val="clear" w:color="auto" w:fill="FFFFFF"/>
        </w:rPr>
        <w:t xml:space="preserve">, please </w:t>
      </w:r>
      <w:r w:rsidR="00C2143E" w:rsidRPr="004A2A02">
        <w:rPr>
          <w:rFonts w:ascii="Arial" w:hAnsi="Arial" w:cs="Arial"/>
          <w:color w:val="222222"/>
          <w:shd w:val="clear" w:color="auto" w:fill="FFFFFF"/>
        </w:rPr>
        <w:t>view via the link below:</w:t>
      </w:r>
    </w:p>
    <w:p w14:paraId="26591FDD" w14:textId="77777777" w:rsidR="009E713D" w:rsidRPr="004A2A02" w:rsidRDefault="009E713D" w:rsidP="002B5D96">
      <w:pPr>
        <w:pStyle w:val="ListParagraph"/>
        <w:ind w:left="1276" w:hanging="992"/>
        <w:jc w:val="both"/>
        <w:rPr>
          <w:rFonts w:ascii="Arial" w:hAnsi="Arial" w:cs="Arial"/>
          <w:color w:val="222222"/>
          <w:shd w:val="clear" w:color="auto" w:fill="FFFFFF"/>
        </w:rPr>
      </w:pPr>
    </w:p>
    <w:p w14:paraId="266C4A2E" w14:textId="19F3A8EC" w:rsidR="00C2143E" w:rsidRPr="004A2A02" w:rsidRDefault="00841320" w:rsidP="00A216BC">
      <w:pPr>
        <w:ind w:left="1276" w:hanging="142"/>
        <w:jc w:val="both"/>
        <w:rPr>
          <w:rStyle w:val="Hyperlink"/>
          <w:rFonts w:ascii="Arial" w:hAnsi="Arial" w:cs="Arial"/>
          <w:shd w:val="clear" w:color="auto" w:fill="FFFFFF"/>
        </w:rPr>
      </w:pPr>
      <w:hyperlink r:id="rId15" w:history="1">
        <w:r w:rsidR="00A216BC" w:rsidRPr="004A2A02">
          <w:rPr>
            <w:rStyle w:val="Hyperlink"/>
            <w:rFonts w:ascii="Arial" w:hAnsi="Arial" w:cs="Arial"/>
            <w:shd w:val="clear" w:color="auto" w:fill="FFFFFF"/>
          </w:rPr>
          <w:t>https://www.gov.uk/government/publications/security-policy-framework</w:t>
        </w:r>
      </w:hyperlink>
    </w:p>
    <w:p w14:paraId="442833C8" w14:textId="77777777" w:rsidR="009E713D" w:rsidRPr="004A2A02" w:rsidRDefault="009E713D" w:rsidP="002B5D96">
      <w:pPr>
        <w:ind w:left="1276" w:hanging="992"/>
        <w:jc w:val="both"/>
        <w:rPr>
          <w:rFonts w:ascii="Arial" w:hAnsi="Arial" w:cs="Arial"/>
          <w:color w:val="FF0000"/>
          <w:shd w:val="clear" w:color="auto" w:fill="FFFFFF"/>
        </w:rPr>
      </w:pPr>
    </w:p>
    <w:p w14:paraId="2EAF267F" w14:textId="787A3E15" w:rsidR="00C2143E" w:rsidRPr="004A2A02" w:rsidRDefault="0079362C" w:rsidP="002B5D96">
      <w:pPr>
        <w:tabs>
          <w:tab w:val="left" w:pos="851"/>
        </w:tabs>
        <w:spacing w:before="120" w:after="120"/>
        <w:ind w:left="1135" w:hanging="851"/>
        <w:jc w:val="both"/>
        <w:rPr>
          <w:rFonts w:ascii="Arial" w:hAnsi="Arial" w:cs="Arial"/>
          <w:shd w:val="clear" w:color="auto" w:fill="FFFFFF"/>
        </w:rPr>
      </w:pPr>
      <w:r w:rsidRPr="004A2A02">
        <w:rPr>
          <w:rFonts w:ascii="Arial" w:hAnsi="Arial" w:cs="Arial"/>
          <w:shd w:val="clear" w:color="auto" w:fill="FFFFFF"/>
        </w:rPr>
        <w:t>3.15.2</w:t>
      </w:r>
      <w:r w:rsidR="00C662FA" w:rsidRPr="004A2A02">
        <w:rPr>
          <w:rFonts w:ascii="Arial" w:hAnsi="Arial" w:cs="Arial"/>
          <w:shd w:val="clear" w:color="auto" w:fill="FFFFFF"/>
        </w:rPr>
        <w:t xml:space="preserve"> </w:t>
      </w:r>
      <w:r w:rsidRPr="004A2A02">
        <w:rPr>
          <w:rFonts w:ascii="Arial" w:hAnsi="Arial" w:cs="Arial"/>
          <w:shd w:val="clear" w:color="auto" w:fill="FFFFFF"/>
        </w:rPr>
        <w:t xml:space="preserve">  </w:t>
      </w:r>
      <w:r w:rsidR="009E713D" w:rsidRPr="004A2A02">
        <w:rPr>
          <w:rFonts w:ascii="Arial" w:hAnsi="Arial" w:cs="Arial"/>
          <w:shd w:val="clear" w:color="auto" w:fill="FFFFFF"/>
        </w:rPr>
        <w:t>T</w:t>
      </w:r>
      <w:r w:rsidR="00C2143E" w:rsidRPr="004A2A02">
        <w:rPr>
          <w:rFonts w:ascii="Arial" w:hAnsi="Arial" w:cs="Arial"/>
          <w:shd w:val="clear" w:color="auto" w:fill="FFFFFF"/>
        </w:rPr>
        <w:t xml:space="preserve">he Supplier shall demonstrate the sustainability of their systems to process </w:t>
      </w:r>
      <w:r w:rsidR="00841320" w:rsidRPr="004A2A02">
        <w:rPr>
          <w:rFonts w:ascii="Arial" w:hAnsi="Arial" w:cs="Arial"/>
          <w:shd w:val="clear" w:color="auto" w:fill="FFFFFF"/>
        </w:rPr>
        <w:t>CG owned</w:t>
      </w:r>
      <w:r w:rsidR="00C2143E" w:rsidRPr="004A2A02">
        <w:rPr>
          <w:rFonts w:ascii="Arial" w:hAnsi="Arial" w:cs="Arial"/>
          <w:shd w:val="clear" w:color="auto" w:fill="FFFFFF"/>
        </w:rPr>
        <w:t xml:space="preserve"> data.  </w:t>
      </w:r>
      <w:r w:rsidR="008818E7" w:rsidRPr="004A2A02">
        <w:rPr>
          <w:rFonts w:ascii="Arial" w:hAnsi="Arial" w:cs="Arial"/>
          <w:shd w:val="clear" w:color="auto" w:fill="FFFFFF"/>
        </w:rPr>
        <w:t xml:space="preserve">The Authority </w:t>
      </w:r>
      <w:r w:rsidR="00C2143E" w:rsidRPr="004A2A02">
        <w:rPr>
          <w:rFonts w:ascii="Arial" w:hAnsi="Arial" w:cs="Arial"/>
          <w:shd w:val="clear" w:color="auto" w:fill="FFFFFF"/>
        </w:rPr>
        <w:t xml:space="preserve">therefore requires a risk assessment be carried out to identify, assess and articulate the risks to </w:t>
      </w:r>
      <w:r w:rsidR="00841320" w:rsidRPr="004A2A02">
        <w:rPr>
          <w:rFonts w:ascii="Arial" w:hAnsi="Arial" w:cs="Arial"/>
          <w:shd w:val="clear" w:color="auto" w:fill="FFFFFF"/>
        </w:rPr>
        <w:t>organisations, which</w:t>
      </w:r>
      <w:r w:rsidR="00C2143E" w:rsidRPr="004A2A02">
        <w:rPr>
          <w:rFonts w:ascii="Arial" w:hAnsi="Arial" w:cs="Arial"/>
          <w:shd w:val="clear" w:color="auto" w:fill="FFFFFF"/>
        </w:rPr>
        <w:t xml:space="preserve"> may choose to use systems supplied by</w:t>
      </w:r>
      <w:r w:rsidR="008818E7" w:rsidRPr="004A2A02">
        <w:rPr>
          <w:rFonts w:ascii="Arial" w:hAnsi="Arial" w:cs="Arial"/>
          <w:shd w:val="clear" w:color="auto" w:fill="FFFFFF"/>
        </w:rPr>
        <w:t xml:space="preserve"> the Authority</w:t>
      </w:r>
      <w:r w:rsidR="00C2143E" w:rsidRPr="004A2A02">
        <w:rPr>
          <w:rFonts w:ascii="Arial" w:hAnsi="Arial" w:cs="Arial"/>
          <w:shd w:val="clear" w:color="auto" w:fill="FFFFFF"/>
        </w:rPr>
        <w:t xml:space="preserve"> or through </w:t>
      </w:r>
      <w:r w:rsidR="008818E7" w:rsidRPr="004A2A02">
        <w:rPr>
          <w:rFonts w:ascii="Arial" w:hAnsi="Arial" w:cs="Arial"/>
          <w:shd w:val="clear" w:color="auto" w:fill="FFFFFF"/>
        </w:rPr>
        <w:t xml:space="preserve">the </w:t>
      </w:r>
      <w:r w:rsidR="00D836AA" w:rsidRPr="004A2A02">
        <w:rPr>
          <w:rFonts w:ascii="Arial" w:hAnsi="Arial" w:cs="Arial"/>
          <w:shd w:val="clear" w:color="auto" w:fill="FFFFFF"/>
        </w:rPr>
        <w:t>Authority’s Frameworks</w:t>
      </w:r>
      <w:r w:rsidR="00C2143E" w:rsidRPr="004A2A02">
        <w:rPr>
          <w:rFonts w:ascii="Arial" w:hAnsi="Arial" w:cs="Arial"/>
          <w:shd w:val="clear" w:color="auto" w:fill="FFFFFF"/>
        </w:rPr>
        <w:t xml:space="preserve">. </w:t>
      </w:r>
    </w:p>
    <w:p w14:paraId="057A7E22" w14:textId="53E6D8F4" w:rsidR="005F46CE" w:rsidRPr="004A2A02" w:rsidRDefault="005F46CE" w:rsidP="002B5D96">
      <w:pPr>
        <w:tabs>
          <w:tab w:val="left" w:pos="851"/>
        </w:tabs>
        <w:spacing w:before="120" w:after="120"/>
        <w:ind w:left="1135" w:hanging="851"/>
        <w:jc w:val="both"/>
        <w:rPr>
          <w:rFonts w:ascii="Arial" w:hAnsi="Arial" w:cs="Arial"/>
          <w:shd w:val="clear" w:color="auto" w:fill="FFFFFF"/>
        </w:rPr>
      </w:pPr>
      <w:r w:rsidRPr="004A2A02">
        <w:rPr>
          <w:rFonts w:ascii="Arial" w:hAnsi="Arial" w:cs="Arial"/>
          <w:shd w:val="clear" w:color="auto" w:fill="FFFFFF"/>
        </w:rPr>
        <w:t>3.15.3</w:t>
      </w:r>
      <w:r w:rsidRPr="004A2A02">
        <w:rPr>
          <w:rFonts w:ascii="Arial" w:hAnsi="Arial" w:cs="Arial"/>
          <w:shd w:val="clear" w:color="auto" w:fill="FFFFFF"/>
        </w:rPr>
        <w:tab/>
        <w:t>Suppliers are therefore required to demonstrate that their solutions meet the req</w:t>
      </w:r>
      <w:r w:rsidRPr="004A2A02">
        <w:rPr>
          <w:rFonts w:ascii="Arial" w:hAnsi="Arial" w:cs="Arial"/>
          <w:color w:val="222222"/>
          <w:shd w:val="clear" w:color="auto" w:fill="FFFFFF"/>
        </w:rPr>
        <w:t>uired levels of personal, procedural, policy, data and technical security as detailed in Attachment 4: Framework Agreement Terms and Conditions (Framework Schedule 2) Goods and Services and Key Performance Indicators, and as detailed by Contracting Authorities in their Call Off Contract. The standards in ISO 27001:2013 are applied as the benchmark as are the Cyber Essentials Scheme.</w:t>
      </w:r>
    </w:p>
    <w:p w14:paraId="35D86AC0" w14:textId="2788F5AF" w:rsidR="00C662FA" w:rsidRPr="004A2A02" w:rsidRDefault="0079362C" w:rsidP="002B5D96">
      <w:pPr>
        <w:ind w:left="1134" w:hanging="850"/>
        <w:jc w:val="both"/>
        <w:rPr>
          <w:rFonts w:ascii="Arial" w:hAnsi="Arial" w:cs="Arial"/>
          <w:color w:val="222222"/>
          <w:shd w:val="clear" w:color="auto" w:fill="FFFFFF"/>
        </w:rPr>
      </w:pPr>
      <w:r w:rsidRPr="004A2A02">
        <w:rPr>
          <w:rFonts w:ascii="Arial" w:hAnsi="Arial" w:cs="Arial"/>
          <w:shd w:val="clear" w:color="auto" w:fill="FFFFFF"/>
        </w:rPr>
        <w:t xml:space="preserve">3.15.4    </w:t>
      </w:r>
      <w:r w:rsidR="00C662FA" w:rsidRPr="004A2A02">
        <w:rPr>
          <w:rFonts w:ascii="Arial" w:hAnsi="Arial" w:cs="Arial"/>
          <w:shd w:val="clear" w:color="auto" w:fill="FFFFFF"/>
        </w:rPr>
        <w:t xml:space="preserve">As </w:t>
      </w:r>
      <w:r w:rsidR="00C662FA" w:rsidRPr="004A2A02">
        <w:rPr>
          <w:rFonts w:ascii="Arial" w:hAnsi="Arial" w:cs="Arial"/>
          <w:color w:val="222222"/>
          <w:shd w:val="clear" w:color="auto" w:fill="FFFFFF"/>
        </w:rPr>
        <w:t>required the Authority will work with the supplier to ensure the proportionality of the contract and establish the:</w:t>
      </w:r>
    </w:p>
    <w:p w14:paraId="4A842B08" w14:textId="3D291E2D" w:rsidR="00C662FA" w:rsidRPr="004A2A02" w:rsidRDefault="00C662FA" w:rsidP="00F86A7E">
      <w:pPr>
        <w:pStyle w:val="GPSL5numberedclause"/>
        <w:numPr>
          <w:ilvl w:val="0"/>
          <w:numId w:val="75"/>
        </w:numPr>
        <w:rPr>
          <w:color w:val="222222"/>
          <w:shd w:val="clear" w:color="auto" w:fill="FFFFFF"/>
        </w:rPr>
      </w:pPr>
      <w:r w:rsidRPr="004A2A02">
        <w:rPr>
          <w:color w:val="222222"/>
          <w:shd w:val="clear" w:color="auto" w:fill="FFFFFF"/>
        </w:rPr>
        <w:t>Security Plan</w:t>
      </w:r>
      <w:r w:rsidR="004C6F86" w:rsidRPr="004A2A02">
        <w:rPr>
          <w:color w:val="222222"/>
          <w:shd w:val="clear" w:color="auto" w:fill="FFFFFF"/>
        </w:rPr>
        <w:t>;</w:t>
      </w:r>
    </w:p>
    <w:p w14:paraId="4B739F3B" w14:textId="1B61D26C" w:rsidR="00C662FA" w:rsidRPr="004A2A02" w:rsidRDefault="004C6F86" w:rsidP="00F86A7E">
      <w:pPr>
        <w:pStyle w:val="GPSL5numberedclause"/>
        <w:numPr>
          <w:ilvl w:val="0"/>
          <w:numId w:val="75"/>
        </w:numPr>
        <w:rPr>
          <w:color w:val="222222"/>
          <w:shd w:val="clear" w:color="auto" w:fill="FFFFFF"/>
        </w:rPr>
      </w:pPr>
      <w:r w:rsidRPr="004A2A02">
        <w:rPr>
          <w:color w:val="222222"/>
          <w:shd w:val="clear" w:color="auto" w:fill="FFFFFF"/>
        </w:rPr>
        <w:t>Assurance Plan;</w:t>
      </w:r>
      <w:r w:rsidR="00C662FA" w:rsidRPr="004A2A02">
        <w:rPr>
          <w:color w:val="222222"/>
          <w:shd w:val="clear" w:color="auto" w:fill="FFFFFF"/>
        </w:rPr>
        <w:t xml:space="preserve"> and</w:t>
      </w:r>
    </w:p>
    <w:p w14:paraId="2DB085A8" w14:textId="12D24896" w:rsidR="00C662FA" w:rsidRPr="004A2A02" w:rsidRDefault="00C662FA" w:rsidP="00F86A7E">
      <w:pPr>
        <w:pStyle w:val="GPSL5numberedclause"/>
        <w:numPr>
          <w:ilvl w:val="0"/>
          <w:numId w:val="75"/>
        </w:numPr>
        <w:rPr>
          <w:color w:val="222222"/>
          <w:shd w:val="clear" w:color="auto" w:fill="FFFFFF"/>
        </w:rPr>
      </w:pPr>
      <w:r w:rsidRPr="004A2A02">
        <w:rPr>
          <w:color w:val="222222"/>
          <w:shd w:val="clear" w:color="auto" w:fill="FFFFFF"/>
        </w:rPr>
        <w:t>Roles and Responsibilities of the various stakeholders within the organisation</w:t>
      </w:r>
      <w:r w:rsidR="004C6F86" w:rsidRPr="004A2A02">
        <w:rPr>
          <w:color w:val="222222"/>
          <w:shd w:val="clear" w:color="auto" w:fill="FFFFFF"/>
        </w:rPr>
        <w:t>.</w:t>
      </w:r>
    </w:p>
    <w:p w14:paraId="321058DF" w14:textId="6C6BDD07" w:rsidR="00C2143E" w:rsidRPr="004A2A02" w:rsidRDefault="005F46CE" w:rsidP="002B5D96">
      <w:pPr>
        <w:ind w:left="1134" w:hanging="850"/>
        <w:jc w:val="both"/>
        <w:rPr>
          <w:rFonts w:ascii="Arial" w:hAnsi="Arial" w:cs="Arial"/>
          <w:color w:val="222222"/>
          <w:shd w:val="clear" w:color="auto" w:fill="FFFFFF"/>
        </w:rPr>
      </w:pPr>
      <w:r w:rsidRPr="004A2A02">
        <w:rPr>
          <w:rFonts w:ascii="Arial" w:hAnsi="Arial" w:cs="Arial"/>
          <w:shd w:val="clear" w:color="auto" w:fill="FFFFFF"/>
        </w:rPr>
        <w:t>3.15.5</w:t>
      </w:r>
      <w:r w:rsidR="0079362C" w:rsidRPr="004A2A02">
        <w:rPr>
          <w:rFonts w:ascii="Arial" w:hAnsi="Arial" w:cs="Arial"/>
          <w:shd w:val="clear" w:color="auto" w:fill="FFFFFF"/>
        </w:rPr>
        <w:t xml:space="preserve">   </w:t>
      </w:r>
      <w:r w:rsidR="00310F74" w:rsidRPr="004A2A02">
        <w:rPr>
          <w:rFonts w:ascii="Arial" w:hAnsi="Arial" w:cs="Arial"/>
          <w:shd w:val="clear" w:color="auto" w:fill="FFFFFF"/>
        </w:rPr>
        <w:t xml:space="preserve">All </w:t>
      </w:r>
      <w:r w:rsidR="00C2143E" w:rsidRPr="004A2A02">
        <w:rPr>
          <w:rFonts w:ascii="Arial" w:hAnsi="Arial" w:cs="Arial"/>
          <w:color w:val="222222"/>
          <w:shd w:val="clear" w:color="auto" w:fill="FFFFFF"/>
        </w:rPr>
        <w:t xml:space="preserve">ICT systems that manage </w:t>
      </w:r>
      <w:r w:rsidR="00D37851" w:rsidRPr="004A2A02">
        <w:rPr>
          <w:rFonts w:ascii="Arial" w:hAnsi="Arial" w:cs="Arial"/>
          <w:color w:val="222222"/>
          <w:shd w:val="clear" w:color="auto" w:fill="FFFFFF"/>
        </w:rPr>
        <w:t xml:space="preserve">CG </w:t>
      </w:r>
      <w:r w:rsidR="00C2143E" w:rsidRPr="004A2A02">
        <w:rPr>
          <w:rFonts w:ascii="Arial" w:hAnsi="Arial" w:cs="Arial"/>
          <w:color w:val="222222"/>
          <w:shd w:val="clear" w:color="auto" w:fill="FFFFFF"/>
        </w:rPr>
        <w:t>information</w:t>
      </w:r>
      <w:r w:rsidR="00780538" w:rsidRPr="004A2A02">
        <w:rPr>
          <w:rFonts w:ascii="Arial" w:hAnsi="Arial" w:cs="Arial"/>
          <w:color w:val="222222"/>
          <w:shd w:val="clear" w:color="auto" w:fill="FFFFFF"/>
        </w:rPr>
        <w:t>,</w:t>
      </w:r>
      <w:r w:rsidR="00C2143E" w:rsidRPr="004A2A02">
        <w:rPr>
          <w:rFonts w:ascii="Arial" w:hAnsi="Arial" w:cs="Arial"/>
          <w:color w:val="222222"/>
          <w:shd w:val="clear" w:color="auto" w:fill="FFFFFF"/>
        </w:rPr>
        <w:t xml:space="preserve"> or that are interconnected to </w:t>
      </w:r>
      <w:r w:rsidR="00D37851" w:rsidRPr="004A2A02">
        <w:rPr>
          <w:rFonts w:ascii="Arial" w:hAnsi="Arial" w:cs="Arial"/>
          <w:color w:val="222222"/>
          <w:shd w:val="clear" w:color="auto" w:fill="FFFFFF"/>
        </w:rPr>
        <w:t xml:space="preserve">CG </w:t>
      </w:r>
      <w:r w:rsidR="00C2143E" w:rsidRPr="004A2A02">
        <w:rPr>
          <w:rFonts w:ascii="Arial" w:hAnsi="Arial" w:cs="Arial"/>
          <w:color w:val="222222"/>
          <w:shd w:val="clear" w:color="auto" w:fill="FFFFFF"/>
        </w:rPr>
        <w:t xml:space="preserve">Systems and which are supplied by </w:t>
      </w:r>
      <w:r w:rsidR="00AE11FE" w:rsidRPr="004A2A02">
        <w:rPr>
          <w:rFonts w:ascii="Arial" w:hAnsi="Arial" w:cs="Arial"/>
          <w:color w:val="222222"/>
          <w:shd w:val="clear" w:color="auto" w:fill="FFFFFF"/>
        </w:rPr>
        <w:t>The Authority</w:t>
      </w:r>
      <w:r w:rsidR="00C2143E" w:rsidRPr="004A2A02">
        <w:rPr>
          <w:rFonts w:ascii="Arial" w:hAnsi="Arial" w:cs="Arial"/>
          <w:color w:val="222222"/>
          <w:shd w:val="clear" w:color="auto" w:fill="FFFFFF"/>
        </w:rPr>
        <w:t xml:space="preserve"> or through </w:t>
      </w:r>
      <w:r w:rsidR="00D37851" w:rsidRPr="004A2A02">
        <w:rPr>
          <w:rFonts w:ascii="Arial" w:hAnsi="Arial" w:cs="Arial"/>
          <w:color w:val="222222"/>
          <w:shd w:val="clear" w:color="auto" w:fill="FFFFFF"/>
        </w:rPr>
        <w:t xml:space="preserve">the Authority’s </w:t>
      </w:r>
      <w:r w:rsidR="00C2143E" w:rsidRPr="004A2A02">
        <w:rPr>
          <w:rFonts w:ascii="Arial" w:hAnsi="Arial" w:cs="Arial"/>
          <w:color w:val="222222"/>
          <w:shd w:val="clear" w:color="auto" w:fill="FFFFFF"/>
        </w:rPr>
        <w:t>Framework</w:t>
      </w:r>
      <w:r w:rsidR="00D37851" w:rsidRPr="004A2A02">
        <w:rPr>
          <w:rFonts w:ascii="Arial" w:hAnsi="Arial" w:cs="Arial"/>
          <w:color w:val="222222"/>
          <w:shd w:val="clear" w:color="auto" w:fill="FFFFFF"/>
        </w:rPr>
        <w:t>s</w:t>
      </w:r>
      <w:r w:rsidR="00C2143E" w:rsidRPr="004A2A02">
        <w:rPr>
          <w:rFonts w:ascii="Arial" w:hAnsi="Arial" w:cs="Arial"/>
          <w:color w:val="222222"/>
          <w:shd w:val="clear" w:color="auto" w:fill="FFFFFF"/>
        </w:rPr>
        <w:t xml:space="preserve">, are assessed to identify technical risks.  Proportionate assurance processes provide confidence that these identified risks are properly managed. </w:t>
      </w:r>
      <w:r w:rsidR="00841320" w:rsidRPr="004A2A02">
        <w:rPr>
          <w:rFonts w:ascii="Arial" w:hAnsi="Arial" w:cs="Arial"/>
          <w:color w:val="222222"/>
          <w:shd w:val="clear" w:color="auto" w:fill="FFFFFF"/>
        </w:rPr>
        <w:t>CCS does not accept risks that result in the following outcomes</w:t>
      </w:r>
      <w:r w:rsidR="00C2143E" w:rsidRPr="004A2A02">
        <w:rPr>
          <w:rFonts w:ascii="Arial" w:hAnsi="Arial" w:cs="Arial"/>
          <w:color w:val="222222"/>
          <w:shd w:val="clear" w:color="auto" w:fill="FFFFFF"/>
        </w:rPr>
        <w:t>:</w:t>
      </w:r>
    </w:p>
    <w:p w14:paraId="077A8FBC" w14:textId="77777777" w:rsidR="00D36124" w:rsidRPr="004A2A02" w:rsidRDefault="00D36124" w:rsidP="002B5D96">
      <w:pPr>
        <w:ind w:left="491"/>
        <w:jc w:val="both"/>
        <w:rPr>
          <w:rFonts w:ascii="Arial" w:hAnsi="Arial" w:cs="Arial"/>
          <w:color w:val="222222"/>
          <w:shd w:val="clear" w:color="auto" w:fill="FFFFFF"/>
        </w:rPr>
      </w:pPr>
    </w:p>
    <w:p w14:paraId="6103C750" w14:textId="0F1F2B16" w:rsidR="00C2143E" w:rsidRPr="004A2A02" w:rsidRDefault="00C2143E" w:rsidP="00F86A7E">
      <w:pPr>
        <w:pStyle w:val="ListParagraph"/>
        <w:numPr>
          <w:ilvl w:val="0"/>
          <w:numId w:val="76"/>
        </w:numPr>
        <w:jc w:val="both"/>
        <w:rPr>
          <w:rFonts w:ascii="Arial" w:hAnsi="Arial" w:cs="Arial"/>
          <w:color w:val="222222"/>
          <w:shd w:val="clear" w:color="auto" w:fill="FFFFFF"/>
        </w:rPr>
      </w:pPr>
      <w:r w:rsidRPr="004A2A02">
        <w:rPr>
          <w:rFonts w:ascii="Arial" w:hAnsi="Arial" w:cs="Arial"/>
          <w:color w:val="222222"/>
          <w:shd w:val="clear" w:color="auto" w:fill="FFFFFF"/>
        </w:rPr>
        <w:t>Harm to the physical well-being of customers and employees</w:t>
      </w:r>
      <w:r w:rsidR="00780538" w:rsidRPr="004A2A02">
        <w:rPr>
          <w:rFonts w:ascii="Arial" w:hAnsi="Arial" w:cs="Arial"/>
          <w:color w:val="222222"/>
          <w:shd w:val="clear" w:color="auto" w:fill="FFFFFF"/>
        </w:rPr>
        <w:t>;</w:t>
      </w:r>
    </w:p>
    <w:p w14:paraId="15E07E4B" w14:textId="39C49E2B" w:rsidR="00C2143E" w:rsidRPr="004A2A02" w:rsidRDefault="00C2143E" w:rsidP="00F86A7E">
      <w:pPr>
        <w:pStyle w:val="ListParagraph"/>
        <w:numPr>
          <w:ilvl w:val="0"/>
          <w:numId w:val="76"/>
        </w:numPr>
        <w:jc w:val="both"/>
        <w:rPr>
          <w:rFonts w:ascii="Arial" w:hAnsi="Arial" w:cs="Arial"/>
          <w:color w:val="222222"/>
          <w:shd w:val="clear" w:color="auto" w:fill="FFFFFF"/>
        </w:rPr>
      </w:pPr>
      <w:r w:rsidRPr="004A2A02">
        <w:rPr>
          <w:rFonts w:ascii="Arial" w:hAnsi="Arial" w:cs="Arial"/>
          <w:color w:val="222222"/>
          <w:shd w:val="clear" w:color="auto" w:fill="FFFFFF"/>
        </w:rPr>
        <w:t>Harm to the financial well-being of customers and employees</w:t>
      </w:r>
      <w:r w:rsidR="00780538" w:rsidRPr="004A2A02">
        <w:rPr>
          <w:rFonts w:ascii="Arial" w:hAnsi="Arial" w:cs="Arial"/>
          <w:color w:val="222222"/>
          <w:shd w:val="clear" w:color="auto" w:fill="FFFFFF"/>
        </w:rPr>
        <w:t>;</w:t>
      </w:r>
    </w:p>
    <w:p w14:paraId="32E0F07A" w14:textId="46F4B3C8" w:rsidR="00D36124" w:rsidRPr="004A2A02" w:rsidRDefault="00C2143E" w:rsidP="00F86A7E">
      <w:pPr>
        <w:pStyle w:val="ListParagraph"/>
        <w:numPr>
          <w:ilvl w:val="0"/>
          <w:numId w:val="76"/>
        </w:numPr>
        <w:jc w:val="both"/>
        <w:rPr>
          <w:rFonts w:ascii="Arial" w:hAnsi="Arial" w:cs="Arial"/>
          <w:color w:val="222222"/>
          <w:shd w:val="clear" w:color="auto" w:fill="FFFFFF"/>
        </w:rPr>
      </w:pPr>
      <w:r w:rsidRPr="004A2A02">
        <w:rPr>
          <w:rFonts w:ascii="Arial" w:hAnsi="Arial" w:cs="Arial"/>
          <w:color w:val="222222"/>
          <w:shd w:val="clear" w:color="auto" w:fill="FFFFFF"/>
        </w:rPr>
        <w:t>Breaches of the organisations legal or regulatory responsibilities</w:t>
      </w:r>
      <w:r w:rsidR="00780538" w:rsidRPr="004A2A02">
        <w:rPr>
          <w:rFonts w:ascii="Arial" w:hAnsi="Arial" w:cs="Arial"/>
          <w:color w:val="222222"/>
          <w:shd w:val="clear" w:color="auto" w:fill="FFFFFF"/>
        </w:rPr>
        <w:t>; and/or</w:t>
      </w:r>
    </w:p>
    <w:p w14:paraId="163E8C72" w14:textId="6B4CA1D0" w:rsidR="00C2143E" w:rsidRPr="004A2A02" w:rsidRDefault="00C2143E" w:rsidP="00F86A7E">
      <w:pPr>
        <w:pStyle w:val="ListParagraph"/>
        <w:numPr>
          <w:ilvl w:val="0"/>
          <w:numId w:val="76"/>
        </w:numPr>
        <w:jc w:val="both"/>
        <w:rPr>
          <w:rFonts w:ascii="Arial" w:hAnsi="Arial" w:cs="Arial"/>
          <w:color w:val="222222"/>
          <w:shd w:val="clear" w:color="auto" w:fill="FFFFFF"/>
        </w:rPr>
      </w:pPr>
      <w:r w:rsidRPr="004A2A02">
        <w:rPr>
          <w:rFonts w:ascii="Arial" w:hAnsi="Arial" w:cs="Arial"/>
          <w:color w:val="222222"/>
          <w:shd w:val="clear" w:color="auto" w:fill="FFFFFF"/>
        </w:rPr>
        <w:t>Widespread damage to the reputation of HMG and Departments.</w:t>
      </w:r>
    </w:p>
    <w:p w14:paraId="19ADD193" w14:textId="1C3E25F2" w:rsidR="004A2A02" w:rsidRDefault="004A2A02">
      <w:pPr>
        <w:rPr>
          <w:rFonts w:ascii="Arial" w:eastAsia="Times New Roman" w:hAnsi="Arial" w:cs="Arial"/>
          <w:b/>
          <w:bCs/>
          <w:color w:val="000000"/>
          <w:lang w:eastAsia="en-GB"/>
        </w:rPr>
      </w:pPr>
      <w:r>
        <w:rPr>
          <w:rFonts w:ascii="Arial" w:eastAsia="Times New Roman" w:hAnsi="Arial" w:cs="Arial"/>
          <w:b/>
          <w:bCs/>
          <w:color w:val="000000"/>
          <w:lang w:eastAsia="en-GB"/>
        </w:rPr>
        <w:br w:type="page"/>
      </w:r>
    </w:p>
    <w:p w14:paraId="61CDF363" w14:textId="5C9C5536" w:rsidR="00C44F66" w:rsidRPr="004A2A02" w:rsidRDefault="00B15206" w:rsidP="00F86A7E">
      <w:pPr>
        <w:pStyle w:val="ListParagraph"/>
        <w:numPr>
          <w:ilvl w:val="1"/>
          <w:numId w:val="84"/>
        </w:numPr>
        <w:ind w:left="709" w:hanging="567"/>
        <w:jc w:val="both"/>
        <w:rPr>
          <w:rFonts w:ascii="Arial" w:hAnsi="Arial" w:cs="Arial"/>
          <w:b/>
          <w:color w:val="222222"/>
          <w:shd w:val="clear" w:color="auto" w:fill="FFFFFF"/>
        </w:rPr>
      </w:pPr>
      <w:r w:rsidRPr="004A2A02">
        <w:rPr>
          <w:rFonts w:ascii="Arial" w:eastAsia="Times New Roman" w:hAnsi="Arial" w:cs="Arial"/>
          <w:b/>
          <w:bCs/>
          <w:color w:val="000000"/>
          <w:lang w:eastAsia="en-GB"/>
        </w:rPr>
        <w:lastRenderedPageBreak/>
        <w:t>S</w:t>
      </w:r>
      <w:r w:rsidR="00B136AF" w:rsidRPr="004A2A02">
        <w:rPr>
          <w:rFonts w:ascii="Arial" w:eastAsia="Times New Roman" w:hAnsi="Arial" w:cs="Arial"/>
          <w:b/>
          <w:bCs/>
          <w:color w:val="000000"/>
          <w:lang w:eastAsia="en-GB"/>
        </w:rPr>
        <w:t>UPPLIER PERSONNEL</w:t>
      </w:r>
      <w:r w:rsidR="006D221D" w:rsidRPr="004A2A02">
        <w:rPr>
          <w:rFonts w:ascii="Arial" w:eastAsia="Times New Roman" w:hAnsi="Arial" w:cs="Arial"/>
          <w:b/>
          <w:bCs/>
          <w:color w:val="000000"/>
          <w:lang w:eastAsia="en-GB"/>
        </w:rPr>
        <w:t xml:space="preserve"> –</w:t>
      </w:r>
      <w:r w:rsidR="005D5A55" w:rsidRPr="004A2A02">
        <w:rPr>
          <w:rFonts w:ascii="Arial" w:eastAsia="Times New Roman" w:hAnsi="Arial" w:cs="Arial"/>
          <w:b/>
          <w:bCs/>
          <w:color w:val="000000"/>
          <w:lang w:eastAsia="en-GB"/>
        </w:rPr>
        <w:t xml:space="preserve"> </w:t>
      </w:r>
      <w:r w:rsidR="005272DB" w:rsidRPr="004A2A02">
        <w:rPr>
          <w:rFonts w:ascii="Arial" w:eastAsia="Times New Roman" w:hAnsi="Arial" w:cs="Arial"/>
          <w:b/>
          <w:bCs/>
          <w:color w:val="000000"/>
          <w:lang w:eastAsia="en-GB"/>
        </w:rPr>
        <w:t>Baseline Personnel Security Standards (BPSS</w:t>
      </w:r>
      <w:r w:rsidR="00841320" w:rsidRPr="004A2A02">
        <w:rPr>
          <w:rFonts w:ascii="Arial" w:eastAsia="Times New Roman" w:hAnsi="Arial" w:cs="Arial"/>
          <w:b/>
          <w:bCs/>
          <w:color w:val="000000"/>
          <w:lang w:eastAsia="en-GB"/>
        </w:rPr>
        <w:t>) clearance</w:t>
      </w:r>
    </w:p>
    <w:p w14:paraId="7E47B528" w14:textId="77777777" w:rsidR="005F46CE" w:rsidRPr="004A2A02" w:rsidRDefault="005F46CE" w:rsidP="005F46CE">
      <w:pPr>
        <w:pStyle w:val="ListParagraph"/>
        <w:ind w:left="562" w:firstLine="0"/>
        <w:jc w:val="both"/>
        <w:rPr>
          <w:rFonts w:ascii="Arial" w:hAnsi="Arial" w:cs="Arial"/>
          <w:color w:val="222222"/>
          <w:shd w:val="clear" w:color="auto" w:fill="FFFFFF"/>
        </w:rPr>
      </w:pPr>
    </w:p>
    <w:p w14:paraId="5E87C17B" w14:textId="6794E700" w:rsidR="00A23F95" w:rsidRPr="004A2A02" w:rsidRDefault="00780538" w:rsidP="002B5D96">
      <w:pPr>
        <w:ind w:left="1134" w:hanging="850"/>
        <w:jc w:val="both"/>
        <w:rPr>
          <w:rFonts w:ascii="Arial" w:hAnsi="Arial" w:cs="Arial"/>
        </w:rPr>
      </w:pPr>
      <w:r w:rsidRPr="004A2A02">
        <w:rPr>
          <w:rFonts w:ascii="Arial" w:hAnsi="Arial" w:cs="Arial"/>
          <w:color w:val="222222"/>
          <w:shd w:val="clear" w:color="auto" w:fill="FFFFFF"/>
        </w:rPr>
        <w:t>3.16.1</w:t>
      </w:r>
      <w:r w:rsidR="00310F74" w:rsidRPr="004A2A02">
        <w:rPr>
          <w:rFonts w:ascii="Arial" w:hAnsi="Arial" w:cs="Arial"/>
          <w:color w:val="222222"/>
          <w:shd w:val="clear" w:color="auto" w:fill="FFFFFF"/>
        </w:rPr>
        <w:t xml:space="preserve"> </w:t>
      </w:r>
      <w:r w:rsidRPr="004A2A02">
        <w:rPr>
          <w:rFonts w:ascii="Arial" w:hAnsi="Arial" w:cs="Arial"/>
          <w:color w:val="222222"/>
          <w:shd w:val="clear" w:color="auto" w:fill="FFFFFF"/>
        </w:rPr>
        <w:t xml:space="preserve">  </w:t>
      </w:r>
      <w:r w:rsidR="006D221D" w:rsidRPr="004A2A02">
        <w:rPr>
          <w:rFonts w:ascii="Arial" w:hAnsi="Arial" w:cs="Arial"/>
          <w:color w:val="222222"/>
          <w:shd w:val="clear" w:color="auto" w:fill="FFFFFF"/>
        </w:rPr>
        <w:t xml:space="preserve">This paragraph describes the mandatory security </w:t>
      </w:r>
      <w:r w:rsidR="00F6594F" w:rsidRPr="004A2A02">
        <w:rPr>
          <w:rFonts w:ascii="Arial" w:hAnsi="Arial" w:cs="Arial"/>
          <w:color w:val="222222"/>
          <w:shd w:val="clear" w:color="auto" w:fill="FFFFFF"/>
        </w:rPr>
        <w:t xml:space="preserve">clearance </w:t>
      </w:r>
      <w:r w:rsidR="006D221D" w:rsidRPr="004A2A02">
        <w:rPr>
          <w:rFonts w:ascii="Arial" w:hAnsi="Arial" w:cs="Arial"/>
          <w:color w:val="222222"/>
          <w:shd w:val="clear" w:color="auto" w:fill="FFFFFF"/>
        </w:rPr>
        <w:t>requirements that the Supplier shall fulfil in its entirety as part of the delivery of this Framework Agreement</w:t>
      </w:r>
      <w:r w:rsidRPr="004A2A02">
        <w:rPr>
          <w:rFonts w:ascii="Arial" w:hAnsi="Arial" w:cs="Arial"/>
          <w:color w:val="222222"/>
          <w:shd w:val="clear" w:color="auto" w:fill="FFFFFF"/>
        </w:rPr>
        <w:t xml:space="preserve">, </w:t>
      </w:r>
      <w:r w:rsidR="00F6594F" w:rsidRPr="004A2A02">
        <w:rPr>
          <w:rFonts w:ascii="Arial" w:hAnsi="Arial" w:cs="Arial"/>
          <w:color w:val="222222"/>
          <w:shd w:val="clear" w:color="auto" w:fill="FFFFFF"/>
        </w:rPr>
        <w:t>in line with the Cabinet Office Security Policy Framework (SPF)</w:t>
      </w:r>
      <w:r w:rsidR="00B84CC6" w:rsidRPr="004A2A02">
        <w:rPr>
          <w:rFonts w:ascii="Arial" w:hAnsi="Arial" w:cs="Arial"/>
          <w:color w:val="222222"/>
          <w:shd w:val="clear" w:color="auto" w:fill="FFFFFF"/>
        </w:rPr>
        <w:t xml:space="preserve">.  </w:t>
      </w:r>
      <w:r w:rsidR="00F6594F" w:rsidRPr="004A2A02">
        <w:rPr>
          <w:rFonts w:ascii="Arial" w:hAnsi="Arial" w:cs="Arial"/>
          <w:color w:val="222222"/>
          <w:shd w:val="clear" w:color="auto" w:fill="FFFFFF"/>
        </w:rPr>
        <w:t xml:space="preserve">Full details of the </w:t>
      </w:r>
      <w:r w:rsidR="008A348D" w:rsidRPr="004A2A02">
        <w:rPr>
          <w:rFonts w:ascii="Arial" w:hAnsi="Arial" w:cs="Arial"/>
          <w:color w:val="222222"/>
          <w:shd w:val="clear" w:color="auto" w:fill="FFFFFF"/>
        </w:rPr>
        <w:t xml:space="preserve">Cabinet Office </w:t>
      </w:r>
      <w:r w:rsidR="00F6594F" w:rsidRPr="004A2A02">
        <w:rPr>
          <w:rFonts w:ascii="Arial" w:hAnsi="Arial" w:cs="Arial"/>
          <w:color w:val="222222"/>
          <w:shd w:val="clear" w:color="auto" w:fill="FFFFFF"/>
        </w:rPr>
        <w:t xml:space="preserve">SPF </w:t>
      </w:r>
      <w:r w:rsidR="008A348D" w:rsidRPr="004A2A02">
        <w:rPr>
          <w:rFonts w:ascii="Arial" w:hAnsi="Arial" w:cs="Arial"/>
          <w:color w:val="222222"/>
          <w:shd w:val="clear" w:color="auto" w:fill="FFFFFF"/>
        </w:rPr>
        <w:t>can be viewed via the link below:</w:t>
      </w:r>
      <w:r w:rsidR="005D5A55" w:rsidRPr="004A2A02">
        <w:rPr>
          <w:rFonts w:ascii="Arial" w:hAnsi="Arial" w:cs="Arial"/>
          <w:color w:val="222222"/>
          <w:shd w:val="clear" w:color="auto" w:fill="FFFFFF"/>
        </w:rPr>
        <w:t xml:space="preserve"> </w:t>
      </w:r>
    </w:p>
    <w:p w14:paraId="68560361" w14:textId="77777777" w:rsidR="009125AA" w:rsidRPr="004A2A02" w:rsidRDefault="009125AA" w:rsidP="002B5D96">
      <w:pPr>
        <w:pStyle w:val="ListParagraph"/>
        <w:ind w:left="1134" w:firstLine="0"/>
        <w:jc w:val="both"/>
        <w:rPr>
          <w:rFonts w:ascii="Arial" w:hAnsi="Arial" w:cs="Arial"/>
        </w:rPr>
      </w:pPr>
    </w:p>
    <w:p w14:paraId="5EFB472F" w14:textId="19166873" w:rsidR="00F6594F" w:rsidRPr="004A2A02" w:rsidRDefault="00841320" w:rsidP="002B5D96">
      <w:pPr>
        <w:ind w:left="828" w:firstLine="306"/>
        <w:jc w:val="both"/>
        <w:rPr>
          <w:rStyle w:val="Hyperlink"/>
          <w:rFonts w:ascii="Arial" w:hAnsi="Arial" w:cs="Arial"/>
        </w:rPr>
      </w:pPr>
      <w:hyperlink r:id="rId16" w:history="1">
        <w:r w:rsidR="00F6594F" w:rsidRPr="004A2A02">
          <w:rPr>
            <w:rStyle w:val="Hyperlink"/>
            <w:rFonts w:ascii="Arial" w:hAnsi="Arial" w:cs="Arial"/>
          </w:rPr>
          <w:t>https://www.gov.uk/government/collections/government-security</w:t>
        </w:r>
      </w:hyperlink>
    </w:p>
    <w:p w14:paraId="1847185C" w14:textId="77777777" w:rsidR="00A23F95" w:rsidRPr="004A2A02" w:rsidRDefault="00A23F95" w:rsidP="002B5D96">
      <w:pPr>
        <w:ind w:left="414" w:firstLine="0"/>
        <w:jc w:val="both"/>
        <w:rPr>
          <w:rFonts w:ascii="Arial" w:hAnsi="Arial" w:cs="Arial"/>
        </w:rPr>
      </w:pPr>
    </w:p>
    <w:p w14:paraId="210D6325" w14:textId="566ED506" w:rsidR="00B136AF" w:rsidRPr="004A2A02" w:rsidRDefault="00780538" w:rsidP="002B5D96">
      <w:pPr>
        <w:ind w:left="1134" w:hanging="850"/>
        <w:jc w:val="both"/>
        <w:rPr>
          <w:rFonts w:ascii="Arial" w:eastAsia="Times New Roman" w:hAnsi="Arial" w:cs="Arial"/>
          <w:lang w:eastAsia="en-GB"/>
        </w:rPr>
      </w:pPr>
      <w:r w:rsidRPr="004A2A02">
        <w:rPr>
          <w:rFonts w:ascii="Arial" w:eastAsia="Times New Roman" w:hAnsi="Arial" w:cs="Arial"/>
          <w:lang w:eastAsia="en-GB"/>
        </w:rPr>
        <w:t>3.16.2</w:t>
      </w:r>
      <w:r w:rsidR="00310F74" w:rsidRPr="004A2A02">
        <w:rPr>
          <w:rFonts w:ascii="Arial" w:eastAsia="Times New Roman" w:hAnsi="Arial" w:cs="Arial"/>
          <w:lang w:eastAsia="en-GB"/>
        </w:rPr>
        <w:t xml:space="preserve"> </w:t>
      </w:r>
      <w:r w:rsidRPr="004A2A02">
        <w:rPr>
          <w:rFonts w:ascii="Arial" w:eastAsia="Times New Roman" w:hAnsi="Arial" w:cs="Arial"/>
          <w:lang w:eastAsia="en-GB"/>
        </w:rPr>
        <w:t xml:space="preserve">  </w:t>
      </w:r>
      <w:r w:rsidR="00B136AF" w:rsidRPr="004A2A02">
        <w:rPr>
          <w:rFonts w:ascii="Arial" w:eastAsia="Times New Roman" w:hAnsi="Arial" w:cs="Arial"/>
          <w:lang w:eastAsia="en-GB"/>
        </w:rPr>
        <w:t>The Supplier shall:</w:t>
      </w:r>
    </w:p>
    <w:p w14:paraId="60E10718" w14:textId="77777777" w:rsidR="00D36124" w:rsidRPr="004A2A02" w:rsidRDefault="00D36124" w:rsidP="002B5D96">
      <w:pPr>
        <w:jc w:val="both"/>
        <w:rPr>
          <w:rFonts w:ascii="Arial" w:eastAsia="Times New Roman" w:hAnsi="Arial" w:cs="Arial"/>
          <w:lang w:eastAsia="en-GB"/>
        </w:rPr>
      </w:pPr>
    </w:p>
    <w:p w14:paraId="46CC9F77" w14:textId="77777777" w:rsidR="009125AA" w:rsidRPr="004A2A02" w:rsidRDefault="006D221D" w:rsidP="002B5D96">
      <w:pPr>
        <w:pStyle w:val="ListParagraph"/>
        <w:numPr>
          <w:ilvl w:val="1"/>
          <w:numId w:val="1"/>
        </w:numPr>
        <w:ind w:left="1418" w:hanging="567"/>
        <w:jc w:val="both"/>
        <w:rPr>
          <w:rFonts w:ascii="Arial" w:eastAsia="Times New Roman" w:hAnsi="Arial" w:cs="Arial"/>
          <w:lang w:eastAsia="en-GB"/>
        </w:rPr>
      </w:pPr>
      <w:r w:rsidRPr="004A2A02">
        <w:rPr>
          <w:rFonts w:ascii="Arial" w:eastAsia="Times New Roman" w:hAnsi="Arial" w:cs="Arial"/>
          <w:lang w:eastAsia="en-GB"/>
        </w:rPr>
        <w:t xml:space="preserve">The Supplier shall have in place security clearance which meets the differing requirements of the Contracting Authorities, and shall ensure full compliance with the standards set out in the following link: </w:t>
      </w:r>
      <w:r w:rsidR="00C13AB1" w:rsidRPr="004A2A02">
        <w:rPr>
          <w:rFonts w:ascii="Arial" w:eastAsia="Times New Roman" w:hAnsi="Arial" w:cs="Arial"/>
          <w:lang w:eastAsia="en-GB"/>
        </w:rPr>
        <w:t xml:space="preserve"> </w:t>
      </w:r>
    </w:p>
    <w:p w14:paraId="4DF52F2F" w14:textId="1E3143EA" w:rsidR="006D221D" w:rsidRPr="004A2A02" w:rsidRDefault="00841320" w:rsidP="002B5D96">
      <w:pPr>
        <w:pStyle w:val="ListParagraph"/>
        <w:ind w:left="1418" w:firstLine="0"/>
        <w:jc w:val="both"/>
        <w:rPr>
          <w:rFonts w:ascii="Arial" w:eastAsia="Times New Roman" w:hAnsi="Arial" w:cs="Arial"/>
          <w:lang w:eastAsia="en-GB"/>
        </w:rPr>
      </w:pPr>
      <w:hyperlink r:id="rId17" w:history="1">
        <w:r w:rsidR="006D221D" w:rsidRPr="004A2A02">
          <w:rPr>
            <w:rStyle w:val="Hyperlink"/>
            <w:rFonts w:ascii="Arial" w:eastAsia="Times New Roman" w:hAnsi="Arial" w:cs="Arial"/>
            <w:lang w:eastAsia="en-GB"/>
          </w:rPr>
          <w:t>https://www.gov.uk/government/publications/hmg-personnel-security-controls</w:t>
        </w:r>
      </w:hyperlink>
      <w:r w:rsidRPr="004A2A02">
        <w:rPr>
          <w:rStyle w:val="Hyperlink"/>
          <w:rFonts w:ascii="Arial" w:eastAsia="Times New Roman" w:hAnsi="Arial" w:cs="Arial"/>
          <w:lang w:eastAsia="en-GB"/>
        </w:rPr>
        <w:t>;</w:t>
      </w:r>
    </w:p>
    <w:p w14:paraId="1C17CF98" w14:textId="080E1ACD" w:rsidR="002401B1" w:rsidRPr="004A2A02" w:rsidRDefault="006D221D" w:rsidP="002B5D96">
      <w:pPr>
        <w:pStyle w:val="Style2"/>
        <w:numPr>
          <w:ilvl w:val="1"/>
          <w:numId w:val="1"/>
        </w:numPr>
        <w:spacing w:line="276" w:lineRule="auto"/>
        <w:ind w:left="1418" w:hanging="567"/>
      </w:pPr>
      <w:r w:rsidRPr="004A2A02">
        <w:t>The Supplier shall present evidence to enable the Authority to assure the service compliance against the personnel and physical security requirements defined in</w:t>
      </w:r>
      <w:r w:rsidR="001A7AE1" w:rsidRPr="004A2A02">
        <w:rPr>
          <w:shd w:val="clear" w:color="auto" w:fill="FFFFFF" w:themeFill="background1"/>
        </w:rPr>
        <w:t xml:space="preserve"> A</w:t>
      </w:r>
      <w:r w:rsidR="002401B1" w:rsidRPr="004A2A02">
        <w:rPr>
          <w:shd w:val="clear" w:color="auto" w:fill="FFFFFF" w:themeFill="background1"/>
        </w:rPr>
        <w:t>ttachment 4: Framework Agreement</w:t>
      </w:r>
      <w:r w:rsidR="004D4182" w:rsidRPr="004A2A02">
        <w:rPr>
          <w:shd w:val="clear" w:color="auto" w:fill="FFFFFF" w:themeFill="background1"/>
        </w:rPr>
        <w:t xml:space="preserve"> </w:t>
      </w:r>
      <w:r w:rsidR="00776C06" w:rsidRPr="004A2A02">
        <w:rPr>
          <w:shd w:val="clear" w:color="auto" w:fill="FFFFFF" w:themeFill="background1"/>
        </w:rPr>
        <w:t>Terms and Conditions,</w:t>
      </w:r>
      <w:r w:rsidR="00776C06" w:rsidRPr="004A2A02">
        <w:t xml:space="preserve"> </w:t>
      </w:r>
      <w:r w:rsidR="001A7AE1" w:rsidRPr="004A2A02">
        <w:t>c</w:t>
      </w:r>
      <w:r w:rsidR="00776C06" w:rsidRPr="004A2A02">
        <w:t>lause 27.5 (Protection of Personal Data</w:t>
      </w:r>
      <w:r w:rsidR="001A7AE1" w:rsidRPr="004A2A02">
        <w:t>)</w:t>
      </w:r>
      <w:r w:rsidR="00776C06" w:rsidRPr="004A2A02">
        <w:t xml:space="preserve">; </w:t>
      </w:r>
    </w:p>
    <w:p w14:paraId="1381BCE0" w14:textId="1CBA5DC1" w:rsidR="006D221D" w:rsidRPr="004A2A02" w:rsidRDefault="006D221D" w:rsidP="002B5D96">
      <w:pPr>
        <w:pStyle w:val="Style2"/>
        <w:numPr>
          <w:ilvl w:val="1"/>
          <w:numId w:val="1"/>
        </w:numPr>
        <w:spacing w:line="276" w:lineRule="auto"/>
        <w:ind w:left="1418" w:hanging="567"/>
      </w:pPr>
      <w:r w:rsidRPr="004A2A02">
        <w:t>Where a Supplier delivers all or part of the Service from a Contracting Authority’s site they will also need to comply</w:t>
      </w:r>
      <w:r w:rsidR="007B3E46" w:rsidRPr="004A2A02">
        <w:t xml:space="preserve"> with</w:t>
      </w:r>
      <w:r w:rsidRPr="004A2A02">
        <w:t xml:space="preserve"> the specific Contracting Authorit</w:t>
      </w:r>
      <w:r w:rsidR="007B3E46" w:rsidRPr="004A2A02">
        <w:t>y’s</w:t>
      </w:r>
      <w:r w:rsidRPr="004A2A02">
        <w:t xml:space="preserve"> personnel and physical security requirements</w:t>
      </w:r>
      <w:r w:rsidR="007C6C0B" w:rsidRPr="004A2A02">
        <w:t>;</w:t>
      </w:r>
      <w:r w:rsidR="00D62D20" w:rsidRPr="004A2A02">
        <w:t xml:space="preserve"> </w:t>
      </w:r>
    </w:p>
    <w:p w14:paraId="73497DB4" w14:textId="34AB81EA" w:rsidR="006D221D" w:rsidRPr="004A2A02" w:rsidRDefault="006D221D" w:rsidP="002B5D96">
      <w:pPr>
        <w:pStyle w:val="Style2"/>
        <w:numPr>
          <w:ilvl w:val="1"/>
          <w:numId w:val="1"/>
        </w:numPr>
        <w:spacing w:line="276" w:lineRule="auto"/>
        <w:ind w:left="1418" w:hanging="567"/>
      </w:pPr>
      <w:r w:rsidRPr="004A2A02">
        <w:t>In addition</w:t>
      </w:r>
      <w:r w:rsidR="007C6C0B" w:rsidRPr="004A2A02">
        <w:t>,</w:t>
      </w:r>
      <w:r w:rsidRPr="004A2A02">
        <w:t xml:space="preserve"> where an employee of the Supplier is undertaking a security critical function it may be appropriate to have S</w:t>
      </w:r>
      <w:r w:rsidR="00B84CC6" w:rsidRPr="004A2A02">
        <w:t xml:space="preserve">ecurity </w:t>
      </w:r>
      <w:r w:rsidRPr="004A2A02">
        <w:t>C</w:t>
      </w:r>
      <w:r w:rsidR="00B84CC6" w:rsidRPr="004A2A02">
        <w:t>heck (SC)</w:t>
      </w:r>
      <w:r w:rsidRPr="004A2A02">
        <w:t xml:space="preserve"> clearance.  The requirement for this more robust screening shall be agreed </w:t>
      </w:r>
      <w:r w:rsidR="00D36AC3" w:rsidRPr="004A2A02">
        <w:t>with the Contracting Authority’s</w:t>
      </w:r>
      <w:r w:rsidRPr="004A2A02">
        <w:t xml:space="preserve"> security representative</w:t>
      </w:r>
      <w:r w:rsidR="007C6C0B" w:rsidRPr="004A2A02">
        <w:t>; and</w:t>
      </w:r>
    </w:p>
    <w:p w14:paraId="47DA9BA4" w14:textId="3008CA4D" w:rsidR="006D221D" w:rsidRPr="004A2A02" w:rsidRDefault="00B136AF" w:rsidP="002B5D96">
      <w:pPr>
        <w:pStyle w:val="Style2"/>
        <w:numPr>
          <w:ilvl w:val="1"/>
          <w:numId w:val="1"/>
        </w:numPr>
        <w:spacing w:line="276" w:lineRule="auto"/>
        <w:ind w:left="1418" w:hanging="567"/>
      </w:pPr>
      <w:r w:rsidRPr="004A2A02">
        <w:rPr>
          <w:rFonts w:eastAsia="Times New Roman"/>
        </w:rPr>
        <w:t>Maintain appropriate staff records</w:t>
      </w:r>
      <w:r w:rsidR="006D221D" w:rsidRPr="004A2A02">
        <w:rPr>
          <w:rFonts w:eastAsia="Times New Roman"/>
        </w:rPr>
        <w:t xml:space="preserve"> </w:t>
      </w:r>
      <w:r w:rsidRPr="004A2A02">
        <w:rPr>
          <w:rFonts w:eastAsia="Times New Roman"/>
        </w:rPr>
        <w:t xml:space="preserve">for all Supplier Personnel who are involved in activities related to delivery of the products within the scope of this </w:t>
      </w:r>
      <w:r w:rsidR="00E2659E" w:rsidRPr="004A2A02">
        <w:rPr>
          <w:rFonts w:eastAsia="Times New Roman"/>
        </w:rPr>
        <w:t xml:space="preserve">this Framework Agreement, </w:t>
      </w:r>
      <w:r w:rsidR="001A7AE1" w:rsidRPr="004A2A02">
        <w:rPr>
          <w:rFonts w:eastAsia="Times New Roman"/>
        </w:rPr>
        <w:t xml:space="preserve">in line with </w:t>
      </w:r>
      <w:r w:rsidR="00E2659E" w:rsidRPr="004A2A02">
        <w:rPr>
          <w:rFonts w:eastAsia="Times New Roman"/>
        </w:rPr>
        <w:t>Attachment 4a: Specification (Framework Agreement Schedule 2) a</w:t>
      </w:r>
      <w:r w:rsidR="006D221D" w:rsidRPr="004A2A02">
        <w:rPr>
          <w:rFonts w:eastAsia="Times New Roman"/>
        </w:rPr>
        <w:t>nd shall make this data available to Contracting Authorities upon request.</w:t>
      </w:r>
    </w:p>
    <w:p w14:paraId="231143C5" w14:textId="7ABFF2C5" w:rsidR="007B3E46" w:rsidRPr="004A2A02" w:rsidRDefault="001A7AE1" w:rsidP="002B5D96">
      <w:pPr>
        <w:spacing w:before="120" w:after="120"/>
        <w:ind w:left="1134" w:hanging="850"/>
        <w:jc w:val="both"/>
        <w:rPr>
          <w:rFonts w:ascii="Arial" w:hAnsi="Arial" w:cs="Arial"/>
        </w:rPr>
      </w:pPr>
      <w:r w:rsidRPr="004A2A02">
        <w:rPr>
          <w:rFonts w:ascii="Arial" w:hAnsi="Arial" w:cs="Arial"/>
        </w:rPr>
        <w:t xml:space="preserve">3.16.3    </w:t>
      </w:r>
      <w:r w:rsidR="006D221D" w:rsidRPr="004A2A02">
        <w:rPr>
          <w:rFonts w:ascii="Arial" w:hAnsi="Arial" w:cs="Arial"/>
        </w:rPr>
        <w:t xml:space="preserve">All employees and key representatives of the Supplier working on the Framework Agreement and/or </w:t>
      </w:r>
      <w:r w:rsidR="00EC3254" w:rsidRPr="004A2A02">
        <w:rPr>
          <w:rFonts w:ascii="Arial" w:hAnsi="Arial" w:cs="Arial"/>
        </w:rPr>
        <w:t>Call Off Contract</w:t>
      </w:r>
      <w:r w:rsidR="00776C06" w:rsidRPr="004A2A02">
        <w:rPr>
          <w:rFonts w:ascii="Arial" w:hAnsi="Arial" w:cs="Arial"/>
        </w:rPr>
        <w:t>s</w:t>
      </w:r>
      <w:r w:rsidR="006D221D" w:rsidRPr="004A2A02">
        <w:rPr>
          <w:rFonts w:ascii="Arial" w:hAnsi="Arial" w:cs="Arial"/>
        </w:rPr>
        <w:t xml:space="preserve"> must comply with the Contracting </w:t>
      </w:r>
      <w:r w:rsidR="00210C7D" w:rsidRPr="004A2A02">
        <w:rPr>
          <w:rFonts w:ascii="Arial" w:hAnsi="Arial" w:cs="Arial"/>
        </w:rPr>
        <w:t>Author</w:t>
      </w:r>
      <w:r w:rsidR="00EB4801" w:rsidRPr="004A2A02">
        <w:rPr>
          <w:rFonts w:ascii="Arial" w:hAnsi="Arial" w:cs="Arial"/>
        </w:rPr>
        <w:t xml:space="preserve">ity’s </w:t>
      </w:r>
      <w:r w:rsidR="007B3E46" w:rsidRPr="004A2A02">
        <w:rPr>
          <w:rFonts w:ascii="Arial" w:hAnsi="Arial" w:cs="Arial"/>
        </w:rPr>
        <w:t>security clearance requirements</w:t>
      </w:r>
      <w:r w:rsidR="00210C7D" w:rsidRPr="004A2A02">
        <w:rPr>
          <w:rFonts w:ascii="Arial" w:hAnsi="Arial" w:cs="Arial"/>
        </w:rPr>
        <w:t>.</w:t>
      </w:r>
    </w:p>
    <w:p w14:paraId="2998B7BB" w14:textId="77777777" w:rsidR="00B84CC6" w:rsidRPr="004A2A02" w:rsidRDefault="00B84CC6" w:rsidP="002B5D96">
      <w:pPr>
        <w:ind w:left="1418"/>
        <w:jc w:val="both"/>
        <w:rPr>
          <w:rFonts w:ascii="Arial" w:eastAsia="Times New Roman" w:hAnsi="Arial" w:cs="Arial"/>
          <w:lang w:eastAsia="en-GB"/>
        </w:rPr>
      </w:pPr>
    </w:p>
    <w:p w14:paraId="573C3B9B" w14:textId="1BBFB1AF" w:rsidR="006D221D" w:rsidRPr="004A2A02" w:rsidRDefault="001A7AE1" w:rsidP="002B5D96">
      <w:pPr>
        <w:ind w:left="1134" w:hanging="850"/>
        <w:jc w:val="both"/>
        <w:rPr>
          <w:rFonts w:ascii="Arial" w:eastAsia="Times New Roman" w:hAnsi="Arial" w:cs="Arial"/>
          <w:lang w:eastAsia="en-GB"/>
        </w:rPr>
      </w:pPr>
      <w:r w:rsidRPr="004A2A02">
        <w:rPr>
          <w:rFonts w:ascii="Arial" w:hAnsi="Arial" w:cs="Arial"/>
        </w:rPr>
        <w:t xml:space="preserve">3.16.4    </w:t>
      </w:r>
      <w:r w:rsidR="006D221D" w:rsidRPr="004A2A02">
        <w:rPr>
          <w:rFonts w:ascii="Arial" w:hAnsi="Arial" w:cs="Arial"/>
        </w:rPr>
        <w:t>The</w:t>
      </w:r>
      <w:r w:rsidR="006D221D" w:rsidRPr="004A2A02">
        <w:rPr>
          <w:rFonts w:ascii="Arial" w:eastAsia="Times New Roman" w:hAnsi="Arial" w:cs="Arial"/>
          <w:lang w:eastAsia="en-GB"/>
        </w:rPr>
        <w:t xml:space="preserve"> Supplier shall ensure that Supplier Personnel provide evidence of their Right to Work in the United Kingdom in line with the Immigration, Asylum and Nationality Act (2006) and the Supplier shall maintain a copy of such evidence. The cost of obtaining any such evidence shall be the responsibility of the Supplier.</w:t>
      </w:r>
    </w:p>
    <w:p w14:paraId="4682DF32" w14:textId="698ED74A" w:rsidR="004A2A02" w:rsidRDefault="004A2A02">
      <w:pPr>
        <w:rPr>
          <w:rFonts w:ascii="Arial" w:eastAsia="Times New Roman" w:hAnsi="Arial" w:cs="Arial"/>
          <w:lang w:eastAsia="en-GB"/>
        </w:rPr>
      </w:pPr>
      <w:r>
        <w:rPr>
          <w:rFonts w:ascii="Arial" w:eastAsia="Times New Roman" w:hAnsi="Arial" w:cs="Arial"/>
          <w:lang w:eastAsia="en-GB"/>
        </w:rPr>
        <w:br w:type="page"/>
      </w:r>
    </w:p>
    <w:p w14:paraId="5E543F03" w14:textId="0E511EE1" w:rsidR="00B15206" w:rsidRPr="004A2A02" w:rsidRDefault="00310F74" w:rsidP="00F86A7E">
      <w:pPr>
        <w:pStyle w:val="ListParagraph"/>
        <w:numPr>
          <w:ilvl w:val="1"/>
          <w:numId w:val="85"/>
        </w:numPr>
        <w:ind w:hanging="562"/>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lastRenderedPageBreak/>
        <w:t xml:space="preserve"> </w:t>
      </w:r>
      <w:r w:rsidR="00E76C08" w:rsidRPr="004A2A02">
        <w:rPr>
          <w:rFonts w:ascii="Arial" w:eastAsia="Times New Roman" w:hAnsi="Arial" w:cs="Arial"/>
          <w:b/>
          <w:bCs/>
          <w:color w:val="000000"/>
          <w:lang w:eastAsia="en-GB"/>
        </w:rPr>
        <w:t>SUPPLY CHAIN</w:t>
      </w:r>
    </w:p>
    <w:p w14:paraId="53F60EB7" w14:textId="77777777" w:rsidR="002265A5" w:rsidRPr="004A2A02" w:rsidRDefault="002265A5" w:rsidP="002B5D96">
      <w:pPr>
        <w:jc w:val="both"/>
        <w:rPr>
          <w:rFonts w:ascii="Arial" w:eastAsia="Times New Roman" w:hAnsi="Arial" w:cs="Arial"/>
          <w:b/>
          <w:bCs/>
          <w:color w:val="000000"/>
          <w:lang w:eastAsia="en-GB"/>
        </w:rPr>
      </w:pPr>
    </w:p>
    <w:p w14:paraId="01196B95" w14:textId="25B7676C" w:rsidR="00E76C08" w:rsidRPr="004A2A02" w:rsidRDefault="001A7AE1" w:rsidP="002B5D96">
      <w:pPr>
        <w:ind w:left="1134" w:hanging="850"/>
        <w:jc w:val="both"/>
        <w:rPr>
          <w:rFonts w:ascii="Arial" w:eastAsia="Times New Roman" w:hAnsi="Arial" w:cs="Arial"/>
          <w:lang w:eastAsia="en-GB"/>
        </w:rPr>
      </w:pPr>
      <w:r w:rsidRPr="004A2A02">
        <w:rPr>
          <w:rFonts w:ascii="Arial" w:eastAsia="Times New Roman" w:hAnsi="Arial" w:cs="Arial"/>
          <w:lang w:eastAsia="en-GB"/>
        </w:rPr>
        <w:t xml:space="preserve">3.17.1   </w:t>
      </w:r>
      <w:r w:rsidR="00E76C08" w:rsidRPr="004A2A02">
        <w:rPr>
          <w:rFonts w:ascii="Arial" w:eastAsia="Times New Roman" w:hAnsi="Arial" w:cs="Arial"/>
          <w:lang w:eastAsia="en-GB"/>
        </w:rPr>
        <w:t xml:space="preserve">The Supplier shall effectively manage their supply </w:t>
      </w:r>
      <w:r w:rsidR="00841320" w:rsidRPr="004A2A02">
        <w:rPr>
          <w:rFonts w:ascii="Arial" w:eastAsia="Times New Roman" w:hAnsi="Arial" w:cs="Arial"/>
          <w:lang w:eastAsia="en-GB"/>
        </w:rPr>
        <w:t>chains, which</w:t>
      </w:r>
      <w:r w:rsidR="00E76C08" w:rsidRPr="004A2A02">
        <w:rPr>
          <w:rFonts w:ascii="Arial" w:eastAsia="Times New Roman" w:hAnsi="Arial" w:cs="Arial"/>
          <w:lang w:eastAsia="en-GB"/>
        </w:rPr>
        <w:t xml:space="preserve"> are relevant to the fulfilment and delivery </w:t>
      </w:r>
      <w:r w:rsidR="00C44551" w:rsidRPr="004A2A02">
        <w:rPr>
          <w:rFonts w:ascii="Arial" w:eastAsia="Times New Roman" w:hAnsi="Arial" w:cs="Arial"/>
          <w:lang w:eastAsia="en-GB"/>
        </w:rPr>
        <w:t xml:space="preserve">of </w:t>
      </w:r>
      <w:r w:rsidR="00E76C08" w:rsidRPr="004A2A02">
        <w:rPr>
          <w:rFonts w:ascii="Arial" w:eastAsia="Times New Roman" w:hAnsi="Arial" w:cs="Arial"/>
          <w:lang w:eastAsia="en-GB"/>
        </w:rPr>
        <w:t>this Framework Agreement.</w:t>
      </w:r>
    </w:p>
    <w:p w14:paraId="52BA098F" w14:textId="77777777" w:rsidR="0047153C" w:rsidRPr="004A2A02" w:rsidRDefault="0047153C" w:rsidP="002B5D96">
      <w:pPr>
        <w:ind w:left="1418"/>
        <w:jc w:val="both"/>
        <w:rPr>
          <w:rFonts w:ascii="Arial" w:eastAsia="Times New Roman" w:hAnsi="Arial" w:cs="Arial"/>
          <w:lang w:eastAsia="en-GB"/>
        </w:rPr>
      </w:pPr>
    </w:p>
    <w:p w14:paraId="3CD8ED9E" w14:textId="26067A50" w:rsidR="00E21809" w:rsidRPr="004A2A02" w:rsidRDefault="001A7AE1" w:rsidP="002B5D96">
      <w:pPr>
        <w:pStyle w:val="ListParagraph"/>
        <w:ind w:left="1134" w:hanging="850"/>
        <w:jc w:val="both"/>
        <w:rPr>
          <w:rFonts w:ascii="Arial" w:eastAsia="Times New Roman" w:hAnsi="Arial" w:cs="Arial"/>
          <w:lang w:eastAsia="en-GB"/>
        </w:rPr>
      </w:pPr>
      <w:r w:rsidRPr="004A2A02">
        <w:rPr>
          <w:rFonts w:ascii="Arial" w:eastAsia="Times New Roman" w:hAnsi="Arial" w:cs="Arial"/>
          <w:lang w:eastAsia="en-GB"/>
        </w:rPr>
        <w:t xml:space="preserve">3.17.2   </w:t>
      </w:r>
      <w:r w:rsidR="00E76C08" w:rsidRPr="004A2A02">
        <w:rPr>
          <w:rFonts w:ascii="Arial" w:eastAsia="Times New Roman" w:hAnsi="Arial" w:cs="Arial"/>
          <w:lang w:eastAsia="en-GB"/>
        </w:rPr>
        <w:t xml:space="preserve">The Supplier shall ensure that their key supply chain dependencies are continuously monitored to avoid breaks in continuity of supply. </w:t>
      </w:r>
    </w:p>
    <w:p w14:paraId="20CD5712" w14:textId="77777777" w:rsidR="00E21809" w:rsidRPr="004A2A02" w:rsidRDefault="00E21809" w:rsidP="002B5D96">
      <w:pPr>
        <w:ind w:left="1701"/>
        <w:jc w:val="both"/>
        <w:rPr>
          <w:rFonts w:ascii="Arial" w:eastAsia="Times New Roman" w:hAnsi="Arial" w:cs="Arial"/>
          <w:lang w:eastAsia="en-GB"/>
        </w:rPr>
      </w:pPr>
    </w:p>
    <w:p w14:paraId="7397C9BE" w14:textId="67C7301D" w:rsidR="0064545D" w:rsidRPr="004A2A02" w:rsidRDefault="001A7AE1" w:rsidP="002B5D96">
      <w:pPr>
        <w:pStyle w:val="ListParagraph"/>
        <w:ind w:left="1134" w:hanging="850"/>
        <w:jc w:val="both"/>
        <w:rPr>
          <w:rFonts w:ascii="Arial" w:eastAsia="Times New Roman" w:hAnsi="Arial" w:cs="Arial"/>
          <w:color w:val="FF0000"/>
          <w:lang w:eastAsia="en-GB"/>
        </w:rPr>
      </w:pPr>
      <w:r w:rsidRPr="004A2A02">
        <w:rPr>
          <w:rFonts w:ascii="Arial" w:eastAsia="Times New Roman" w:hAnsi="Arial" w:cs="Arial"/>
          <w:lang w:eastAsia="en-GB"/>
        </w:rPr>
        <w:t xml:space="preserve">3.17.3   </w:t>
      </w:r>
      <w:r w:rsidR="0064545D" w:rsidRPr="004A2A02">
        <w:rPr>
          <w:rFonts w:ascii="Arial" w:eastAsia="Times New Roman" w:hAnsi="Arial" w:cs="Arial"/>
          <w:color w:val="000000" w:themeColor="text1"/>
          <w:lang w:eastAsia="en-GB"/>
        </w:rPr>
        <w:t xml:space="preserve">The Supplier shall ensure that early risk identification measures are in place to </w:t>
      </w:r>
      <w:r w:rsidR="00152166" w:rsidRPr="004A2A02">
        <w:rPr>
          <w:rFonts w:ascii="Arial" w:eastAsia="Times New Roman" w:hAnsi="Arial" w:cs="Arial"/>
          <w:color w:val="000000" w:themeColor="text1"/>
          <w:lang w:eastAsia="en-GB"/>
        </w:rPr>
        <w:t>identify</w:t>
      </w:r>
      <w:r w:rsidR="0064545D" w:rsidRPr="004A2A02">
        <w:rPr>
          <w:rFonts w:ascii="Arial" w:eastAsia="Times New Roman" w:hAnsi="Arial" w:cs="Arial"/>
          <w:color w:val="000000" w:themeColor="text1"/>
          <w:lang w:eastAsia="en-GB"/>
        </w:rPr>
        <w:t xml:space="preserve"> supply chain risks during both</w:t>
      </w:r>
      <w:r w:rsidR="00152166" w:rsidRPr="004A2A02">
        <w:rPr>
          <w:rFonts w:ascii="Arial" w:eastAsia="Times New Roman" w:hAnsi="Arial" w:cs="Arial"/>
          <w:color w:val="000000" w:themeColor="text1"/>
          <w:lang w:eastAsia="en-GB"/>
        </w:rPr>
        <w:t xml:space="preserve"> a Contracting Authorities</w:t>
      </w:r>
      <w:r w:rsidR="0064545D" w:rsidRPr="004A2A02">
        <w:rPr>
          <w:rFonts w:ascii="Arial" w:eastAsia="Times New Roman" w:hAnsi="Arial" w:cs="Arial"/>
          <w:color w:val="000000" w:themeColor="text1"/>
          <w:lang w:eastAsia="en-GB"/>
        </w:rPr>
        <w:t xml:space="preserve"> Transition Period and Call Off Contract duration.  The Supplier shall have in place effective mitigating strategies</w:t>
      </w:r>
      <w:r w:rsidR="00152166" w:rsidRPr="004A2A02">
        <w:rPr>
          <w:rFonts w:ascii="Arial" w:eastAsia="Times New Roman" w:hAnsi="Arial" w:cs="Arial"/>
          <w:color w:val="000000" w:themeColor="text1"/>
          <w:lang w:eastAsia="en-GB"/>
        </w:rPr>
        <w:t xml:space="preserve"> to safeguard service level provision </w:t>
      </w:r>
      <w:r w:rsidR="0064545D" w:rsidRPr="004A2A02">
        <w:rPr>
          <w:rFonts w:ascii="Arial" w:eastAsia="Times New Roman" w:hAnsi="Arial" w:cs="Arial"/>
          <w:color w:val="000000" w:themeColor="text1"/>
          <w:lang w:eastAsia="en-GB"/>
        </w:rPr>
        <w:t>in accordance with Contracting Authorities’ requirements.</w:t>
      </w:r>
      <w:r w:rsidR="00152166" w:rsidRPr="004A2A02">
        <w:rPr>
          <w:rFonts w:ascii="Arial" w:eastAsia="Times New Roman" w:hAnsi="Arial" w:cs="Arial"/>
          <w:color w:val="000000" w:themeColor="text1"/>
          <w:lang w:eastAsia="en-GB"/>
        </w:rPr>
        <w:t xml:space="preserve">  </w:t>
      </w:r>
      <w:r w:rsidR="002220C8" w:rsidRPr="004A2A02">
        <w:rPr>
          <w:rFonts w:ascii="Arial" w:eastAsia="Times New Roman" w:hAnsi="Arial" w:cs="Arial"/>
          <w:color w:val="000000" w:themeColor="text1"/>
          <w:lang w:eastAsia="en-GB"/>
        </w:rPr>
        <w:t xml:space="preserve">A Supplier shall also ensure, if required, that </w:t>
      </w:r>
      <w:r w:rsidR="00152166" w:rsidRPr="004A2A02">
        <w:rPr>
          <w:rFonts w:ascii="Arial" w:eastAsia="Times New Roman" w:hAnsi="Arial" w:cs="Arial"/>
          <w:color w:val="000000" w:themeColor="text1"/>
          <w:lang w:eastAsia="en-GB"/>
        </w:rPr>
        <w:t xml:space="preserve">risks on sensitive projects with time sensitive </w:t>
      </w:r>
      <w:r w:rsidR="00841320" w:rsidRPr="004A2A02">
        <w:rPr>
          <w:rFonts w:ascii="Arial" w:eastAsia="Times New Roman" w:hAnsi="Arial" w:cs="Arial"/>
          <w:color w:val="000000" w:themeColor="text1"/>
          <w:lang w:eastAsia="en-GB"/>
        </w:rPr>
        <w:t>milestones, which are outlined in a Contracting Authorities implementation,</w:t>
      </w:r>
      <w:r w:rsidR="00152166" w:rsidRPr="004A2A02">
        <w:rPr>
          <w:rFonts w:ascii="Arial" w:eastAsia="Times New Roman" w:hAnsi="Arial" w:cs="Arial"/>
          <w:color w:val="000000" w:themeColor="text1"/>
          <w:lang w:eastAsia="en-GB"/>
        </w:rPr>
        <w:t xml:space="preserve"> plan at Call Off Con</w:t>
      </w:r>
      <w:r w:rsidR="0026342C" w:rsidRPr="004A2A02">
        <w:rPr>
          <w:rFonts w:ascii="Arial" w:eastAsia="Times New Roman" w:hAnsi="Arial" w:cs="Arial"/>
          <w:color w:val="000000" w:themeColor="text1"/>
          <w:lang w:eastAsia="en-GB"/>
        </w:rPr>
        <w:t>tract stage are minimised.</w:t>
      </w:r>
    </w:p>
    <w:p w14:paraId="609FCEEF" w14:textId="77777777" w:rsidR="00E76C08" w:rsidRPr="004A2A02" w:rsidRDefault="00E76C08" w:rsidP="002B5D96">
      <w:pPr>
        <w:ind w:left="0" w:firstLine="0"/>
        <w:jc w:val="both"/>
        <w:rPr>
          <w:rFonts w:ascii="Arial" w:eastAsia="Times New Roman" w:hAnsi="Arial" w:cs="Arial"/>
          <w:lang w:eastAsia="en-GB"/>
        </w:rPr>
      </w:pPr>
    </w:p>
    <w:p w14:paraId="59D0646B" w14:textId="7B1BA3B0" w:rsidR="00DB4338" w:rsidRPr="004A2A02" w:rsidRDefault="001A7AE1" w:rsidP="002B5D96">
      <w:pPr>
        <w:pStyle w:val="ListParagraph"/>
        <w:ind w:left="1134" w:hanging="850"/>
        <w:jc w:val="both"/>
        <w:rPr>
          <w:rFonts w:ascii="Arial" w:eastAsia="Times New Roman" w:hAnsi="Arial" w:cs="Arial"/>
          <w:color w:val="222222"/>
          <w:lang w:eastAsia="en-GB"/>
        </w:rPr>
      </w:pPr>
      <w:r w:rsidRPr="004A2A02">
        <w:rPr>
          <w:rFonts w:ascii="Arial" w:eastAsia="Times New Roman" w:hAnsi="Arial" w:cs="Arial"/>
          <w:lang w:eastAsia="en-GB"/>
        </w:rPr>
        <w:t xml:space="preserve">3.17.4   </w:t>
      </w:r>
      <w:r w:rsidR="00DB4338" w:rsidRPr="004A2A02">
        <w:rPr>
          <w:rFonts w:ascii="Arial" w:eastAsia="Times New Roman" w:hAnsi="Arial" w:cs="Arial"/>
          <w:lang w:eastAsia="en-GB"/>
        </w:rPr>
        <w:t>The Supplier shall (where there are alternatives to print) proactively highlight and propose alternative solutions to the Contracting Authority, to be adopted as alternative solutions to support continuous improvement and sustainable savings from alternative sources of supply, maintaining the required quality standards, at the same or a lower cost</w:t>
      </w:r>
      <w:r w:rsidR="00DB4338" w:rsidRPr="004A2A02">
        <w:rPr>
          <w:rFonts w:ascii="Arial" w:eastAsia="Times New Roman" w:hAnsi="Arial" w:cs="Arial"/>
          <w:color w:val="222222"/>
          <w:lang w:eastAsia="en-GB"/>
        </w:rPr>
        <w:t>.</w:t>
      </w:r>
    </w:p>
    <w:p w14:paraId="330ECCB7" w14:textId="77777777" w:rsidR="00DB4338" w:rsidRPr="004A2A02" w:rsidRDefault="00DB4338" w:rsidP="002B5D96">
      <w:pPr>
        <w:ind w:left="1701"/>
        <w:jc w:val="both"/>
        <w:rPr>
          <w:rFonts w:ascii="Arial" w:eastAsia="Times New Roman" w:hAnsi="Arial" w:cs="Arial"/>
          <w:lang w:eastAsia="en-GB"/>
        </w:rPr>
      </w:pPr>
    </w:p>
    <w:p w14:paraId="6000E282" w14:textId="517BBFFC" w:rsidR="00124BAF" w:rsidRPr="004A2A02" w:rsidRDefault="0099631B" w:rsidP="002B5D96">
      <w:pPr>
        <w:pStyle w:val="ListParagraph"/>
        <w:ind w:left="1134" w:hanging="850"/>
        <w:jc w:val="both"/>
        <w:rPr>
          <w:rFonts w:ascii="Arial" w:hAnsi="Arial" w:cs="Arial"/>
          <w:color w:val="222222"/>
          <w:shd w:val="clear" w:color="auto" w:fill="FFFFFF"/>
        </w:rPr>
      </w:pPr>
      <w:r w:rsidRPr="004A2A02">
        <w:rPr>
          <w:rFonts w:ascii="Arial" w:eastAsia="Times New Roman" w:hAnsi="Arial" w:cs="Arial"/>
          <w:lang w:eastAsia="en-GB"/>
        </w:rPr>
        <w:t xml:space="preserve">3.17.5   </w:t>
      </w:r>
      <w:r w:rsidR="00124BAF" w:rsidRPr="004A2A02">
        <w:rPr>
          <w:rFonts w:ascii="Arial" w:eastAsia="Times New Roman" w:hAnsi="Arial" w:cs="Arial"/>
          <w:lang w:eastAsia="en-GB"/>
        </w:rPr>
        <w:t>The</w:t>
      </w:r>
      <w:r w:rsidR="00124BAF" w:rsidRPr="004A2A02">
        <w:rPr>
          <w:rFonts w:ascii="Arial" w:eastAsia="Calibri" w:hAnsi="Arial" w:cs="Arial"/>
        </w:rPr>
        <w:t xml:space="preserve"> Supplier shall proactively encourage SME’s to become part of their supply chain to support the Governments SME agenda as detailed</w:t>
      </w:r>
      <w:r w:rsidR="001C42ED" w:rsidRPr="004A2A02">
        <w:rPr>
          <w:rFonts w:ascii="Arial" w:eastAsia="Calibri" w:hAnsi="Arial" w:cs="Arial"/>
        </w:rPr>
        <w:t xml:space="preserve"> in Attachment 4</w:t>
      </w:r>
      <w:r w:rsidRPr="004A2A02">
        <w:rPr>
          <w:rFonts w:ascii="Arial" w:eastAsia="Calibri" w:hAnsi="Arial" w:cs="Arial"/>
        </w:rPr>
        <w:t>:</w:t>
      </w:r>
      <w:r w:rsidR="001C42ED" w:rsidRPr="004A2A02">
        <w:rPr>
          <w:rFonts w:ascii="Arial" w:eastAsia="Calibri" w:hAnsi="Arial" w:cs="Arial"/>
        </w:rPr>
        <w:t xml:space="preserve"> Framework Agreement </w:t>
      </w:r>
      <w:bookmarkStart w:id="3" w:name="_Toc366085181"/>
      <w:bookmarkStart w:id="4" w:name="_Toc380428742"/>
      <w:bookmarkStart w:id="5" w:name="_Toc453938578"/>
      <w:r w:rsidR="001C42ED" w:rsidRPr="004A2A02">
        <w:rPr>
          <w:rFonts w:ascii="Arial" w:eastAsia="Calibri" w:hAnsi="Arial" w:cs="Arial"/>
        </w:rPr>
        <w:t xml:space="preserve">Schedule 2: </w:t>
      </w:r>
      <w:bookmarkEnd w:id="3"/>
      <w:bookmarkEnd w:id="4"/>
      <w:bookmarkEnd w:id="5"/>
      <w:r w:rsidR="00EB4801" w:rsidRPr="004A2A02">
        <w:rPr>
          <w:rFonts w:ascii="Arial" w:eastAsia="Calibri" w:hAnsi="Arial" w:cs="Arial"/>
        </w:rPr>
        <w:t>Part B (Key Performance Indicators)</w:t>
      </w:r>
      <w:r w:rsidR="00E2659E" w:rsidRPr="004A2A02">
        <w:rPr>
          <w:rFonts w:ascii="Arial" w:eastAsia="Calibri" w:hAnsi="Arial" w:cs="Arial"/>
        </w:rPr>
        <w:t xml:space="preserve">.  </w:t>
      </w:r>
      <w:r w:rsidR="00124BAF" w:rsidRPr="004A2A02">
        <w:rPr>
          <w:rFonts w:ascii="Arial" w:hAnsi="Arial" w:cs="Arial"/>
          <w:shd w:val="clear" w:color="auto" w:fill="FFFFFF"/>
        </w:rPr>
        <w:t xml:space="preserve">Suppliers shall make </w:t>
      </w:r>
      <w:r w:rsidR="00124BAF" w:rsidRPr="004A2A02">
        <w:rPr>
          <w:rFonts w:ascii="Arial" w:hAnsi="Arial" w:cs="Arial"/>
          <w:color w:val="222222"/>
          <w:shd w:val="clear" w:color="auto" w:fill="FFFFFF"/>
        </w:rPr>
        <w:t xml:space="preserve">this Framework Agreement and </w:t>
      </w:r>
      <w:r w:rsidR="00EC3254" w:rsidRPr="004A2A02">
        <w:rPr>
          <w:rFonts w:ascii="Arial" w:hAnsi="Arial" w:cs="Arial"/>
          <w:color w:val="222222"/>
          <w:shd w:val="clear" w:color="auto" w:fill="FFFFFF"/>
        </w:rPr>
        <w:t>Call Off Contract</w:t>
      </w:r>
      <w:r w:rsidR="00EB4801" w:rsidRPr="004A2A02">
        <w:rPr>
          <w:rFonts w:ascii="Arial" w:hAnsi="Arial" w:cs="Arial"/>
          <w:color w:val="222222"/>
          <w:shd w:val="clear" w:color="auto" w:fill="FFFFFF"/>
        </w:rPr>
        <w:t>s</w:t>
      </w:r>
      <w:r w:rsidR="00124BAF" w:rsidRPr="004A2A02">
        <w:rPr>
          <w:rFonts w:ascii="Arial" w:hAnsi="Arial" w:cs="Arial"/>
          <w:color w:val="222222"/>
          <w:shd w:val="clear" w:color="auto" w:fill="FFFFFF"/>
        </w:rPr>
        <w:t xml:space="preserve"> as accessible as possible to ensure the most appropriate Key Sub-Contractors are part of their supply chain.</w:t>
      </w:r>
    </w:p>
    <w:p w14:paraId="3191056C" w14:textId="77777777" w:rsidR="00D1787D" w:rsidRPr="004A2A02" w:rsidRDefault="00D1787D" w:rsidP="002B5D96">
      <w:pPr>
        <w:ind w:left="1701"/>
        <w:jc w:val="both"/>
        <w:rPr>
          <w:rFonts w:ascii="Arial" w:hAnsi="Arial" w:cs="Arial"/>
          <w:color w:val="222222"/>
          <w:shd w:val="clear" w:color="auto" w:fill="FFFFFF"/>
        </w:rPr>
      </w:pPr>
    </w:p>
    <w:p w14:paraId="4C063350" w14:textId="75A6BCDD" w:rsidR="003D090E" w:rsidRPr="004A2A02" w:rsidRDefault="00BF747F" w:rsidP="002B5D96">
      <w:pPr>
        <w:pStyle w:val="ListParagraph"/>
        <w:ind w:left="1134" w:hanging="850"/>
        <w:jc w:val="both"/>
        <w:rPr>
          <w:rFonts w:ascii="Arial" w:hAnsi="Arial" w:cs="Arial"/>
        </w:rPr>
      </w:pPr>
      <w:r w:rsidRPr="004A2A02">
        <w:rPr>
          <w:rFonts w:ascii="Arial" w:eastAsia="Calibri" w:hAnsi="Arial" w:cs="Arial"/>
        </w:rPr>
        <w:t xml:space="preserve">3.17.6    </w:t>
      </w:r>
      <w:r w:rsidR="007D2F6A" w:rsidRPr="004A2A02">
        <w:rPr>
          <w:rFonts w:ascii="Arial" w:eastAsia="Calibri" w:hAnsi="Arial" w:cs="Arial"/>
        </w:rPr>
        <w:t xml:space="preserve">The Supplier shall ensure that they exercise due skill and care in the selection of any </w:t>
      </w:r>
      <w:r w:rsidR="00671496" w:rsidRPr="004A2A02">
        <w:rPr>
          <w:rFonts w:ascii="Arial" w:eastAsia="Calibri" w:hAnsi="Arial" w:cs="Arial"/>
        </w:rPr>
        <w:t>Key Sub-Contractor</w:t>
      </w:r>
      <w:r w:rsidR="009C32F8" w:rsidRPr="004A2A02">
        <w:rPr>
          <w:rFonts w:ascii="Arial" w:eastAsia="Calibri" w:hAnsi="Arial" w:cs="Arial"/>
        </w:rPr>
        <w:t xml:space="preserve">.  </w:t>
      </w:r>
    </w:p>
    <w:p w14:paraId="0E93B4F2" w14:textId="77777777" w:rsidR="00D1787D" w:rsidRPr="004A2A02" w:rsidRDefault="00D1787D" w:rsidP="002B5D96">
      <w:pPr>
        <w:ind w:left="1701"/>
        <w:jc w:val="both"/>
        <w:rPr>
          <w:rFonts w:ascii="Arial" w:hAnsi="Arial" w:cs="Arial"/>
        </w:rPr>
      </w:pPr>
    </w:p>
    <w:p w14:paraId="13A0A358" w14:textId="2FE0457F" w:rsidR="0047153C" w:rsidRPr="004A2A02" w:rsidRDefault="00BF747F" w:rsidP="002B5D96">
      <w:pPr>
        <w:pStyle w:val="ListParagraph"/>
        <w:ind w:left="1134" w:hanging="850"/>
        <w:jc w:val="both"/>
        <w:rPr>
          <w:rFonts w:ascii="Arial" w:hAnsi="Arial" w:cs="Arial"/>
          <w:color w:val="FF0000"/>
        </w:rPr>
      </w:pPr>
      <w:r w:rsidRPr="004A2A02">
        <w:rPr>
          <w:rFonts w:ascii="Arial" w:eastAsia="Calibri" w:hAnsi="Arial" w:cs="Arial"/>
        </w:rPr>
        <w:t xml:space="preserve">3.17.7    </w:t>
      </w:r>
      <w:r w:rsidR="00DC66A9" w:rsidRPr="004A2A02">
        <w:rPr>
          <w:rFonts w:ascii="Arial" w:eastAsia="Calibri" w:hAnsi="Arial" w:cs="Arial"/>
        </w:rPr>
        <w:t xml:space="preserve">The Supplier shall ensure that all </w:t>
      </w:r>
      <w:r w:rsidR="00671496" w:rsidRPr="004A2A02">
        <w:rPr>
          <w:rFonts w:ascii="Arial" w:eastAsia="Calibri" w:hAnsi="Arial" w:cs="Arial"/>
        </w:rPr>
        <w:t>Key Sub-Contractor</w:t>
      </w:r>
      <w:r w:rsidR="001473E6" w:rsidRPr="004A2A02">
        <w:rPr>
          <w:rFonts w:ascii="Arial" w:eastAsia="Calibri" w:hAnsi="Arial" w:cs="Arial"/>
        </w:rPr>
        <w:t>s</w:t>
      </w:r>
      <w:r w:rsidR="00DC66A9" w:rsidRPr="004A2A02">
        <w:rPr>
          <w:rFonts w:ascii="Arial" w:eastAsia="Calibri" w:hAnsi="Arial" w:cs="Arial"/>
        </w:rPr>
        <w:t xml:space="preserve"> appointed have the technical and professional resource and experience to unreservedly deliver in full all the </w:t>
      </w:r>
      <w:r w:rsidR="00E2659E" w:rsidRPr="004A2A02">
        <w:rPr>
          <w:rFonts w:ascii="Arial" w:eastAsia="Calibri" w:hAnsi="Arial" w:cs="Arial"/>
        </w:rPr>
        <w:t>M</w:t>
      </w:r>
      <w:r w:rsidR="00DC66A9" w:rsidRPr="004A2A02">
        <w:rPr>
          <w:rFonts w:ascii="Arial" w:eastAsia="Calibri" w:hAnsi="Arial" w:cs="Arial"/>
        </w:rPr>
        <w:t>andatory Service requirements set out in this</w:t>
      </w:r>
      <w:r w:rsidR="00EB4801" w:rsidRPr="004A2A02">
        <w:rPr>
          <w:rFonts w:ascii="Arial" w:eastAsia="Calibri" w:hAnsi="Arial" w:cs="Arial"/>
        </w:rPr>
        <w:t xml:space="preserve"> </w:t>
      </w:r>
      <w:r w:rsidR="00E2659E" w:rsidRPr="004A2A02">
        <w:rPr>
          <w:rFonts w:ascii="Arial" w:eastAsia="Times New Roman" w:hAnsi="Arial" w:cs="Arial"/>
          <w:lang w:eastAsia="en-GB"/>
        </w:rPr>
        <w:t>Framework Agreement, Attachment 4a: Specification (Framework Agreement Schedule 2).</w:t>
      </w:r>
    </w:p>
    <w:p w14:paraId="689935FA" w14:textId="77777777" w:rsidR="00906D48" w:rsidRPr="004A2A02" w:rsidRDefault="00906D48" w:rsidP="002B5D96">
      <w:pPr>
        <w:ind w:left="1701"/>
        <w:jc w:val="both"/>
        <w:rPr>
          <w:rFonts w:ascii="Arial" w:hAnsi="Arial" w:cs="Arial"/>
          <w:color w:val="FF0000"/>
          <w:lang w:eastAsia="en-GB"/>
        </w:rPr>
      </w:pPr>
    </w:p>
    <w:p w14:paraId="13200CEA" w14:textId="2626B563" w:rsidR="00DC66A9" w:rsidRPr="004A2A02" w:rsidRDefault="00BF747F" w:rsidP="002B5D96">
      <w:pPr>
        <w:pStyle w:val="ListParagraph"/>
        <w:ind w:left="1134" w:hanging="850"/>
        <w:jc w:val="both"/>
        <w:rPr>
          <w:rFonts w:ascii="Arial" w:eastAsia="Calibri" w:hAnsi="Arial" w:cs="Arial"/>
        </w:rPr>
      </w:pPr>
      <w:r w:rsidRPr="004A2A02">
        <w:rPr>
          <w:rFonts w:ascii="Arial" w:eastAsia="Calibri" w:hAnsi="Arial" w:cs="Arial"/>
        </w:rPr>
        <w:t xml:space="preserve">3.17.8    </w:t>
      </w:r>
      <w:r w:rsidR="00DC66A9" w:rsidRPr="004A2A02">
        <w:rPr>
          <w:rFonts w:ascii="Arial" w:eastAsia="Calibri" w:hAnsi="Arial" w:cs="Arial"/>
        </w:rPr>
        <w:t xml:space="preserve">The Supplier shall formalise relationships with </w:t>
      </w:r>
      <w:r w:rsidR="00671496" w:rsidRPr="004A2A02">
        <w:rPr>
          <w:rFonts w:ascii="Arial" w:eastAsia="Calibri" w:hAnsi="Arial" w:cs="Arial"/>
        </w:rPr>
        <w:t>Key Sub-Contractor</w:t>
      </w:r>
      <w:r w:rsidR="001473E6" w:rsidRPr="004A2A02">
        <w:rPr>
          <w:rFonts w:ascii="Arial" w:eastAsia="Calibri" w:hAnsi="Arial" w:cs="Arial"/>
        </w:rPr>
        <w:t>s</w:t>
      </w:r>
      <w:r w:rsidR="00DC66A9" w:rsidRPr="004A2A02">
        <w:rPr>
          <w:rFonts w:ascii="Arial" w:eastAsia="Calibri" w:hAnsi="Arial" w:cs="Arial"/>
        </w:rPr>
        <w:t xml:space="preserve"> and manage any </w:t>
      </w:r>
      <w:r w:rsidR="00671496" w:rsidRPr="004A2A02">
        <w:rPr>
          <w:rFonts w:ascii="Arial" w:eastAsia="Calibri" w:hAnsi="Arial" w:cs="Arial"/>
        </w:rPr>
        <w:t>Key Sub-Contractor</w:t>
      </w:r>
      <w:r w:rsidR="001473E6" w:rsidRPr="004A2A02">
        <w:rPr>
          <w:rFonts w:ascii="Arial" w:eastAsia="Calibri" w:hAnsi="Arial" w:cs="Arial"/>
        </w:rPr>
        <w:t>s</w:t>
      </w:r>
      <w:r w:rsidRPr="004A2A02">
        <w:rPr>
          <w:rFonts w:ascii="Arial" w:eastAsia="Calibri" w:hAnsi="Arial" w:cs="Arial"/>
        </w:rPr>
        <w:t>,</w:t>
      </w:r>
      <w:r w:rsidR="00DC66A9" w:rsidRPr="004A2A02">
        <w:rPr>
          <w:rFonts w:ascii="Arial" w:eastAsia="Calibri" w:hAnsi="Arial" w:cs="Arial"/>
        </w:rPr>
        <w:t xml:space="preserve"> in accordance with Good Industry Practice</w:t>
      </w:r>
      <w:r w:rsidR="001023D3" w:rsidRPr="004A2A02">
        <w:rPr>
          <w:rFonts w:ascii="Arial" w:eastAsia="Calibri" w:hAnsi="Arial" w:cs="Arial"/>
        </w:rPr>
        <w:t xml:space="preserve"> and Attachment 4: Framework Agreement</w:t>
      </w:r>
      <w:r w:rsidRPr="004A2A02">
        <w:rPr>
          <w:rFonts w:ascii="Arial" w:eastAsia="Calibri" w:hAnsi="Arial" w:cs="Arial"/>
        </w:rPr>
        <w:t xml:space="preserve"> Terms and Conditions</w:t>
      </w:r>
      <w:r w:rsidR="001023D3" w:rsidRPr="004A2A02">
        <w:rPr>
          <w:rFonts w:ascii="Arial" w:eastAsia="Calibri" w:hAnsi="Arial" w:cs="Arial"/>
        </w:rPr>
        <w:t>, clause 25 (Supply Chain Rights and Protection).</w:t>
      </w:r>
    </w:p>
    <w:p w14:paraId="3388441F" w14:textId="77777777" w:rsidR="00914FA7" w:rsidRPr="004A2A02" w:rsidRDefault="00914FA7" w:rsidP="002B5D96">
      <w:pPr>
        <w:ind w:left="1701"/>
        <w:jc w:val="both"/>
        <w:rPr>
          <w:rFonts w:ascii="Arial" w:hAnsi="Arial" w:cs="Arial"/>
          <w:lang w:eastAsia="en-GB"/>
        </w:rPr>
      </w:pPr>
    </w:p>
    <w:p w14:paraId="4F9C3311" w14:textId="09BD388B" w:rsidR="00DC66A9" w:rsidRPr="004A2A02" w:rsidRDefault="00BF747F" w:rsidP="002B5D96">
      <w:pPr>
        <w:pStyle w:val="ListParagraph"/>
        <w:ind w:left="1134" w:hanging="850"/>
        <w:jc w:val="both"/>
        <w:rPr>
          <w:rFonts w:ascii="Arial" w:eastAsia="Calibri" w:hAnsi="Arial" w:cs="Arial"/>
        </w:rPr>
      </w:pPr>
      <w:r w:rsidRPr="004A2A02">
        <w:rPr>
          <w:rFonts w:ascii="Arial" w:eastAsia="Calibri" w:hAnsi="Arial" w:cs="Arial"/>
        </w:rPr>
        <w:t xml:space="preserve">3.17.9    </w:t>
      </w:r>
      <w:r w:rsidR="00DC66A9" w:rsidRPr="004A2A02">
        <w:rPr>
          <w:rFonts w:ascii="Arial" w:eastAsia="Calibri" w:hAnsi="Arial" w:cs="Arial"/>
        </w:rPr>
        <w:t>The Supplier shall proactively seek to ensure quality and operational efficiencies within the supply chain.</w:t>
      </w:r>
    </w:p>
    <w:p w14:paraId="40E0FC88" w14:textId="45784387" w:rsidR="004A2A02" w:rsidRDefault="004A2A02">
      <w:pPr>
        <w:rPr>
          <w:rFonts w:ascii="Arial" w:eastAsia="Times New Roman" w:hAnsi="Arial" w:cs="Arial"/>
          <w:lang w:eastAsia="en-GB"/>
        </w:rPr>
      </w:pPr>
      <w:r>
        <w:rPr>
          <w:rFonts w:ascii="Arial" w:eastAsia="Times New Roman" w:hAnsi="Arial" w:cs="Arial"/>
          <w:lang w:eastAsia="en-GB"/>
        </w:rPr>
        <w:br w:type="page"/>
      </w:r>
    </w:p>
    <w:p w14:paraId="43B51C5B" w14:textId="1CBF9F1C" w:rsidR="00B15206" w:rsidRPr="004A2A02" w:rsidRDefault="00B15206" w:rsidP="00F86A7E">
      <w:pPr>
        <w:pStyle w:val="ListParagraph"/>
        <w:numPr>
          <w:ilvl w:val="1"/>
          <w:numId w:val="85"/>
        </w:numPr>
        <w:ind w:hanging="562"/>
        <w:jc w:val="both"/>
        <w:rPr>
          <w:rFonts w:ascii="Arial" w:eastAsia="Times New Roman" w:hAnsi="Arial" w:cs="Arial"/>
          <w:b/>
          <w:lang w:eastAsia="en-GB"/>
        </w:rPr>
      </w:pPr>
      <w:r w:rsidRPr="004A2A02">
        <w:rPr>
          <w:rFonts w:ascii="Arial" w:eastAsia="Times New Roman" w:hAnsi="Arial" w:cs="Arial"/>
          <w:b/>
          <w:color w:val="000000"/>
          <w:lang w:eastAsia="en-GB"/>
        </w:rPr>
        <w:lastRenderedPageBreak/>
        <w:t>L</w:t>
      </w:r>
      <w:r w:rsidR="005F46CE" w:rsidRPr="004A2A02">
        <w:rPr>
          <w:rFonts w:ascii="Arial" w:eastAsia="Times New Roman" w:hAnsi="Arial" w:cs="Arial"/>
          <w:b/>
          <w:color w:val="000000"/>
          <w:lang w:eastAsia="en-GB"/>
        </w:rPr>
        <w:t>OCAL SUPPLY CHAINS</w:t>
      </w:r>
    </w:p>
    <w:p w14:paraId="362F47E3" w14:textId="77777777" w:rsidR="005F46CE" w:rsidRPr="004A2A02" w:rsidRDefault="005F46CE" w:rsidP="005F46CE">
      <w:pPr>
        <w:pStyle w:val="ListParagraph"/>
        <w:ind w:left="562" w:firstLine="0"/>
        <w:jc w:val="both"/>
        <w:rPr>
          <w:rFonts w:ascii="Arial" w:eastAsia="Times New Roman" w:hAnsi="Arial" w:cs="Arial"/>
          <w:b/>
          <w:lang w:eastAsia="en-GB"/>
        </w:rPr>
      </w:pPr>
    </w:p>
    <w:p w14:paraId="160DA4B4" w14:textId="36B54C29" w:rsidR="00B15206" w:rsidRPr="004A2A02" w:rsidRDefault="00BF747F" w:rsidP="002B5D96">
      <w:pPr>
        <w:pStyle w:val="ListParagraph"/>
        <w:ind w:left="1134" w:hanging="850"/>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3.18.1  </w:t>
      </w:r>
      <w:r w:rsidR="00B15206" w:rsidRPr="004A2A02">
        <w:rPr>
          <w:rFonts w:ascii="Arial" w:eastAsia="Times New Roman" w:hAnsi="Arial" w:cs="Arial"/>
          <w:color w:val="000000"/>
          <w:lang w:eastAsia="en-GB"/>
        </w:rPr>
        <w:t xml:space="preserve">The Supplier shall be able to manage local supply chains if required by the </w:t>
      </w:r>
      <w:r w:rsidR="00F73C10" w:rsidRPr="004A2A02">
        <w:rPr>
          <w:rFonts w:ascii="Arial" w:eastAsia="Times New Roman" w:hAnsi="Arial" w:cs="Arial"/>
          <w:color w:val="000000"/>
          <w:lang w:eastAsia="en-GB"/>
        </w:rPr>
        <w:t>Contracting Authority</w:t>
      </w:r>
      <w:r w:rsidR="00B15206" w:rsidRPr="004A2A02">
        <w:rPr>
          <w:rFonts w:ascii="Arial" w:eastAsia="Times New Roman" w:hAnsi="Arial" w:cs="Arial"/>
          <w:color w:val="000000"/>
          <w:lang w:eastAsia="en-GB"/>
        </w:rPr>
        <w:t>. Where local supply chains are used</w:t>
      </w:r>
      <w:r w:rsidR="00D918F1" w:rsidRPr="004A2A02">
        <w:rPr>
          <w:rFonts w:ascii="Arial" w:eastAsia="Times New Roman" w:hAnsi="Arial" w:cs="Arial"/>
          <w:color w:val="000000"/>
          <w:lang w:eastAsia="en-GB"/>
        </w:rPr>
        <w:t>,</w:t>
      </w:r>
      <w:r w:rsidR="00B15206" w:rsidRPr="004A2A02">
        <w:rPr>
          <w:rFonts w:ascii="Arial" w:eastAsia="Times New Roman" w:hAnsi="Arial" w:cs="Arial"/>
          <w:color w:val="000000"/>
          <w:lang w:eastAsia="en-GB"/>
        </w:rPr>
        <w:t xml:space="preserve"> the Supplier should also provide the </w:t>
      </w:r>
      <w:r w:rsidR="00F73C10" w:rsidRPr="004A2A02">
        <w:rPr>
          <w:rFonts w:ascii="Arial" w:eastAsia="Times New Roman" w:hAnsi="Arial" w:cs="Arial"/>
          <w:color w:val="000000"/>
          <w:lang w:eastAsia="en-GB"/>
        </w:rPr>
        <w:t>Contracting Authority with the</w:t>
      </w:r>
      <w:r w:rsidR="00B15206" w:rsidRPr="004A2A02">
        <w:rPr>
          <w:rFonts w:ascii="Arial" w:eastAsia="Times New Roman" w:hAnsi="Arial" w:cs="Arial"/>
          <w:color w:val="000000"/>
          <w:lang w:eastAsia="en-GB"/>
        </w:rPr>
        <w:t xml:space="preserve"> costs for the same operation if it was to be printed through an alternative source to drive cost savings. </w:t>
      </w:r>
    </w:p>
    <w:p w14:paraId="000824CE" w14:textId="77777777" w:rsidR="007D2F6A" w:rsidRPr="004A2A02" w:rsidRDefault="007D2F6A" w:rsidP="002B5D96">
      <w:pPr>
        <w:ind w:left="1418"/>
        <w:jc w:val="both"/>
        <w:rPr>
          <w:rFonts w:ascii="Arial" w:eastAsia="Times New Roman" w:hAnsi="Arial" w:cs="Arial"/>
          <w:color w:val="000000"/>
          <w:lang w:eastAsia="en-GB"/>
        </w:rPr>
      </w:pPr>
    </w:p>
    <w:p w14:paraId="473262B2" w14:textId="3C52FE3C" w:rsidR="00D96C85" w:rsidRPr="004A2A02" w:rsidRDefault="00BF747F" w:rsidP="00F86A7E">
      <w:pPr>
        <w:pStyle w:val="ListParagraph"/>
        <w:numPr>
          <w:ilvl w:val="2"/>
          <w:numId w:val="86"/>
        </w:numPr>
        <w:jc w:val="both"/>
        <w:rPr>
          <w:rFonts w:ascii="Arial" w:eastAsia="Times New Roman" w:hAnsi="Arial" w:cs="Arial"/>
          <w:color w:val="000000"/>
          <w:lang w:eastAsia="en-GB"/>
        </w:rPr>
      </w:pPr>
      <w:r w:rsidRPr="004A2A02">
        <w:rPr>
          <w:rFonts w:ascii="Arial" w:eastAsia="Times New Roman" w:hAnsi="Arial" w:cs="Arial"/>
          <w:color w:val="000000"/>
          <w:lang w:eastAsia="en-GB"/>
        </w:rPr>
        <w:t xml:space="preserve"> </w:t>
      </w:r>
      <w:r w:rsidR="007D2F6A" w:rsidRPr="004A2A02">
        <w:rPr>
          <w:rFonts w:ascii="Arial" w:eastAsia="Times New Roman" w:hAnsi="Arial" w:cs="Arial"/>
          <w:color w:val="000000"/>
          <w:lang w:eastAsia="en-GB"/>
        </w:rPr>
        <w:t xml:space="preserve">The </w:t>
      </w:r>
      <w:r w:rsidR="00BB69D7" w:rsidRPr="004A2A02">
        <w:rPr>
          <w:rFonts w:ascii="Arial" w:eastAsia="Times New Roman" w:hAnsi="Arial" w:cs="Arial"/>
          <w:color w:val="000000"/>
          <w:lang w:eastAsia="en-GB"/>
        </w:rPr>
        <w:t>S</w:t>
      </w:r>
      <w:r w:rsidR="007D2F6A" w:rsidRPr="004A2A02">
        <w:rPr>
          <w:rFonts w:ascii="Arial" w:eastAsia="Times New Roman" w:hAnsi="Arial" w:cs="Arial"/>
          <w:color w:val="000000"/>
          <w:lang w:eastAsia="en-GB"/>
        </w:rPr>
        <w:t xml:space="preserve">upplier </w:t>
      </w:r>
      <w:r w:rsidR="00C603BD" w:rsidRPr="004A2A02">
        <w:rPr>
          <w:rFonts w:ascii="Arial" w:eastAsia="Times New Roman" w:hAnsi="Arial" w:cs="Arial"/>
          <w:color w:val="000000"/>
          <w:lang w:eastAsia="en-GB"/>
        </w:rPr>
        <w:t>shall</w:t>
      </w:r>
      <w:r w:rsidR="00862C45" w:rsidRPr="004A2A02">
        <w:rPr>
          <w:rFonts w:ascii="Arial" w:eastAsia="Times New Roman" w:hAnsi="Arial" w:cs="Arial"/>
          <w:color w:val="000000"/>
          <w:lang w:eastAsia="en-GB"/>
        </w:rPr>
        <w:t>:</w:t>
      </w:r>
    </w:p>
    <w:p w14:paraId="1536A44D" w14:textId="1F415093" w:rsidR="007D2F6A" w:rsidRPr="004A2A02" w:rsidRDefault="00D96C85" w:rsidP="002B5D96">
      <w:pPr>
        <w:ind w:left="1418" w:hanging="284"/>
        <w:jc w:val="both"/>
        <w:rPr>
          <w:rFonts w:ascii="Arial" w:eastAsia="Times New Roman" w:hAnsi="Arial" w:cs="Arial"/>
          <w:lang w:eastAsia="en-GB"/>
        </w:rPr>
      </w:pPr>
      <w:r w:rsidRPr="004A2A02">
        <w:rPr>
          <w:rFonts w:ascii="Arial" w:hAnsi="Arial" w:cs="Arial"/>
        </w:rPr>
        <w:t>(i</w:t>
      </w:r>
      <w:r w:rsidR="00841320" w:rsidRPr="004A2A02">
        <w:rPr>
          <w:rFonts w:ascii="Arial" w:hAnsi="Arial" w:cs="Arial"/>
        </w:rPr>
        <w:t>) Remain</w:t>
      </w:r>
      <w:r w:rsidR="007D2F6A" w:rsidRPr="004A2A02">
        <w:rPr>
          <w:rFonts w:ascii="Arial" w:hAnsi="Arial" w:cs="Arial"/>
        </w:rPr>
        <w:t xml:space="preserve"> primarily liable for performance of the Contract; </w:t>
      </w:r>
    </w:p>
    <w:p w14:paraId="665F812C" w14:textId="29E1B10F" w:rsidR="007D2F6A" w:rsidRPr="004A2A02" w:rsidRDefault="00D96C85" w:rsidP="002B5D96">
      <w:pPr>
        <w:ind w:left="1418" w:hanging="284"/>
        <w:jc w:val="both"/>
        <w:rPr>
          <w:rFonts w:ascii="Arial" w:hAnsi="Arial" w:cs="Arial"/>
        </w:rPr>
      </w:pPr>
      <w:bookmarkStart w:id="6" w:name="_DV_M412"/>
      <w:bookmarkEnd w:id="6"/>
      <w:r w:rsidRPr="004A2A02">
        <w:rPr>
          <w:rFonts w:ascii="Arial" w:hAnsi="Arial" w:cs="Arial"/>
        </w:rPr>
        <w:t xml:space="preserve">(ii) </w:t>
      </w:r>
      <w:r w:rsidR="007D2F6A" w:rsidRPr="004A2A02">
        <w:rPr>
          <w:rFonts w:ascii="Arial" w:hAnsi="Arial" w:cs="Arial"/>
        </w:rPr>
        <w:t xml:space="preserve">Ensure that its </w:t>
      </w:r>
      <w:r w:rsidR="00671496" w:rsidRPr="004A2A02">
        <w:rPr>
          <w:rFonts w:ascii="Arial" w:hAnsi="Arial" w:cs="Arial"/>
        </w:rPr>
        <w:t>Key Sub-Contractor</w:t>
      </w:r>
      <w:r w:rsidR="001473E6" w:rsidRPr="004A2A02">
        <w:rPr>
          <w:rFonts w:ascii="Arial" w:hAnsi="Arial" w:cs="Arial"/>
        </w:rPr>
        <w:t>s</w:t>
      </w:r>
      <w:r w:rsidR="007D2F6A" w:rsidRPr="004A2A02">
        <w:rPr>
          <w:rFonts w:ascii="Arial" w:hAnsi="Arial" w:cs="Arial"/>
        </w:rPr>
        <w:t xml:space="preserve"> sign up to terms no less stringent than those set out in the </w:t>
      </w:r>
      <w:r w:rsidR="00B84CC6" w:rsidRPr="004A2A02">
        <w:rPr>
          <w:rFonts w:ascii="Arial" w:hAnsi="Arial" w:cs="Arial"/>
        </w:rPr>
        <w:t>Framework Agreement</w:t>
      </w:r>
      <w:r w:rsidR="00862C45" w:rsidRPr="004A2A02">
        <w:rPr>
          <w:rFonts w:ascii="Arial" w:hAnsi="Arial" w:cs="Arial"/>
        </w:rPr>
        <w:t>,</w:t>
      </w:r>
      <w:r w:rsidR="00B84CC6" w:rsidRPr="004A2A02">
        <w:rPr>
          <w:rFonts w:ascii="Arial" w:hAnsi="Arial" w:cs="Arial"/>
        </w:rPr>
        <w:t xml:space="preserve"> </w:t>
      </w:r>
      <w:r w:rsidR="007D2F6A" w:rsidRPr="004A2A02">
        <w:rPr>
          <w:rFonts w:ascii="Arial" w:hAnsi="Arial" w:cs="Arial"/>
        </w:rPr>
        <w:t>which are relevant to the performance of the</w:t>
      </w:r>
      <w:r w:rsidR="001473E6" w:rsidRPr="004A2A02">
        <w:rPr>
          <w:rFonts w:ascii="Arial" w:hAnsi="Arial" w:cs="Arial"/>
        </w:rPr>
        <w:t xml:space="preserve"> Key</w:t>
      </w:r>
      <w:r w:rsidR="007D2F6A" w:rsidRPr="004A2A02">
        <w:rPr>
          <w:rFonts w:ascii="Arial" w:hAnsi="Arial" w:cs="Arial"/>
        </w:rPr>
        <w:t xml:space="preserve"> Sub-Contractors in question; and</w:t>
      </w:r>
    </w:p>
    <w:p w14:paraId="24745879" w14:textId="2F024711" w:rsidR="00B15206" w:rsidRPr="004A2A02" w:rsidRDefault="00D96C85" w:rsidP="002B5D96">
      <w:pPr>
        <w:pStyle w:val="GPSL5numberedclause"/>
        <w:numPr>
          <w:ilvl w:val="0"/>
          <w:numId w:val="0"/>
        </w:numPr>
        <w:spacing w:before="0" w:after="0"/>
        <w:ind w:left="1418" w:hanging="284"/>
      </w:pPr>
      <w:r w:rsidRPr="004A2A02">
        <w:rPr>
          <w:rFonts w:eastAsiaTheme="minorHAnsi"/>
          <w:lang w:eastAsia="en-US"/>
        </w:rPr>
        <w:t>(</w:t>
      </w:r>
      <w:proofErr w:type="gramStart"/>
      <w:r w:rsidRPr="004A2A02">
        <w:rPr>
          <w:rFonts w:eastAsiaTheme="minorHAnsi"/>
          <w:lang w:eastAsia="en-US"/>
        </w:rPr>
        <w:t>iii)</w:t>
      </w:r>
      <w:proofErr w:type="gramEnd"/>
      <w:r w:rsidR="00D36AC3" w:rsidRPr="004A2A02">
        <w:t>E</w:t>
      </w:r>
      <w:r w:rsidR="007D2F6A" w:rsidRPr="004A2A02">
        <w:t xml:space="preserve">nsure that a provision is included in all </w:t>
      </w:r>
      <w:r w:rsidR="000125D9" w:rsidRPr="004A2A02">
        <w:t xml:space="preserve">Key </w:t>
      </w:r>
      <w:r w:rsidR="007D2F6A" w:rsidRPr="004A2A02">
        <w:t>Sub-</w:t>
      </w:r>
      <w:r w:rsidR="00841320" w:rsidRPr="004A2A02">
        <w:t>Contracts, which</w:t>
      </w:r>
      <w:r w:rsidR="007D2F6A" w:rsidRPr="004A2A02">
        <w:t xml:space="preserve"> requires payment to be made of all sums due by the Supplier to the </w:t>
      </w:r>
      <w:r w:rsidR="001473E6" w:rsidRPr="004A2A02">
        <w:t xml:space="preserve">Key </w:t>
      </w:r>
      <w:r w:rsidR="007D2F6A" w:rsidRPr="004A2A02">
        <w:t>Sub-Contractors within a specified period</w:t>
      </w:r>
      <w:r w:rsidR="00862C45" w:rsidRPr="004A2A02">
        <w:t>,</w:t>
      </w:r>
      <w:r w:rsidR="007D2F6A" w:rsidRPr="004A2A02">
        <w:t xml:space="preserve"> not exceeding 30 days from the receipt of a valid invoice.</w:t>
      </w:r>
    </w:p>
    <w:p w14:paraId="08F4BF65" w14:textId="77777777" w:rsidR="00914FA7" w:rsidRPr="004A2A02" w:rsidRDefault="00914FA7" w:rsidP="002B5D96">
      <w:pPr>
        <w:ind w:left="567"/>
        <w:jc w:val="both"/>
        <w:rPr>
          <w:rFonts w:ascii="Arial" w:eastAsia="Times New Roman" w:hAnsi="Arial" w:cs="Arial"/>
          <w:color w:val="FF0000"/>
          <w:lang w:eastAsia="en-GB"/>
        </w:rPr>
      </w:pPr>
    </w:p>
    <w:p w14:paraId="1E72CD96" w14:textId="591A6080" w:rsidR="00B15206" w:rsidRPr="004A2A02" w:rsidRDefault="00B15206" w:rsidP="00F86A7E">
      <w:pPr>
        <w:pStyle w:val="ListParagraph"/>
        <w:numPr>
          <w:ilvl w:val="1"/>
          <w:numId w:val="86"/>
        </w:numPr>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t>S</w:t>
      </w:r>
      <w:r w:rsidR="00046A4E" w:rsidRPr="004A2A02">
        <w:rPr>
          <w:rFonts w:ascii="Arial" w:eastAsia="Times New Roman" w:hAnsi="Arial" w:cs="Arial"/>
          <w:b/>
          <w:bCs/>
          <w:color w:val="000000"/>
          <w:lang w:eastAsia="en-GB"/>
        </w:rPr>
        <w:t>OCIAL VALUE</w:t>
      </w:r>
    </w:p>
    <w:p w14:paraId="7D0681BF" w14:textId="77777777" w:rsidR="004C746F" w:rsidRPr="004A2A02" w:rsidRDefault="004C746F" w:rsidP="002B5D96">
      <w:pPr>
        <w:ind w:left="567"/>
        <w:jc w:val="both"/>
        <w:rPr>
          <w:rFonts w:ascii="Arial" w:eastAsia="Times New Roman" w:hAnsi="Arial" w:cs="Arial"/>
          <w:bCs/>
          <w:color w:val="000000"/>
          <w:lang w:eastAsia="en-GB"/>
        </w:rPr>
      </w:pPr>
    </w:p>
    <w:p w14:paraId="3545ACBD" w14:textId="456E6200" w:rsidR="00046A4E" w:rsidRPr="004A2A02" w:rsidRDefault="00BF747F" w:rsidP="002B5D96">
      <w:pPr>
        <w:ind w:left="1134" w:hanging="850"/>
        <w:jc w:val="both"/>
        <w:rPr>
          <w:rFonts w:ascii="Arial" w:eastAsia="Times New Roman" w:hAnsi="Arial" w:cs="Arial"/>
          <w:bCs/>
          <w:color w:val="000000"/>
          <w:lang w:eastAsia="en-GB"/>
        </w:rPr>
      </w:pPr>
      <w:r w:rsidRPr="004A2A02">
        <w:rPr>
          <w:rFonts w:ascii="Arial" w:eastAsia="Times New Roman" w:hAnsi="Arial" w:cs="Arial"/>
          <w:bCs/>
          <w:color w:val="000000"/>
          <w:lang w:eastAsia="en-GB"/>
        </w:rPr>
        <w:t xml:space="preserve">3.19.1  </w:t>
      </w:r>
      <w:r w:rsidR="00046A4E" w:rsidRPr="004A2A02">
        <w:rPr>
          <w:rFonts w:ascii="Arial" w:eastAsia="Times New Roman" w:hAnsi="Arial" w:cs="Arial"/>
          <w:bCs/>
          <w:color w:val="000000"/>
          <w:lang w:eastAsia="en-GB"/>
        </w:rPr>
        <w:t xml:space="preserve">In order to support the rehabilitation of offenders and reduce the likelihood of reoffending, the </w:t>
      </w:r>
      <w:r w:rsidR="00EB4801" w:rsidRPr="004A2A02">
        <w:rPr>
          <w:rFonts w:ascii="Arial" w:eastAsia="Times New Roman" w:hAnsi="Arial" w:cs="Arial"/>
          <w:bCs/>
          <w:color w:val="000000"/>
          <w:lang w:eastAsia="en-GB"/>
        </w:rPr>
        <w:t xml:space="preserve">UK CG </w:t>
      </w:r>
      <w:r w:rsidR="00046A4E" w:rsidRPr="004A2A02">
        <w:rPr>
          <w:rFonts w:ascii="Arial" w:eastAsia="Times New Roman" w:hAnsi="Arial" w:cs="Arial"/>
          <w:bCs/>
          <w:color w:val="000000"/>
          <w:lang w:eastAsia="en-GB"/>
        </w:rPr>
        <w:t>wishes to see more prisoners working, and working longer hours, where work can be recognised as productive and is delivered in an ‘employment like’ atmosphere. Working gives prisoners the opportunity to learn new skills and prepare for employment on release.</w:t>
      </w:r>
    </w:p>
    <w:p w14:paraId="4D009FCF" w14:textId="77777777" w:rsidR="00046A4E" w:rsidRPr="004A2A02" w:rsidRDefault="00046A4E" w:rsidP="002B5D96">
      <w:pPr>
        <w:ind w:left="1418"/>
        <w:jc w:val="both"/>
        <w:rPr>
          <w:rFonts w:ascii="Arial" w:eastAsia="Times New Roman" w:hAnsi="Arial" w:cs="Arial"/>
          <w:bCs/>
          <w:color w:val="000000"/>
          <w:lang w:eastAsia="en-GB"/>
        </w:rPr>
      </w:pPr>
    </w:p>
    <w:p w14:paraId="2BFF972D" w14:textId="36B282AD" w:rsidR="00046A4E" w:rsidRPr="004A2A02" w:rsidRDefault="004E7B43" w:rsidP="002B5D96">
      <w:pPr>
        <w:pStyle w:val="ListParagraph"/>
        <w:ind w:left="1134" w:hanging="850"/>
        <w:jc w:val="both"/>
        <w:rPr>
          <w:rFonts w:ascii="Arial" w:eastAsia="Times New Roman" w:hAnsi="Arial" w:cs="Arial"/>
          <w:bCs/>
          <w:color w:val="000000"/>
          <w:lang w:eastAsia="en-GB"/>
        </w:rPr>
      </w:pPr>
      <w:r w:rsidRPr="004A2A02">
        <w:rPr>
          <w:rFonts w:ascii="Arial" w:eastAsia="Times New Roman" w:hAnsi="Arial" w:cs="Arial"/>
          <w:bCs/>
          <w:color w:val="000000"/>
          <w:lang w:eastAsia="en-GB"/>
        </w:rPr>
        <w:t xml:space="preserve">3.19.2   </w:t>
      </w:r>
      <w:r w:rsidR="00046A4E" w:rsidRPr="004A2A02">
        <w:rPr>
          <w:rFonts w:ascii="Arial" w:eastAsia="Times New Roman" w:hAnsi="Arial" w:cs="Arial"/>
          <w:bCs/>
          <w:color w:val="000000"/>
          <w:lang w:eastAsia="en-GB"/>
        </w:rPr>
        <w:t xml:space="preserve">Suppliers are encouraged to </w:t>
      </w:r>
      <w:r w:rsidR="00B84CC6" w:rsidRPr="004A2A02">
        <w:rPr>
          <w:rFonts w:ascii="Arial" w:eastAsia="Times New Roman" w:hAnsi="Arial" w:cs="Arial"/>
          <w:bCs/>
          <w:color w:val="000000"/>
          <w:lang w:eastAsia="en-GB"/>
        </w:rPr>
        <w:t xml:space="preserve">promote the use of supported and social enterprise within the supply chain and </w:t>
      </w:r>
      <w:r w:rsidR="00046A4E" w:rsidRPr="004A2A02">
        <w:rPr>
          <w:rFonts w:ascii="Arial" w:eastAsia="Times New Roman" w:hAnsi="Arial" w:cs="Arial"/>
          <w:bCs/>
          <w:color w:val="000000"/>
          <w:lang w:eastAsia="en-GB"/>
        </w:rPr>
        <w:t>consider whether they can subcontract any element of their service provision under this Framework Agreement</w:t>
      </w:r>
      <w:r w:rsidR="00B84CC6" w:rsidRPr="004A2A02">
        <w:rPr>
          <w:rFonts w:ascii="Arial" w:eastAsia="Times New Roman" w:hAnsi="Arial" w:cs="Arial"/>
          <w:bCs/>
          <w:color w:val="000000"/>
          <w:lang w:eastAsia="en-GB"/>
        </w:rPr>
        <w:t>.  As an example, the current</w:t>
      </w:r>
      <w:r w:rsidR="00EB4801" w:rsidRPr="004A2A02">
        <w:rPr>
          <w:rFonts w:ascii="Arial" w:eastAsia="Times New Roman" w:hAnsi="Arial" w:cs="Arial"/>
          <w:bCs/>
          <w:color w:val="000000"/>
          <w:lang w:eastAsia="en-GB"/>
        </w:rPr>
        <w:t xml:space="preserve"> CG </w:t>
      </w:r>
      <w:r w:rsidR="00E2659E" w:rsidRPr="004A2A02">
        <w:rPr>
          <w:rFonts w:ascii="Arial" w:eastAsia="Times New Roman" w:hAnsi="Arial" w:cs="Arial"/>
          <w:bCs/>
          <w:color w:val="000000"/>
          <w:lang w:eastAsia="en-GB"/>
        </w:rPr>
        <w:t xml:space="preserve">Print Vendor Partnership Contract </w:t>
      </w:r>
      <w:r w:rsidR="00B84CC6" w:rsidRPr="004A2A02">
        <w:rPr>
          <w:rFonts w:ascii="Arial" w:eastAsia="Times New Roman" w:hAnsi="Arial" w:cs="Arial"/>
          <w:bCs/>
          <w:color w:val="000000"/>
          <w:lang w:eastAsia="en-GB"/>
        </w:rPr>
        <w:t xml:space="preserve">utilises </w:t>
      </w:r>
      <w:r w:rsidR="00046A4E" w:rsidRPr="004A2A02">
        <w:rPr>
          <w:rFonts w:ascii="Arial" w:eastAsia="Times New Roman" w:hAnsi="Arial" w:cs="Arial"/>
          <w:bCs/>
          <w:color w:val="000000"/>
          <w:lang w:eastAsia="en-GB"/>
        </w:rPr>
        <w:t>HM Prison</w:t>
      </w:r>
      <w:r w:rsidR="00B84CC6" w:rsidRPr="004A2A02">
        <w:rPr>
          <w:rFonts w:ascii="Arial" w:eastAsia="Times New Roman" w:hAnsi="Arial" w:cs="Arial"/>
          <w:bCs/>
          <w:color w:val="000000"/>
          <w:lang w:eastAsia="en-GB"/>
        </w:rPr>
        <w:t xml:space="preserve"> Industries </w:t>
      </w:r>
      <w:r w:rsidR="00153CDE" w:rsidRPr="004A2A02">
        <w:rPr>
          <w:rFonts w:ascii="Arial" w:eastAsia="Times New Roman" w:hAnsi="Arial" w:cs="Arial"/>
          <w:bCs/>
          <w:color w:val="000000"/>
          <w:lang w:eastAsia="en-GB"/>
        </w:rPr>
        <w:t xml:space="preserve">Print Workshops </w:t>
      </w:r>
      <w:r w:rsidR="00046A4E" w:rsidRPr="004A2A02">
        <w:rPr>
          <w:rFonts w:ascii="Arial" w:eastAsia="Times New Roman" w:hAnsi="Arial" w:cs="Arial"/>
          <w:bCs/>
          <w:color w:val="000000"/>
          <w:lang w:eastAsia="en-GB"/>
        </w:rPr>
        <w:t>to encourage rehabilitation of offenders</w:t>
      </w:r>
      <w:r w:rsidR="00153CDE" w:rsidRPr="004A2A02">
        <w:rPr>
          <w:rFonts w:ascii="Arial" w:eastAsia="Times New Roman" w:hAnsi="Arial" w:cs="Arial"/>
          <w:bCs/>
          <w:color w:val="000000"/>
          <w:lang w:eastAsia="en-GB"/>
        </w:rPr>
        <w:t>.</w:t>
      </w:r>
    </w:p>
    <w:p w14:paraId="21B93777" w14:textId="77777777" w:rsidR="000578F6" w:rsidRPr="004A2A02" w:rsidRDefault="000578F6" w:rsidP="002B5D96">
      <w:pPr>
        <w:ind w:left="1418"/>
        <w:jc w:val="both"/>
        <w:rPr>
          <w:rFonts w:ascii="Arial" w:eastAsia="Times New Roman" w:hAnsi="Arial" w:cs="Arial"/>
          <w:bCs/>
          <w:lang w:eastAsia="en-GB"/>
        </w:rPr>
      </w:pPr>
    </w:p>
    <w:p w14:paraId="599187AD" w14:textId="384748B6" w:rsidR="000578F6" w:rsidRPr="004A2A02" w:rsidRDefault="004E7B43" w:rsidP="00F86A7E">
      <w:pPr>
        <w:pStyle w:val="ListParagraph"/>
        <w:numPr>
          <w:ilvl w:val="2"/>
          <w:numId w:val="101"/>
        </w:numPr>
        <w:jc w:val="both"/>
        <w:rPr>
          <w:rFonts w:ascii="Arial" w:eastAsia="Times New Roman" w:hAnsi="Arial" w:cs="Arial"/>
          <w:bCs/>
          <w:lang w:eastAsia="en-GB"/>
        </w:rPr>
      </w:pPr>
      <w:r w:rsidRPr="004A2A02">
        <w:rPr>
          <w:rFonts w:ascii="Arial" w:eastAsia="Times New Roman" w:hAnsi="Arial" w:cs="Arial"/>
          <w:bCs/>
          <w:lang w:eastAsia="en-GB"/>
        </w:rPr>
        <w:t xml:space="preserve">  </w:t>
      </w:r>
      <w:r w:rsidR="000578F6" w:rsidRPr="004A2A02">
        <w:rPr>
          <w:rFonts w:ascii="Arial" w:eastAsia="Times New Roman" w:hAnsi="Arial" w:cs="Arial"/>
          <w:bCs/>
          <w:lang w:eastAsia="en-GB"/>
        </w:rPr>
        <w:t>The supplier shall ensure compliance with equality and diversity legislation.</w:t>
      </w:r>
    </w:p>
    <w:p w14:paraId="7DE5D0E1" w14:textId="77777777" w:rsidR="000578F6" w:rsidRPr="004A2A02" w:rsidRDefault="000578F6" w:rsidP="002B5D96">
      <w:pPr>
        <w:ind w:left="1418"/>
        <w:jc w:val="both"/>
        <w:rPr>
          <w:rFonts w:ascii="Arial" w:eastAsia="Times New Roman" w:hAnsi="Arial" w:cs="Arial"/>
          <w:bCs/>
          <w:lang w:eastAsia="en-GB"/>
        </w:rPr>
      </w:pPr>
    </w:p>
    <w:p w14:paraId="1CFDA99D" w14:textId="13810A48" w:rsidR="000578F6" w:rsidRPr="004A2A02" w:rsidRDefault="004E7B43" w:rsidP="002B5D96">
      <w:pPr>
        <w:pStyle w:val="ListParagraph"/>
        <w:ind w:left="1134" w:hanging="850"/>
        <w:jc w:val="both"/>
        <w:rPr>
          <w:rFonts w:ascii="Arial" w:eastAsia="Times New Roman" w:hAnsi="Arial" w:cs="Arial"/>
          <w:bCs/>
          <w:lang w:eastAsia="en-GB"/>
        </w:rPr>
      </w:pPr>
      <w:r w:rsidRPr="004A2A02">
        <w:rPr>
          <w:rFonts w:ascii="Arial" w:eastAsia="Times New Roman" w:hAnsi="Arial" w:cs="Arial"/>
          <w:bCs/>
          <w:lang w:eastAsia="en-GB"/>
        </w:rPr>
        <w:t xml:space="preserve">3.19.4    </w:t>
      </w:r>
      <w:r w:rsidR="000578F6" w:rsidRPr="004A2A02">
        <w:rPr>
          <w:rFonts w:ascii="Arial" w:eastAsia="Times New Roman" w:hAnsi="Arial" w:cs="Arial"/>
          <w:bCs/>
          <w:lang w:eastAsia="en-GB"/>
        </w:rPr>
        <w:t xml:space="preserve">The Supplier shall take all reasonable steps to utilise apprentices where possible during the term of the Framework Agreement.  Where this is not possible or appropriate in delivery of a </w:t>
      </w:r>
      <w:r w:rsidR="00EC3254" w:rsidRPr="004A2A02">
        <w:rPr>
          <w:rFonts w:ascii="Arial" w:eastAsia="Times New Roman" w:hAnsi="Arial" w:cs="Arial"/>
          <w:bCs/>
          <w:lang w:eastAsia="en-GB"/>
        </w:rPr>
        <w:t>Call Off Contract</w:t>
      </w:r>
      <w:r w:rsidR="000578F6" w:rsidRPr="004A2A02">
        <w:rPr>
          <w:rFonts w:ascii="Arial" w:eastAsia="Times New Roman" w:hAnsi="Arial" w:cs="Arial"/>
          <w:bCs/>
          <w:lang w:eastAsia="en-GB"/>
        </w:rPr>
        <w:t>, the Supplier shall demonstrate what other training and skills development is made available to employees.</w:t>
      </w:r>
    </w:p>
    <w:p w14:paraId="5AE8FF4D" w14:textId="77777777" w:rsidR="001B7089" w:rsidRPr="004A2A02" w:rsidRDefault="001B7089" w:rsidP="002B5D96">
      <w:pPr>
        <w:pStyle w:val="ListParagraph"/>
        <w:ind w:left="1134" w:hanging="850"/>
        <w:jc w:val="both"/>
        <w:rPr>
          <w:rFonts w:ascii="Arial" w:eastAsia="Times New Roman" w:hAnsi="Arial" w:cs="Arial"/>
          <w:bCs/>
          <w:lang w:eastAsia="en-GB"/>
        </w:rPr>
      </w:pPr>
    </w:p>
    <w:p w14:paraId="5B5FA25B" w14:textId="2E796C85" w:rsidR="004A2A02" w:rsidRDefault="004A2A02">
      <w:pPr>
        <w:rPr>
          <w:rFonts w:ascii="Arial" w:eastAsia="Times New Roman" w:hAnsi="Arial" w:cs="Arial"/>
          <w:b/>
          <w:bCs/>
          <w:color w:val="000000"/>
          <w:lang w:eastAsia="en-GB"/>
        </w:rPr>
      </w:pPr>
      <w:r>
        <w:rPr>
          <w:rFonts w:ascii="Arial" w:eastAsia="Times New Roman" w:hAnsi="Arial" w:cs="Arial"/>
          <w:b/>
          <w:bCs/>
          <w:color w:val="000000"/>
          <w:lang w:eastAsia="en-GB"/>
        </w:rPr>
        <w:br w:type="page"/>
      </w:r>
    </w:p>
    <w:p w14:paraId="7EE46AD3" w14:textId="63F4E245" w:rsidR="00B15206" w:rsidRPr="004A2A02" w:rsidRDefault="004C746F" w:rsidP="002B5D96">
      <w:pPr>
        <w:ind w:left="709" w:hanging="709"/>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lastRenderedPageBreak/>
        <w:t>3.</w:t>
      </w:r>
      <w:r w:rsidR="004E7B43" w:rsidRPr="004A2A02">
        <w:rPr>
          <w:rFonts w:ascii="Arial" w:eastAsia="Times New Roman" w:hAnsi="Arial" w:cs="Arial"/>
          <w:b/>
          <w:bCs/>
          <w:color w:val="000000"/>
          <w:lang w:eastAsia="en-GB"/>
        </w:rPr>
        <w:t xml:space="preserve">20 </w:t>
      </w:r>
      <w:r w:rsidR="004E7B43" w:rsidRPr="004A2A02">
        <w:rPr>
          <w:rFonts w:ascii="Arial" w:eastAsia="Times New Roman" w:hAnsi="Arial" w:cs="Arial"/>
          <w:b/>
          <w:bCs/>
          <w:color w:val="000000"/>
          <w:lang w:eastAsia="en-GB"/>
        </w:rPr>
        <w:tab/>
      </w:r>
      <w:r w:rsidR="00B15206" w:rsidRPr="004A2A02">
        <w:rPr>
          <w:rFonts w:ascii="Arial" w:eastAsia="Times New Roman" w:hAnsi="Arial" w:cs="Arial"/>
          <w:b/>
          <w:bCs/>
          <w:color w:val="000000"/>
          <w:lang w:eastAsia="en-GB"/>
        </w:rPr>
        <w:t>MANAGEMENT INFORMATION</w:t>
      </w:r>
      <w:r w:rsidR="00EB4801" w:rsidRPr="004A2A02">
        <w:rPr>
          <w:rFonts w:ascii="Arial" w:eastAsia="Times New Roman" w:hAnsi="Arial" w:cs="Arial"/>
          <w:b/>
          <w:bCs/>
          <w:color w:val="000000"/>
          <w:lang w:eastAsia="en-GB"/>
        </w:rPr>
        <w:t xml:space="preserve"> (MI)</w:t>
      </w:r>
    </w:p>
    <w:p w14:paraId="28F4A46A" w14:textId="77777777" w:rsidR="004C746F" w:rsidRPr="004A2A02" w:rsidRDefault="004C746F" w:rsidP="002B5D96">
      <w:pPr>
        <w:jc w:val="both"/>
        <w:rPr>
          <w:rFonts w:ascii="Arial" w:eastAsia="Times New Roman" w:hAnsi="Arial" w:cs="Arial"/>
          <w:b/>
          <w:bCs/>
          <w:color w:val="000000"/>
          <w:lang w:eastAsia="en-GB"/>
        </w:rPr>
      </w:pPr>
    </w:p>
    <w:p w14:paraId="590CE9C9" w14:textId="08B36A39" w:rsidR="00A11BC2" w:rsidRPr="004A2A02" w:rsidRDefault="004E7B43" w:rsidP="002B5D96">
      <w:pPr>
        <w:ind w:left="1134" w:hanging="850"/>
        <w:jc w:val="both"/>
        <w:rPr>
          <w:rFonts w:ascii="Arial" w:hAnsi="Arial" w:cs="Arial"/>
        </w:rPr>
      </w:pPr>
      <w:r w:rsidRPr="004A2A02">
        <w:rPr>
          <w:rFonts w:ascii="Arial" w:eastAsia="Times New Roman" w:hAnsi="Arial" w:cs="Arial"/>
          <w:bCs/>
          <w:lang w:eastAsia="en-GB"/>
        </w:rPr>
        <w:t xml:space="preserve">3.20.1   </w:t>
      </w:r>
      <w:r w:rsidR="00A11BC2" w:rsidRPr="004A2A02">
        <w:rPr>
          <w:rFonts w:ascii="Arial" w:eastAsia="Times New Roman" w:hAnsi="Arial" w:cs="Arial"/>
          <w:bCs/>
          <w:lang w:eastAsia="en-GB"/>
        </w:rPr>
        <w:t>In</w:t>
      </w:r>
      <w:r w:rsidR="00A11BC2" w:rsidRPr="004A2A02">
        <w:rPr>
          <w:rFonts w:ascii="Arial" w:hAnsi="Arial" w:cs="Arial"/>
        </w:rPr>
        <w:t xml:space="preserve"> addition to the </w:t>
      </w:r>
      <w:r w:rsidR="00B84098" w:rsidRPr="004A2A02">
        <w:rPr>
          <w:rFonts w:ascii="Arial" w:hAnsi="Arial" w:cs="Arial"/>
        </w:rPr>
        <w:t xml:space="preserve">data reporting mandatory requirements that the Supplier shall fulfil in its entirety as part </w:t>
      </w:r>
      <w:r w:rsidR="00906D48" w:rsidRPr="004A2A02">
        <w:rPr>
          <w:rFonts w:ascii="Arial" w:hAnsi="Arial" w:cs="Arial"/>
        </w:rPr>
        <w:t>of Attachment 4: Framework Agreement</w:t>
      </w:r>
      <w:r w:rsidR="00EB4801" w:rsidRPr="004A2A02">
        <w:rPr>
          <w:rFonts w:ascii="Arial" w:hAnsi="Arial" w:cs="Arial"/>
        </w:rPr>
        <w:t xml:space="preserve"> Terms and Conditions, </w:t>
      </w:r>
      <w:r w:rsidR="00E2659E" w:rsidRPr="004A2A02">
        <w:rPr>
          <w:rFonts w:ascii="Arial" w:hAnsi="Arial" w:cs="Arial"/>
        </w:rPr>
        <w:t>S</w:t>
      </w:r>
      <w:r w:rsidR="00EB4801" w:rsidRPr="004A2A02">
        <w:rPr>
          <w:rFonts w:ascii="Arial" w:hAnsi="Arial" w:cs="Arial"/>
        </w:rPr>
        <w:t>chedule 9 (Management Information)</w:t>
      </w:r>
      <w:r w:rsidR="00906D48" w:rsidRPr="004A2A02">
        <w:rPr>
          <w:rFonts w:ascii="Arial" w:hAnsi="Arial" w:cs="Arial"/>
        </w:rPr>
        <w:t>,</w:t>
      </w:r>
      <w:r w:rsidR="008334C1" w:rsidRPr="004A2A02">
        <w:rPr>
          <w:rFonts w:ascii="Arial" w:hAnsi="Arial" w:cs="Arial"/>
        </w:rPr>
        <w:t xml:space="preserve"> t</w:t>
      </w:r>
      <w:r w:rsidR="00A11BC2" w:rsidRPr="004A2A02">
        <w:rPr>
          <w:rFonts w:ascii="Arial" w:hAnsi="Arial" w:cs="Arial"/>
        </w:rPr>
        <w:t>he Authority may request data and reports on an ad</w:t>
      </w:r>
      <w:r w:rsidR="005F7429" w:rsidRPr="004A2A02">
        <w:rPr>
          <w:rFonts w:ascii="Arial" w:hAnsi="Arial" w:cs="Arial"/>
        </w:rPr>
        <w:t>-</w:t>
      </w:r>
      <w:r w:rsidR="00A11BC2" w:rsidRPr="004A2A02">
        <w:rPr>
          <w:rFonts w:ascii="Arial" w:hAnsi="Arial" w:cs="Arial"/>
        </w:rPr>
        <w:t>hoc basis.  The Supplier shall provide the required data or information within one working day of request by the Authority</w:t>
      </w:r>
      <w:r w:rsidR="00906D48" w:rsidRPr="004A2A02">
        <w:rPr>
          <w:rFonts w:ascii="Arial" w:hAnsi="Arial" w:cs="Arial"/>
        </w:rPr>
        <w:t xml:space="preserve"> and at no extra charge.</w:t>
      </w:r>
      <w:r w:rsidR="00A11BC2" w:rsidRPr="004A2A02">
        <w:rPr>
          <w:rFonts w:ascii="Arial" w:hAnsi="Arial" w:cs="Arial"/>
        </w:rPr>
        <w:t xml:space="preserve"> </w:t>
      </w:r>
    </w:p>
    <w:p w14:paraId="6D47BADA" w14:textId="77777777" w:rsidR="00A11BC2" w:rsidRPr="004A2A02" w:rsidRDefault="00A11BC2" w:rsidP="002B5D96">
      <w:pPr>
        <w:ind w:left="1418" w:hanging="1156"/>
        <w:jc w:val="both"/>
        <w:rPr>
          <w:rFonts w:ascii="Arial" w:hAnsi="Arial" w:cs="Arial"/>
        </w:rPr>
      </w:pPr>
    </w:p>
    <w:p w14:paraId="7DED169F" w14:textId="7744263E" w:rsidR="00A11BC2" w:rsidRPr="004A2A02" w:rsidRDefault="004E7B43" w:rsidP="004C6F86">
      <w:pPr>
        <w:ind w:left="993" w:hanging="850"/>
        <w:jc w:val="both"/>
        <w:rPr>
          <w:rFonts w:ascii="Arial" w:eastAsia="Calibri" w:hAnsi="Arial" w:cs="Arial"/>
        </w:rPr>
      </w:pPr>
      <w:r w:rsidRPr="004A2A02">
        <w:rPr>
          <w:rFonts w:ascii="Arial" w:hAnsi="Arial" w:cs="Arial"/>
        </w:rPr>
        <w:t xml:space="preserve">3.20.2   </w:t>
      </w:r>
      <w:r w:rsidR="004C6F86" w:rsidRPr="004A2A02">
        <w:rPr>
          <w:rFonts w:ascii="Arial" w:hAnsi="Arial" w:cs="Arial"/>
        </w:rPr>
        <w:t xml:space="preserve"> </w:t>
      </w:r>
      <w:r w:rsidR="00A11BC2" w:rsidRPr="004A2A02">
        <w:rPr>
          <w:rFonts w:ascii="Arial" w:hAnsi="Arial" w:cs="Arial"/>
        </w:rPr>
        <w:t>The Supplier shall have the flexibility to p</w:t>
      </w:r>
      <w:r w:rsidR="00A11BC2" w:rsidRPr="004A2A02">
        <w:rPr>
          <w:rFonts w:ascii="Arial" w:eastAsia="Calibri" w:hAnsi="Arial" w:cs="Arial"/>
        </w:rPr>
        <w:t xml:space="preserve">rovide the Contracting Authorities </w:t>
      </w:r>
      <w:r w:rsidR="00906D48" w:rsidRPr="004A2A02">
        <w:rPr>
          <w:rFonts w:ascii="Arial" w:eastAsia="Calibri" w:hAnsi="Arial" w:cs="Arial"/>
        </w:rPr>
        <w:t xml:space="preserve">with </w:t>
      </w:r>
      <w:r w:rsidR="00A11BC2" w:rsidRPr="004A2A02">
        <w:rPr>
          <w:rFonts w:ascii="Arial" w:hAnsi="Arial" w:cs="Arial"/>
        </w:rPr>
        <w:t xml:space="preserve">any requested tailored / non-standard MI reports.  </w:t>
      </w:r>
      <w:r w:rsidR="00A11BC2" w:rsidRPr="004A2A02">
        <w:rPr>
          <w:rFonts w:ascii="Arial" w:eastAsia="Calibri" w:hAnsi="Arial" w:cs="Arial"/>
        </w:rPr>
        <w:t xml:space="preserve">This will be agreed at </w:t>
      </w:r>
      <w:r w:rsidR="00EC3254" w:rsidRPr="004A2A02">
        <w:rPr>
          <w:rFonts w:ascii="Arial" w:eastAsia="Calibri" w:hAnsi="Arial" w:cs="Arial"/>
        </w:rPr>
        <w:t>Call Off Contract</w:t>
      </w:r>
      <w:r w:rsidR="004D4182" w:rsidRPr="004A2A02">
        <w:rPr>
          <w:rFonts w:ascii="Arial" w:eastAsia="Calibri" w:hAnsi="Arial" w:cs="Arial"/>
        </w:rPr>
        <w:t xml:space="preserve"> s</w:t>
      </w:r>
      <w:r w:rsidR="00A11BC2" w:rsidRPr="004A2A02">
        <w:rPr>
          <w:rFonts w:ascii="Arial" w:eastAsia="Calibri" w:hAnsi="Arial" w:cs="Arial"/>
        </w:rPr>
        <w:t>tage.</w:t>
      </w:r>
    </w:p>
    <w:p w14:paraId="481CD660" w14:textId="77777777" w:rsidR="00A11BC2" w:rsidRPr="004A2A02" w:rsidRDefault="00A11BC2" w:rsidP="002B5D96">
      <w:pPr>
        <w:ind w:left="1418"/>
        <w:jc w:val="both"/>
        <w:rPr>
          <w:rFonts w:ascii="Arial" w:hAnsi="Arial" w:cs="Arial"/>
        </w:rPr>
      </w:pPr>
    </w:p>
    <w:p w14:paraId="3D3B9352" w14:textId="770CB7F0" w:rsidR="00B84098" w:rsidRPr="004A2A02" w:rsidRDefault="00E436F5" w:rsidP="00F86A7E">
      <w:pPr>
        <w:pStyle w:val="ListParagraph"/>
        <w:numPr>
          <w:ilvl w:val="1"/>
          <w:numId w:val="96"/>
        </w:numPr>
        <w:ind w:hanging="742"/>
        <w:jc w:val="both"/>
        <w:rPr>
          <w:rFonts w:ascii="Arial" w:hAnsi="Arial" w:cs="Arial"/>
          <w:b/>
        </w:rPr>
      </w:pPr>
      <w:r w:rsidRPr="004A2A02">
        <w:rPr>
          <w:rFonts w:ascii="Arial" w:hAnsi="Arial" w:cs="Arial"/>
          <w:b/>
        </w:rPr>
        <w:t xml:space="preserve">ELECTRONIC </w:t>
      </w:r>
      <w:r w:rsidR="00E62FCA" w:rsidRPr="004A2A02">
        <w:rPr>
          <w:rFonts w:ascii="Arial" w:hAnsi="Arial" w:cs="Arial"/>
          <w:b/>
        </w:rPr>
        <w:t xml:space="preserve">MI </w:t>
      </w:r>
      <w:r w:rsidRPr="004A2A02">
        <w:rPr>
          <w:rFonts w:ascii="Arial" w:hAnsi="Arial" w:cs="Arial"/>
          <w:b/>
        </w:rPr>
        <w:t>SOLUTION</w:t>
      </w:r>
    </w:p>
    <w:p w14:paraId="4B5C5ABC" w14:textId="77777777" w:rsidR="004C746F" w:rsidRPr="004A2A02" w:rsidRDefault="004C746F" w:rsidP="002B5D96">
      <w:pPr>
        <w:ind w:left="1418" w:hanging="851"/>
        <w:jc w:val="both"/>
        <w:rPr>
          <w:rFonts w:ascii="Arial" w:hAnsi="Arial" w:cs="Arial"/>
        </w:rPr>
      </w:pPr>
    </w:p>
    <w:p w14:paraId="4D2BF0C0" w14:textId="28095CE1" w:rsidR="00DE19F6" w:rsidRPr="004A2A02" w:rsidRDefault="004E7B43" w:rsidP="002B5D96">
      <w:pPr>
        <w:ind w:left="1134" w:hanging="850"/>
        <w:jc w:val="both"/>
        <w:rPr>
          <w:rFonts w:ascii="Arial" w:hAnsi="Arial" w:cs="Arial"/>
        </w:rPr>
      </w:pPr>
      <w:r w:rsidRPr="004A2A02">
        <w:rPr>
          <w:rFonts w:ascii="Arial" w:hAnsi="Arial" w:cs="Arial"/>
        </w:rPr>
        <w:t xml:space="preserve">3.21.1    </w:t>
      </w:r>
      <w:r w:rsidR="00DE19F6" w:rsidRPr="004A2A02">
        <w:rPr>
          <w:rFonts w:ascii="Arial" w:hAnsi="Arial" w:cs="Arial"/>
        </w:rPr>
        <w:t xml:space="preserve">This paragraph describes the </w:t>
      </w:r>
      <w:r w:rsidRPr="004A2A02">
        <w:rPr>
          <w:rFonts w:ascii="Arial" w:hAnsi="Arial" w:cs="Arial"/>
        </w:rPr>
        <w:t>M</w:t>
      </w:r>
      <w:r w:rsidR="00DE19F6" w:rsidRPr="004A2A02">
        <w:rPr>
          <w:rFonts w:ascii="Arial" w:hAnsi="Arial" w:cs="Arial"/>
        </w:rPr>
        <w:t xml:space="preserve">andatory </w:t>
      </w:r>
      <w:r w:rsidRPr="004A2A02">
        <w:rPr>
          <w:rFonts w:ascii="Arial" w:hAnsi="Arial" w:cs="Arial"/>
        </w:rPr>
        <w:t>R</w:t>
      </w:r>
      <w:r w:rsidR="00DE19F6" w:rsidRPr="004A2A02">
        <w:rPr>
          <w:rFonts w:ascii="Arial" w:hAnsi="Arial" w:cs="Arial"/>
        </w:rPr>
        <w:t xml:space="preserve">equirements of </w:t>
      </w:r>
      <w:r w:rsidR="00E436F5" w:rsidRPr="004A2A02">
        <w:rPr>
          <w:rFonts w:ascii="Arial" w:hAnsi="Arial" w:cs="Arial"/>
        </w:rPr>
        <w:t>an electronic M</w:t>
      </w:r>
      <w:r w:rsidR="00DE19F6" w:rsidRPr="004A2A02">
        <w:rPr>
          <w:rFonts w:ascii="Arial" w:hAnsi="Arial" w:cs="Arial"/>
        </w:rPr>
        <w:t xml:space="preserve">I </w:t>
      </w:r>
      <w:r w:rsidR="00E436F5" w:rsidRPr="004A2A02">
        <w:rPr>
          <w:rFonts w:ascii="Arial" w:hAnsi="Arial" w:cs="Arial"/>
        </w:rPr>
        <w:t xml:space="preserve">solution </w:t>
      </w:r>
      <w:r w:rsidR="00DE19F6" w:rsidRPr="004A2A02">
        <w:rPr>
          <w:rFonts w:ascii="Arial" w:hAnsi="Arial" w:cs="Arial"/>
        </w:rPr>
        <w:t>that the Supplier shall fulfil in its entirety as part of the delivery of the Framework Agreement.</w:t>
      </w:r>
    </w:p>
    <w:p w14:paraId="001BFFAB" w14:textId="77777777" w:rsidR="00DE19F6" w:rsidRPr="004A2A02" w:rsidRDefault="00DE19F6" w:rsidP="002B5D96">
      <w:pPr>
        <w:ind w:left="709"/>
        <w:jc w:val="both"/>
        <w:rPr>
          <w:rFonts w:ascii="Arial" w:hAnsi="Arial" w:cs="Arial"/>
          <w:lang w:eastAsia="zh-CN"/>
        </w:rPr>
      </w:pPr>
    </w:p>
    <w:p w14:paraId="686B1A1D" w14:textId="6A435C87" w:rsidR="00E2659E" w:rsidRPr="004A2A02" w:rsidRDefault="004E7B43" w:rsidP="002B5D96">
      <w:pPr>
        <w:pStyle w:val="ListParagraph"/>
        <w:ind w:left="1134" w:hanging="850"/>
        <w:jc w:val="both"/>
        <w:rPr>
          <w:rFonts w:ascii="Arial" w:hAnsi="Arial" w:cs="Arial"/>
          <w:lang w:eastAsia="zh-CN"/>
        </w:rPr>
      </w:pPr>
      <w:r w:rsidRPr="004A2A02">
        <w:rPr>
          <w:rFonts w:ascii="Arial" w:hAnsi="Arial" w:cs="Arial"/>
        </w:rPr>
        <w:t xml:space="preserve">3.21.2   </w:t>
      </w:r>
      <w:r w:rsidR="00DE19F6" w:rsidRPr="004A2A02">
        <w:rPr>
          <w:rFonts w:ascii="Arial" w:hAnsi="Arial" w:cs="Arial"/>
        </w:rPr>
        <w:t>The</w:t>
      </w:r>
      <w:r w:rsidR="00DE19F6" w:rsidRPr="004A2A02">
        <w:rPr>
          <w:rFonts w:ascii="Arial" w:hAnsi="Arial" w:cs="Arial"/>
          <w:lang w:eastAsia="zh-CN"/>
        </w:rPr>
        <w:t xml:space="preserve"> Supplier shall be required to </w:t>
      </w:r>
      <w:r w:rsidR="00E436F5" w:rsidRPr="004A2A02">
        <w:rPr>
          <w:rFonts w:ascii="Arial" w:hAnsi="Arial" w:cs="Arial"/>
          <w:lang w:eastAsia="zh-CN"/>
        </w:rPr>
        <w:t>provide an electronic solution</w:t>
      </w:r>
      <w:r w:rsidR="00B23F5C" w:rsidRPr="004A2A02">
        <w:rPr>
          <w:rFonts w:ascii="Arial" w:hAnsi="Arial" w:cs="Arial"/>
          <w:lang w:eastAsia="zh-CN"/>
        </w:rPr>
        <w:t>,</w:t>
      </w:r>
      <w:r w:rsidR="00E436F5" w:rsidRPr="004A2A02">
        <w:rPr>
          <w:rFonts w:ascii="Arial" w:hAnsi="Arial" w:cs="Arial"/>
          <w:lang w:eastAsia="zh-CN"/>
        </w:rPr>
        <w:t xml:space="preserve"> </w:t>
      </w:r>
      <w:r w:rsidR="00DE19F6" w:rsidRPr="004A2A02">
        <w:rPr>
          <w:rFonts w:ascii="Arial" w:hAnsi="Arial" w:cs="Arial"/>
          <w:lang w:eastAsia="zh-CN"/>
        </w:rPr>
        <w:t xml:space="preserve">from which </w:t>
      </w:r>
      <w:r w:rsidR="00687239" w:rsidRPr="004A2A02">
        <w:rPr>
          <w:rFonts w:ascii="Arial" w:hAnsi="Arial" w:cs="Arial"/>
          <w:lang w:eastAsia="zh-CN"/>
        </w:rPr>
        <w:t xml:space="preserve">the </w:t>
      </w:r>
      <w:r w:rsidR="00DE19F6" w:rsidRPr="004A2A02">
        <w:rPr>
          <w:rFonts w:ascii="Arial" w:hAnsi="Arial" w:cs="Arial"/>
          <w:lang w:eastAsia="zh-CN"/>
        </w:rPr>
        <w:t xml:space="preserve">Contracting Authorities can access their own Management Information during the Framework Agreement </w:t>
      </w:r>
      <w:r w:rsidR="00FF5F45" w:rsidRPr="004A2A02">
        <w:rPr>
          <w:rFonts w:ascii="Arial" w:hAnsi="Arial" w:cs="Arial"/>
          <w:lang w:eastAsia="zh-CN"/>
        </w:rPr>
        <w:t>period and Call Off Contract duration,</w:t>
      </w:r>
      <w:r w:rsidR="00DE19F6" w:rsidRPr="004A2A02">
        <w:rPr>
          <w:rFonts w:ascii="Arial" w:hAnsi="Arial" w:cs="Arial"/>
          <w:lang w:eastAsia="zh-CN"/>
        </w:rPr>
        <w:t xml:space="preserve"> at no extra cost to Contracting Authorities.  This system shall take into account any departmental system issues and be available to all </w:t>
      </w:r>
      <w:r w:rsidR="00DD4752" w:rsidRPr="004A2A02">
        <w:rPr>
          <w:rFonts w:ascii="Arial" w:hAnsi="Arial" w:cs="Arial"/>
          <w:lang w:eastAsia="zh-CN"/>
        </w:rPr>
        <w:t>Contracting Authorit</w:t>
      </w:r>
      <w:r w:rsidR="00D54443" w:rsidRPr="004A2A02">
        <w:rPr>
          <w:rFonts w:ascii="Arial" w:hAnsi="Arial" w:cs="Arial"/>
          <w:lang w:eastAsia="zh-CN"/>
        </w:rPr>
        <w:t>ies</w:t>
      </w:r>
      <w:r w:rsidR="00DE19F6" w:rsidRPr="004A2A02">
        <w:rPr>
          <w:rFonts w:ascii="Arial" w:hAnsi="Arial" w:cs="Arial"/>
          <w:lang w:eastAsia="zh-CN"/>
        </w:rPr>
        <w:t xml:space="preserve"> within three (3) months of </w:t>
      </w:r>
      <w:r w:rsidR="00687239" w:rsidRPr="004A2A02">
        <w:rPr>
          <w:rFonts w:ascii="Arial" w:hAnsi="Arial" w:cs="Arial"/>
          <w:lang w:eastAsia="zh-CN"/>
        </w:rPr>
        <w:t>F</w:t>
      </w:r>
      <w:r w:rsidR="00DE19F6" w:rsidRPr="004A2A02">
        <w:rPr>
          <w:rFonts w:ascii="Arial" w:hAnsi="Arial" w:cs="Arial"/>
          <w:lang w:eastAsia="zh-CN"/>
        </w:rPr>
        <w:t>ramework award.</w:t>
      </w:r>
      <w:r w:rsidR="00E2659E" w:rsidRPr="004A2A02">
        <w:rPr>
          <w:rFonts w:ascii="Arial" w:hAnsi="Arial" w:cs="Arial"/>
          <w:lang w:eastAsia="zh-CN"/>
        </w:rPr>
        <w:t xml:space="preserve">  </w:t>
      </w:r>
      <w:r w:rsidR="00E2659E" w:rsidRPr="004A2A02">
        <w:rPr>
          <w:rFonts w:ascii="Arial" w:eastAsia="Times New Roman" w:hAnsi="Arial" w:cs="Arial"/>
          <w:bCs/>
          <w:color w:val="000000"/>
          <w:lang w:eastAsia="en-GB"/>
        </w:rPr>
        <w:t xml:space="preserve">The Supplier shall liaise with Contracting Authorities to determine network boundaries, governed by individual departmental security guidance. For example, the Ministry of Defence (MoD) requires a service provision to comply with JSP </w:t>
      </w:r>
      <w:r w:rsidR="00841320" w:rsidRPr="004A2A02">
        <w:rPr>
          <w:rFonts w:ascii="Arial" w:eastAsia="Times New Roman" w:hAnsi="Arial" w:cs="Arial"/>
          <w:bCs/>
          <w:color w:val="000000"/>
          <w:lang w:eastAsia="en-GB"/>
        </w:rPr>
        <w:t>604, which</w:t>
      </w:r>
      <w:r w:rsidR="00E2659E" w:rsidRPr="004A2A02">
        <w:rPr>
          <w:rFonts w:ascii="Arial" w:eastAsia="Times New Roman" w:hAnsi="Arial" w:cs="Arial"/>
          <w:bCs/>
          <w:color w:val="000000"/>
          <w:lang w:eastAsia="en-GB"/>
        </w:rPr>
        <w:t xml:space="preserve"> encourages early engagement with the Network Technical Authority. The Supplier shall ensure that the proposed solution complies with all requirements specified by Contracting Authorities.</w:t>
      </w:r>
    </w:p>
    <w:p w14:paraId="7479CCBD" w14:textId="77777777" w:rsidR="00E2659E" w:rsidRPr="004A2A02" w:rsidRDefault="00E2659E" w:rsidP="002B5D96">
      <w:pPr>
        <w:pStyle w:val="ListParagraph"/>
        <w:jc w:val="both"/>
        <w:rPr>
          <w:rFonts w:ascii="Arial" w:hAnsi="Arial" w:cs="Arial"/>
          <w:lang w:eastAsia="zh-CN"/>
        </w:rPr>
      </w:pPr>
    </w:p>
    <w:p w14:paraId="4E8AC73D" w14:textId="31C64DFD" w:rsidR="00DE19F6" w:rsidRPr="004A2A02" w:rsidRDefault="00B23F5C" w:rsidP="002B5D96">
      <w:pPr>
        <w:pStyle w:val="ListParagraph"/>
        <w:ind w:left="1134" w:hanging="850"/>
        <w:jc w:val="both"/>
        <w:rPr>
          <w:rFonts w:ascii="Arial" w:hAnsi="Arial" w:cs="Arial"/>
          <w:lang w:eastAsia="zh-CN"/>
        </w:rPr>
      </w:pPr>
      <w:r w:rsidRPr="004A2A02">
        <w:rPr>
          <w:rFonts w:ascii="Arial" w:hAnsi="Arial" w:cs="Arial"/>
          <w:lang w:eastAsia="zh-CN"/>
        </w:rPr>
        <w:t xml:space="preserve">3.21.3    </w:t>
      </w:r>
      <w:r w:rsidR="00DE19F6" w:rsidRPr="004A2A02">
        <w:rPr>
          <w:rFonts w:ascii="Arial" w:hAnsi="Arial" w:cs="Arial"/>
          <w:lang w:eastAsia="zh-CN"/>
        </w:rPr>
        <w:t>Th</w:t>
      </w:r>
      <w:r w:rsidR="00CB4CCB" w:rsidRPr="004A2A02">
        <w:rPr>
          <w:rFonts w:ascii="Arial" w:hAnsi="Arial" w:cs="Arial"/>
          <w:lang w:eastAsia="zh-CN"/>
        </w:rPr>
        <w:t xml:space="preserve">is </w:t>
      </w:r>
      <w:r w:rsidR="00E436F5" w:rsidRPr="004A2A02">
        <w:rPr>
          <w:rFonts w:ascii="Arial" w:hAnsi="Arial" w:cs="Arial"/>
          <w:lang w:eastAsia="zh-CN"/>
        </w:rPr>
        <w:t xml:space="preserve">electronic solution </w:t>
      </w:r>
      <w:r w:rsidR="00DE19F6" w:rsidRPr="004A2A02">
        <w:rPr>
          <w:rFonts w:ascii="Arial" w:hAnsi="Arial" w:cs="Arial"/>
          <w:lang w:eastAsia="zh-CN"/>
        </w:rPr>
        <w:t>shall provide specific management information reports on a monthly basis, at individual product or purchase order level</w:t>
      </w:r>
      <w:r w:rsidR="0064093D" w:rsidRPr="004A2A02">
        <w:rPr>
          <w:rFonts w:ascii="Arial" w:hAnsi="Arial" w:cs="Arial"/>
          <w:lang w:eastAsia="zh-CN"/>
        </w:rPr>
        <w:t xml:space="preserve">, </w:t>
      </w:r>
      <w:r w:rsidR="00DE19F6" w:rsidRPr="004A2A02">
        <w:rPr>
          <w:rFonts w:ascii="Arial" w:hAnsi="Arial" w:cs="Arial"/>
          <w:lang w:eastAsia="zh-CN"/>
        </w:rPr>
        <w:t xml:space="preserve">detail similar to the MI Reporting Template within </w:t>
      </w:r>
      <w:r w:rsidR="00937706" w:rsidRPr="004A2A02">
        <w:rPr>
          <w:rFonts w:ascii="Arial" w:hAnsi="Arial" w:cs="Arial"/>
        </w:rPr>
        <w:t>Attachment 4: Framework Agreement Terms and Conditions,</w:t>
      </w:r>
      <w:r w:rsidR="0064093D" w:rsidRPr="004A2A02">
        <w:rPr>
          <w:rFonts w:ascii="Arial" w:hAnsi="Arial" w:cs="Arial"/>
          <w:lang w:eastAsia="zh-CN"/>
        </w:rPr>
        <w:t xml:space="preserve"> Schedule 9 (</w:t>
      </w:r>
      <w:r w:rsidR="00937706" w:rsidRPr="004A2A02">
        <w:rPr>
          <w:rFonts w:ascii="Arial" w:hAnsi="Arial" w:cs="Arial"/>
          <w:lang w:eastAsia="zh-CN"/>
        </w:rPr>
        <w:t>M</w:t>
      </w:r>
      <w:r w:rsidR="0064093D" w:rsidRPr="004A2A02">
        <w:rPr>
          <w:rFonts w:ascii="Arial" w:hAnsi="Arial" w:cs="Arial"/>
          <w:lang w:eastAsia="zh-CN"/>
        </w:rPr>
        <w:t>anagement Information)</w:t>
      </w:r>
      <w:r w:rsidR="00757DFA" w:rsidRPr="004A2A02">
        <w:rPr>
          <w:rFonts w:ascii="Arial" w:hAnsi="Arial" w:cs="Arial"/>
          <w:lang w:eastAsia="zh-CN"/>
        </w:rPr>
        <w:t>,</w:t>
      </w:r>
      <w:r w:rsidR="0064093D" w:rsidRPr="004A2A02">
        <w:rPr>
          <w:rFonts w:ascii="Arial" w:hAnsi="Arial" w:cs="Arial"/>
          <w:lang w:eastAsia="zh-CN"/>
        </w:rPr>
        <w:t xml:space="preserve"> </w:t>
      </w:r>
      <w:r w:rsidR="00DE19F6" w:rsidRPr="004A2A02">
        <w:rPr>
          <w:rFonts w:ascii="Arial" w:hAnsi="Arial" w:cs="Arial"/>
          <w:lang w:eastAsia="zh-CN"/>
        </w:rPr>
        <w:t>and as a minimum should also include a monthly dashboard which will provide high level consolidated data capturing the Framework performance as a whole in terms of spend</w:t>
      </w:r>
      <w:r w:rsidR="0064093D" w:rsidRPr="004A2A02">
        <w:rPr>
          <w:rFonts w:ascii="Arial" w:hAnsi="Arial" w:cs="Arial"/>
          <w:lang w:eastAsia="zh-CN"/>
        </w:rPr>
        <w:t>,</w:t>
      </w:r>
      <w:r w:rsidR="00DE19F6" w:rsidRPr="004A2A02">
        <w:rPr>
          <w:rFonts w:ascii="Arial" w:hAnsi="Arial" w:cs="Arial"/>
          <w:lang w:eastAsia="zh-CN"/>
        </w:rPr>
        <w:t xml:space="preserve"> volumes</w:t>
      </w:r>
      <w:r w:rsidR="0064093D" w:rsidRPr="004A2A02">
        <w:rPr>
          <w:rFonts w:ascii="Arial" w:hAnsi="Arial" w:cs="Arial"/>
          <w:lang w:eastAsia="zh-CN"/>
        </w:rPr>
        <w:t>,</w:t>
      </w:r>
      <w:r w:rsidR="00DE19F6" w:rsidRPr="004A2A02">
        <w:rPr>
          <w:rFonts w:ascii="Arial" w:hAnsi="Arial" w:cs="Arial"/>
          <w:lang w:eastAsia="zh-CN"/>
        </w:rPr>
        <w:t xml:space="preserve"> delivery data and progress against KPI’s.</w:t>
      </w:r>
    </w:p>
    <w:p w14:paraId="06B16219" w14:textId="77777777" w:rsidR="00DE19F6" w:rsidRPr="004A2A02" w:rsidRDefault="00DE19F6" w:rsidP="002B5D96">
      <w:pPr>
        <w:ind w:left="1134"/>
        <w:jc w:val="both"/>
        <w:rPr>
          <w:rFonts w:ascii="Arial" w:hAnsi="Arial" w:cs="Arial"/>
        </w:rPr>
      </w:pPr>
    </w:p>
    <w:p w14:paraId="6FE989D6" w14:textId="48EEAA8B" w:rsidR="005346F4" w:rsidRPr="004A2A02" w:rsidRDefault="00757DFA" w:rsidP="002B5D96">
      <w:pPr>
        <w:pStyle w:val="ListParagraph"/>
        <w:ind w:left="1134" w:hanging="850"/>
        <w:jc w:val="both"/>
        <w:rPr>
          <w:rFonts w:ascii="Arial" w:hAnsi="Arial" w:cs="Arial"/>
        </w:rPr>
      </w:pPr>
      <w:r w:rsidRPr="004A2A02">
        <w:rPr>
          <w:rFonts w:ascii="Arial" w:hAnsi="Arial" w:cs="Arial"/>
        </w:rPr>
        <w:t xml:space="preserve">3.21.4   </w:t>
      </w:r>
      <w:r w:rsidR="00A60665" w:rsidRPr="004A2A02">
        <w:rPr>
          <w:rFonts w:ascii="Arial" w:hAnsi="Arial" w:cs="Arial"/>
        </w:rPr>
        <w:t xml:space="preserve">The proposed platform shall adhere to the principles outlined in the Government Service Design Manual </w:t>
      </w:r>
      <w:hyperlink r:id="rId18" w:history="1">
        <w:r w:rsidR="005346F4" w:rsidRPr="004A2A02">
          <w:rPr>
            <w:rStyle w:val="Hyperlink"/>
            <w:rFonts w:ascii="Arial" w:hAnsi="Arial" w:cs="Arial"/>
          </w:rPr>
          <w:t>https://www.gov.uk/service-manual</w:t>
        </w:r>
      </w:hyperlink>
    </w:p>
    <w:p w14:paraId="0F81480E" w14:textId="77777777" w:rsidR="005346F4" w:rsidRPr="004A2A02" w:rsidRDefault="005346F4" w:rsidP="002B5D96">
      <w:pPr>
        <w:ind w:left="1701"/>
        <w:jc w:val="both"/>
        <w:rPr>
          <w:rFonts w:ascii="Arial" w:hAnsi="Arial" w:cs="Arial"/>
        </w:rPr>
      </w:pPr>
    </w:p>
    <w:p w14:paraId="5D0CBFD4" w14:textId="55A8D48B" w:rsidR="00A60665" w:rsidRPr="004A2A02" w:rsidRDefault="00757DFA" w:rsidP="002B5D96">
      <w:pPr>
        <w:pStyle w:val="ListParagraph"/>
        <w:ind w:left="1134" w:hanging="850"/>
        <w:jc w:val="both"/>
        <w:rPr>
          <w:rFonts w:ascii="Arial" w:hAnsi="Arial" w:cs="Arial"/>
        </w:rPr>
      </w:pPr>
      <w:r w:rsidRPr="004A2A02">
        <w:rPr>
          <w:rFonts w:ascii="Arial" w:hAnsi="Arial" w:cs="Arial"/>
        </w:rPr>
        <w:t xml:space="preserve">3.21.5   </w:t>
      </w:r>
      <w:r w:rsidR="0082023F" w:rsidRPr="004A2A02">
        <w:rPr>
          <w:rFonts w:ascii="Arial" w:hAnsi="Arial" w:cs="Arial"/>
          <w:b/>
          <w:u w:val="single"/>
        </w:rPr>
        <w:t>A</w:t>
      </w:r>
      <w:r w:rsidR="00A60665" w:rsidRPr="004A2A02">
        <w:rPr>
          <w:rFonts w:ascii="Arial" w:hAnsi="Arial" w:cs="Arial"/>
          <w:b/>
          <w:u w:val="single"/>
        </w:rPr>
        <w:t xml:space="preserve">ccess </w:t>
      </w:r>
      <w:r w:rsidR="00996EA7" w:rsidRPr="004A2A02">
        <w:rPr>
          <w:rFonts w:ascii="Arial" w:hAnsi="Arial" w:cs="Arial"/>
          <w:b/>
          <w:u w:val="single"/>
        </w:rPr>
        <w:t>c</w:t>
      </w:r>
      <w:r w:rsidR="00A60665" w:rsidRPr="004A2A02">
        <w:rPr>
          <w:rFonts w:ascii="Arial" w:hAnsi="Arial" w:cs="Arial"/>
          <w:b/>
          <w:u w:val="single"/>
        </w:rPr>
        <w:t>ontrol</w:t>
      </w:r>
      <w:r w:rsidR="00A60665" w:rsidRPr="004A2A02">
        <w:rPr>
          <w:rFonts w:ascii="Arial" w:hAnsi="Arial" w:cs="Arial"/>
        </w:rPr>
        <w:t xml:space="preserve"> – </w:t>
      </w:r>
      <w:r w:rsidR="00DD3887" w:rsidRPr="004A2A02">
        <w:rPr>
          <w:rFonts w:ascii="Arial" w:hAnsi="Arial" w:cs="Arial"/>
        </w:rPr>
        <w:t>individual u</w:t>
      </w:r>
      <w:r w:rsidR="00A60665" w:rsidRPr="004A2A02">
        <w:rPr>
          <w:rFonts w:ascii="Arial" w:hAnsi="Arial" w:cs="Arial"/>
        </w:rPr>
        <w:t>ser access shall be via an individual secure user name and password in accordance with the requirements of the Data Security policy</w:t>
      </w:r>
      <w:r w:rsidR="005D5A55" w:rsidRPr="004A2A02">
        <w:rPr>
          <w:rFonts w:ascii="Arial" w:hAnsi="Arial" w:cs="Arial"/>
        </w:rPr>
        <w:t xml:space="preserve"> </w:t>
      </w:r>
      <w:r w:rsidR="00E7087C" w:rsidRPr="004A2A02">
        <w:rPr>
          <w:rFonts w:ascii="Arial" w:hAnsi="Arial" w:cs="Arial"/>
        </w:rPr>
        <w:t xml:space="preserve">at </w:t>
      </w:r>
      <w:r w:rsidRPr="004A2A02">
        <w:rPr>
          <w:rFonts w:ascii="Arial" w:hAnsi="Arial" w:cs="Arial"/>
        </w:rPr>
        <w:t xml:space="preserve">paragraph </w:t>
      </w:r>
      <w:r w:rsidR="005D5A55" w:rsidRPr="004A2A02">
        <w:rPr>
          <w:rFonts w:ascii="Arial" w:hAnsi="Arial" w:cs="Arial"/>
        </w:rPr>
        <w:t>3.1</w:t>
      </w:r>
      <w:r w:rsidRPr="004A2A02">
        <w:rPr>
          <w:rFonts w:ascii="Arial" w:hAnsi="Arial" w:cs="Arial"/>
        </w:rPr>
        <w:t>3.</w:t>
      </w:r>
    </w:p>
    <w:p w14:paraId="2B1B6928" w14:textId="77777777" w:rsidR="00E62FCA" w:rsidRPr="004A2A02" w:rsidRDefault="00E62FCA" w:rsidP="002B5D96">
      <w:pPr>
        <w:ind w:left="1701"/>
        <w:jc w:val="both"/>
        <w:rPr>
          <w:rFonts w:ascii="Arial" w:hAnsi="Arial" w:cs="Arial"/>
          <w:lang w:eastAsia="en-GB"/>
        </w:rPr>
      </w:pPr>
    </w:p>
    <w:p w14:paraId="584D7BC4" w14:textId="7F9015FF" w:rsidR="00A60665" w:rsidRPr="004A2A02" w:rsidRDefault="00757DFA" w:rsidP="002B5D96">
      <w:pPr>
        <w:pStyle w:val="ListParagraph"/>
        <w:ind w:left="1134" w:hanging="850"/>
        <w:jc w:val="both"/>
        <w:rPr>
          <w:rFonts w:ascii="Arial" w:hAnsi="Arial" w:cs="Arial"/>
        </w:rPr>
      </w:pPr>
      <w:r w:rsidRPr="004A2A02">
        <w:rPr>
          <w:rFonts w:ascii="Arial" w:hAnsi="Arial" w:cs="Arial"/>
        </w:rPr>
        <w:t xml:space="preserve">3.21.6   </w:t>
      </w:r>
      <w:r w:rsidR="00A60665" w:rsidRPr="004A2A02">
        <w:rPr>
          <w:rFonts w:ascii="Arial" w:hAnsi="Arial" w:cs="Arial"/>
        </w:rPr>
        <w:t>If the Supplier</w:t>
      </w:r>
      <w:r w:rsidR="00EB1CDD" w:rsidRPr="004A2A02">
        <w:rPr>
          <w:rFonts w:ascii="Arial" w:hAnsi="Arial" w:cs="Arial"/>
        </w:rPr>
        <w:t>’</w:t>
      </w:r>
      <w:r w:rsidR="00A60665" w:rsidRPr="004A2A02">
        <w:rPr>
          <w:rFonts w:ascii="Arial" w:hAnsi="Arial" w:cs="Arial"/>
        </w:rPr>
        <w:t xml:space="preserve">s </w:t>
      </w:r>
      <w:r w:rsidR="00E436F5" w:rsidRPr="004A2A02">
        <w:rPr>
          <w:rFonts w:ascii="Arial" w:hAnsi="Arial" w:cs="Arial"/>
        </w:rPr>
        <w:t>p</w:t>
      </w:r>
      <w:r w:rsidR="00A60665" w:rsidRPr="004A2A02">
        <w:rPr>
          <w:rFonts w:ascii="Arial" w:hAnsi="Arial" w:cs="Arial"/>
        </w:rPr>
        <w:t xml:space="preserve">latform contains web access for </w:t>
      </w:r>
      <w:r w:rsidR="00DD3887" w:rsidRPr="004A2A02">
        <w:rPr>
          <w:rFonts w:ascii="Arial" w:hAnsi="Arial" w:cs="Arial"/>
        </w:rPr>
        <w:t xml:space="preserve">individual </w:t>
      </w:r>
      <w:r w:rsidR="00A60665" w:rsidRPr="004A2A02">
        <w:rPr>
          <w:rFonts w:ascii="Arial" w:hAnsi="Arial" w:cs="Arial"/>
        </w:rPr>
        <w:t>users, appropriate controls must be in place to ensure that individual users are only able to access and review details of their own</w:t>
      </w:r>
      <w:r w:rsidR="00BB69D7" w:rsidRPr="004A2A02">
        <w:rPr>
          <w:rFonts w:ascii="Arial" w:hAnsi="Arial" w:cs="Arial"/>
        </w:rPr>
        <w:t xml:space="preserve"> Contracting Authorities</w:t>
      </w:r>
      <w:r w:rsidR="00EB1CDD" w:rsidRPr="004A2A02">
        <w:rPr>
          <w:rFonts w:ascii="Arial" w:hAnsi="Arial" w:cs="Arial"/>
        </w:rPr>
        <w:t>’</w:t>
      </w:r>
      <w:r w:rsidR="00BB69D7" w:rsidRPr="004A2A02">
        <w:rPr>
          <w:rFonts w:ascii="Arial" w:hAnsi="Arial" w:cs="Arial"/>
        </w:rPr>
        <w:t xml:space="preserve"> information</w:t>
      </w:r>
      <w:r w:rsidR="00A60665" w:rsidRPr="004A2A02">
        <w:rPr>
          <w:rFonts w:ascii="Arial" w:hAnsi="Arial" w:cs="Arial"/>
        </w:rPr>
        <w:t xml:space="preserve">. It must be </w:t>
      </w:r>
      <w:r w:rsidR="00A60665" w:rsidRPr="004A2A02">
        <w:rPr>
          <w:rFonts w:ascii="Arial" w:hAnsi="Arial" w:cs="Arial"/>
        </w:rPr>
        <w:lastRenderedPageBreak/>
        <w:t xml:space="preserve">possible to limit access to the online platform, services and application by function and role. </w:t>
      </w:r>
    </w:p>
    <w:p w14:paraId="0FE96CD9" w14:textId="77777777" w:rsidR="00A60665" w:rsidRPr="004A2A02" w:rsidRDefault="00A60665" w:rsidP="002B5D96">
      <w:pPr>
        <w:pStyle w:val="Style2"/>
        <w:spacing w:before="0" w:after="0" w:line="276" w:lineRule="auto"/>
        <w:ind w:left="1134"/>
      </w:pPr>
    </w:p>
    <w:p w14:paraId="6704CEC8" w14:textId="0B8C0032" w:rsidR="00F54951" w:rsidRPr="004A2A02" w:rsidRDefault="00C82F82" w:rsidP="002B5D96">
      <w:pPr>
        <w:pStyle w:val="ListParagraph"/>
        <w:ind w:left="1134" w:hanging="850"/>
        <w:jc w:val="both"/>
        <w:rPr>
          <w:rFonts w:ascii="Arial" w:hAnsi="Arial" w:cs="Arial"/>
        </w:rPr>
      </w:pPr>
      <w:r w:rsidRPr="004A2A02">
        <w:rPr>
          <w:rFonts w:ascii="Arial" w:hAnsi="Arial" w:cs="Arial"/>
        </w:rPr>
        <w:t xml:space="preserve">3.21.7    </w:t>
      </w:r>
      <w:r w:rsidR="0082023F" w:rsidRPr="004A2A02">
        <w:rPr>
          <w:rFonts w:ascii="Arial" w:hAnsi="Arial" w:cs="Arial"/>
          <w:b/>
          <w:u w:val="single"/>
        </w:rPr>
        <w:t>F</w:t>
      </w:r>
      <w:r w:rsidR="00A60665" w:rsidRPr="004A2A02">
        <w:rPr>
          <w:rFonts w:ascii="Arial" w:hAnsi="Arial" w:cs="Arial"/>
          <w:b/>
          <w:u w:val="single"/>
        </w:rPr>
        <w:t xml:space="preserve">unctional </w:t>
      </w:r>
      <w:r w:rsidR="00996EA7" w:rsidRPr="004A2A02">
        <w:rPr>
          <w:rFonts w:ascii="Arial" w:hAnsi="Arial" w:cs="Arial"/>
          <w:b/>
          <w:u w:val="single"/>
        </w:rPr>
        <w:t>r</w:t>
      </w:r>
      <w:r w:rsidR="00A60665" w:rsidRPr="004A2A02">
        <w:rPr>
          <w:rFonts w:ascii="Arial" w:hAnsi="Arial" w:cs="Arial"/>
          <w:b/>
          <w:u w:val="single"/>
        </w:rPr>
        <w:t>equirements</w:t>
      </w:r>
      <w:r w:rsidR="00A60665" w:rsidRPr="004A2A02">
        <w:rPr>
          <w:rFonts w:ascii="Arial" w:hAnsi="Arial" w:cs="Arial"/>
        </w:rPr>
        <w:t xml:space="preserve"> </w:t>
      </w:r>
      <w:r w:rsidR="00FE3B50" w:rsidRPr="004A2A02">
        <w:rPr>
          <w:rFonts w:ascii="Arial" w:hAnsi="Arial" w:cs="Arial"/>
        </w:rPr>
        <w:t>–</w:t>
      </w:r>
      <w:r w:rsidR="00A60665" w:rsidRPr="004A2A02">
        <w:rPr>
          <w:rFonts w:ascii="Arial" w:hAnsi="Arial" w:cs="Arial"/>
        </w:rPr>
        <w:t xml:space="preserve"> The Supplier shall ensure that the online </w:t>
      </w:r>
      <w:r w:rsidR="00E436F5" w:rsidRPr="004A2A02">
        <w:rPr>
          <w:rFonts w:ascii="Arial" w:hAnsi="Arial" w:cs="Arial"/>
        </w:rPr>
        <w:t>solution</w:t>
      </w:r>
      <w:r w:rsidR="00A60665" w:rsidRPr="004A2A02">
        <w:rPr>
          <w:rFonts w:ascii="Arial" w:hAnsi="Arial" w:cs="Arial"/>
        </w:rPr>
        <w:t xml:space="preserve"> has the following minimum functional requirements:</w:t>
      </w:r>
    </w:p>
    <w:p w14:paraId="67EA0B8B" w14:textId="08F49585" w:rsidR="00E62FCA" w:rsidRPr="004A2A02" w:rsidRDefault="00C82F82" w:rsidP="002B5D96">
      <w:pPr>
        <w:ind w:left="1701" w:hanging="1134"/>
        <w:jc w:val="both"/>
        <w:rPr>
          <w:rFonts w:ascii="Arial" w:hAnsi="Arial" w:cs="Arial"/>
        </w:rPr>
      </w:pPr>
      <w:r w:rsidRPr="004A2A02">
        <w:rPr>
          <w:rFonts w:ascii="Arial" w:hAnsi="Arial" w:cs="Arial"/>
        </w:rPr>
        <w:t xml:space="preserve"> (i)</w:t>
      </w:r>
      <w:r w:rsidRPr="004A2A02">
        <w:rPr>
          <w:rFonts w:ascii="Arial" w:hAnsi="Arial" w:cs="Arial"/>
        </w:rPr>
        <w:tab/>
      </w:r>
      <w:r w:rsidR="00E62FCA" w:rsidRPr="004A2A02">
        <w:rPr>
          <w:rFonts w:ascii="Arial" w:hAnsi="Arial" w:cs="Arial"/>
        </w:rPr>
        <w:t xml:space="preserve">The </w:t>
      </w:r>
      <w:r w:rsidR="00E436F5" w:rsidRPr="004A2A02">
        <w:rPr>
          <w:rFonts w:ascii="Arial" w:hAnsi="Arial" w:cs="Arial"/>
        </w:rPr>
        <w:t>p</w:t>
      </w:r>
      <w:r w:rsidR="00E62FCA" w:rsidRPr="004A2A02">
        <w:rPr>
          <w:rFonts w:ascii="Arial" w:hAnsi="Arial" w:cs="Arial"/>
        </w:rPr>
        <w:t xml:space="preserve">latform must contain the ability for </w:t>
      </w:r>
      <w:r w:rsidR="00DD3887" w:rsidRPr="004A2A02">
        <w:rPr>
          <w:rFonts w:ascii="Arial" w:hAnsi="Arial" w:cs="Arial"/>
        </w:rPr>
        <w:t>individual u</w:t>
      </w:r>
      <w:r w:rsidR="00E62FCA" w:rsidRPr="004A2A02">
        <w:rPr>
          <w:rFonts w:ascii="Arial" w:hAnsi="Arial" w:cs="Arial"/>
        </w:rPr>
        <w:t>sers to select MI allowed to them</w:t>
      </w:r>
      <w:r w:rsidR="00F54951" w:rsidRPr="004A2A02">
        <w:rPr>
          <w:rFonts w:ascii="Arial" w:hAnsi="Arial" w:cs="Arial"/>
        </w:rPr>
        <w:t>;</w:t>
      </w:r>
      <w:r w:rsidR="00E62FCA" w:rsidRPr="004A2A02">
        <w:rPr>
          <w:rFonts w:ascii="Arial" w:hAnsi="Arial" w:cs="Arial"/>
        </w:rPr>
        <w:t xml:space="preserve">  </w:t>
      </w:r>
    </w:p>
    <w:p w14:paraId="18C9CDC8" w14:textId="592D40F1" w:rsidR="00E62FCA" w:rsidRPr="004A2A02" w:rsidRDefault="00E62FCA" w:rsidP="002B5D96">
      <w:pPr>
        <w:pStyle w:val="ListParagraph"/>
        <w:numPr>
          <w:ilvl w:val="0"/>
          <w:numId w:val="27"/>
        </w:numPr>
        <w:ind w:left="1701" w:hanging="1134"/>
        <w:jc w:val="both"/>
        <w:rPr>
          <w:rFonts w:ascii="Arial" w:hAnsi="Arial" w:cs="Arial"/>
        </w:rPr>
      </w:pPr>
      <w:r w:rsidRPr="004A2A02">
        <w:rPr>
          <w:rFonts w:ascii="Arial" w:hAnsi="Arial" w:cs="Arial"/>
        </w:rPr>
        <w:t>In respect of a number of Contracting Authorities</w:t>
      </w:r>
      <w:r w:rsidR="00F54951" w:rsidRPr="004A2A02">
        <w:rPr>
          <w:rFonts w:ascii="Arial" w:hAnsi="Arial" w:cs="Arial"/>
        </w:rPr>
        <w:t>,</w:t>
      </w:r>
      <w:r w:rsidRPr="004A2A02">
        <w:rPr>
          <w:rFonts w:ascii="Arial" w:hAnsi="Arial" w:cs="Arial"/>
        </w:rPr>
        <w:t xml:space="preserve"> it is anticipated that this interface will be of a simple nature, possibly based on the Supplier providing the </w:t>
      </w:r>
      <w:r w:rsidR="00DD4752" w:rsidRPr="004A2A02">
        <w:rPr>
          <w:rFonts w:ascii="Arial" w:hAnsi="Arial" w:cs="Arial"/>
        </w:rPr>
        <w:t xml:space="preserve">Contracting </w:t>
      </w:r>
      <w:r w:rsidR="00DD3887" w:rsidRPr="004A2A02">
        <w:rPr>
          <w:rFonts w:ascii="Arial" w:hAnsi="Arial" w:cs="Arial"/>
        </w:rPr>
        <w:t xml:space="preserve">Authorities </w:t>
      </w:r>
      <w:r w:rsidRPr="004A2A02">
        <w:rPr>
          <w:rFonts w:ascii="Arial" w:hAnsi="Arial" w:cs="Arial"/>
        </w:rPr>
        <w:t xml:space="preserve">with the required </w:t>
      </w:r>
      <w:r w:rsidR="00BB69D7" w:rsidRPr="004A2A02">
        <w:rPr>
          <w:rFonts w:ascii="Arial" w:hAnsi="Arial" w:cs="Arial"/>
        </w:rPr>
        <w:t>d</w:t>
      </w:r>
      <w:r w:rsidRPr="004A2A02">
        <w:rPr>
          <w:rFonts w:ascii="Arial" w:hAnsi="Arial" w:cs="Arial"/>
        </w:rPr>
        <w:t>ata on</w:t>
      </w:r>
      <w:r w:rsidR="00BB69D7" w:rsidRPr="004A2A02">
        <w:rPr>
          <w:rFonts w:ascii="Arial" w:hAnsi="Arial" w:cs="Arial"/>
        </w:rPr>
        <w:t xml:space="preserve"> a</w:t>
      </w:r>
      <w:r w:rsidRPr="004A2A02">
        <w:rPr>
          <w:rFonts w:ascii="Arial" w:hAnsi="Arial" w:cs="Arial"/>
        </w:rPr>
        <w:t xml:space="preserve"> </w:t>
      </w:r>
      <w:r w:rsidR="00841320" w:rsidRPr="004A2A02">
        <w:rPr>
          <w:rFonts w:ascii="Arial" w:hAnsi="Arial" w:cs="Arial"/>
        </w:rPr>
        <w:t>spread sheet</w:t>
      </w:r>
      <w:r w:rsidRPr="004A2A02">
        <w:rPr>
          <w:rFonts w:ascii="Arial" w:hAnsi="Arial" w:cs="Arial"/>
        </w:rPr>
        <w:t xml:space="preserve"> and MI reports being provided in a similar format (subject to meeting the Contracting Authorit</w:t>
      </w:r>
      <w:r w:rsidR="00DD3887" w:rsidRPr="004A2A02">
        <w:rPr>
          <w:rFonts w:ascii="Arial" w:hAnsi="Arial" w:cs="Arial"/>
        </w:rPr>
        <w:t>y’s</w:t>
      </w:r>
      <w:r w:rsidRPr="004A2A02">
        <w:rPr>
          <w:rFonts w:ascii="Arial" w:hAnsi="Arial" w:cs="Arial"/>
        </w:rPr>
        <w:t xml:space="preserve"> data security requirements);</w:t>
      </w:r>
    </w:p>
    <w:p w14:paraId="526D7169" w14:textId="169F95B7" w:rsidR="00E62FCA" w:rsidRPr="004A2A02" w:rsidRDefault="00E62FCA" w:rsidP="002B5D96">
      <w:pPr>
        <w:pStyle w:val="ListParagraph"/>
        <w:numPr>
          <w:ilvl w:val="0"/>
          <w:numId w:val="27"/>
        </w:numPr>
        <w:ind w:left="1701" w:hanging="1134"/>
        <w:jc w:val="both"/>
        <w:rPr>
          <w:rFonts w:ascii="Arial" w:hAnsi="Arial" w:cs="Arial"/>
        </w:rPr>
      </w:pPr>
      <w:r w:rsidRPr="004A2A02">
        <w:rPr>
          <w:rFonts w:ascii="Arial" w:hAnsi="Arial" w:cs="Arial"/>
        </w:rPr>
        <w:t>The platform shall be scalable and able to support the staff in scope and any</w:t>
      </w:r>
      <w:r w:rsidR="00653C8C" w:rsidRPr="004A2A02">
        <w:rPr>
          <w:rFonts w:ascii="Arial" w:hAnsi="Arial" w:cs="Arial"/>
        </w:rPr>
        <w:t xml:space="preserve"> additional users as required</w:t>
      </w:r>
      <w:r w:rsidRPr="004A2A02">
        <w:rPr>
          <w:rFonts w:ascii="Arial" w:hAnsi="Arial" w:cs="Arial"/>
        </w:rPr>
        <w:t>;</w:t>
      </w:r>
      <w:r w:rsidR="00F54951" w:rsidRPr="004A2A02">
        <w:rPr>
          <w:rFonts w:ascii="Arial" w:hAnsi="Arial" w:cs="Arial"/>
        </w:rPr>
        <w:t xml:space="preserve"> and</w:t>
      </w:r>
    </w:p>
    <w:p w14:paraId="6C4C5EBB" w14:textId="1F08B468" w:rsidR="00E62FCA" w:rsidRPr="004A2A02" w:rsidRDefault="00E62FCA" w:rsidP="002B5D96">
      <w:pPr>
        <w:pStyle w:val="ListParagraph"/>
        <w:numPr>
          <w:ilvl w:val="0"/>
          <w:numId w:val="27"/>
        </w:numPr>
        <w:ind w:left="1701" w:hanging="1134"/>
        <w:jc w:val="both"/>
        <w:rPr>
          <w:rFonts w:ascii="Arial" w:hAnsi="Arial" w:cs="Arial"/>
        </w:rPr>
      </w:pPr>
      <w:r w:rsidRPr="004A2A02">
        <w:rPr>
          <w:rFonts w:ascii="Arial" w:hAnsi="Arial" w:cs="Arial"/>
        </w:rPr>
        <w:t xml:space="preserve">The Supplier will be responsible for the administration of the online platform, assisting Contracting Authorities and their </w:t>
      </w:r>
      <w:r w:rsidR="00DD3887" w:rsidRPr="004A2A02">
        <w:rPr>
          <w:rFonts w:ascii="Arial" w:hAnsi="Arial" w:cs="Arial"/>
        </w:rPr>
        <w:t>individual u</w:t>
      </w:r>
      <w:r w:rsidRPr="004A2A02">
        <w:rPr>
          <w:rFonts w:ascii="Arial" w:hAnsi="Arial" w:cs="Arial"/>
        </w:rPr>
        <w:t>sers to operate the system</w:t>
      </w:r>
      <w:r w:rsidR="00F54951" w:rsidRPr="004A2A02">
        <w:rPr>
          <w:rFonts w:ascii="Arial" w:hAnsi="Arial" w:cs="Arial"/>
        </w:rPr>
        <w:t>,</w:t>
      </w:r>
      <w:r w:rsidRPr="004A2A02">
        <w:rPr>
          <w:rFonts w:ascii="Arial" w:hAnsi="Arial" w:cs="Arial"/>
        </w:rPr>
        <w:t xml:space="preserve"> and administering their choices. This includes the operation of a </w:t>
      </w:r>
      <w:r w:rsidR="00841320" w:rsidRPr="004A2A02">
        <w:rPr>
          <w:rFonts w:ascii="Arial" w:hAnsi="Arial" w:cs="Arial"/>
        </w:rPr>
        <w:t>helpline, which</w:t>
      </w:r>
      <w:r w:rsidRPr="004A2A02">
        <w:rPr>
          <w:rFonts w:ascii="Arial" w:hAnsi="Arial" w:cs="Arial"/>
        </w:rPr>
        <w:t xml:space="preserve"> will be available to staff during normal business hours</w:t>
      </w:r>
      <w:r w:rsidR="00D54443" w:rsidRPr="004A2A02">
        <w:rPr>
          <w:rFonts w:ascii="Arial" w:hAnsi="Arial" w:cs="Arial"/>
        </w:rPr>
        <w:t xml:space="preserve"> as specified in </w:t>
      </w:r>
      <w:r w:rsidR="00C82F82" w:rsidRPr="004A2A02">
        <w:rPr>
          <w:rFonts w:ascii="Arial" w:hAnsi="Arial" w:cs="Arial"/>
        </w:rPr>
        <w:t xml:space="preserve">paragraph </w:t>
      </w:r>
      <w:r w:rsidR="00D54443" w:rsidRPr="004A2A02">
        <w:rPr>
          <w:rFonts w:ascii="Arial" w:hAnsi="Arial" w:cs="Arial"/>
        </w:rPr>
        <w:t xml:space="preserve">3.8 </w:t>
      </w:r>
      <w:r w:rsidR="00F54951" w:rsidRPr="004A2A02">
        <w:rPr>
          <w:rFonts w:ascii="Arial" w:hAnsi="Arial" w:cs="Arial"/>
        </w:rPr>
        <w:t>(</w:t>
      </w:r>
      <w:r w:rsidR="00D54443" w:rsidRPr="004A2A02">
        <w:rPr>
          <w:rFonts w:ascii="Arial" w:hAnsi="Arial" w:cs="Arial"/>
        </w:rPr>
        <w:t>Ordering</w:t>
      </w:r>
      <w:r w:rsidR="00F54951" w:rsidRPr="004A2A02">
        <w:rPr>
          <w:rFonts w:ascii="Arial" w:hAnsi="Arial" w:cs="Arial"/>
        </w:rPr>
        <w:t>)</w:t>
      </w:r>
      <w:r w:rsidR="00D54443" w:rsidRPr="004A2A02">
        <w:rPr>
          <w:rFonts w:ascii="Arial" w:hAnsi="Arial" w:cs="Arial"/>
        </w:rPr>
        <w:t xml:space="preserve"> above.</w:t>
      </w:r>
      <w:r w:rsidRPr="004A2A02">
        <w:rPr>
          <w:rFonts w:ascii="Arial" w:hAnsi="Arial" w:cs="Arial"/>
        </w:rPr>
        <w:t xml:space="preserve"> </w:t>
      </w:r>
    </w:p>
    <w:p w14:paraId="232AB96D" w14:textId="77777777" w:rsidR="00D351FB" w:rsidRPr="004A2A02" w:rsidRDefault="00D351FB" w:rsidP="002B5D96">
      <w:pPr>
        <w:pStyle w:val="ListParagraph"/>
        <w:ind w:left="1701" w:firstLine="0"/>
        <w:jc w:val="both"/>
        <w:rPr>
          <w:rFonts w:ascii="Arial" w:hAnsi="Arial" w:cs="Arial"/>
        </w:rPr>
      </w:pPr>
    </w:p>
    <w:p w14:paraId="4C1456AE" w14:textId="71B6032A" w:rsidR="00D351FB" w:rsidRPr="004A2A02" w:rsidRDefault="00D351FB" w:rsidP="002B5D96">
      <w:pPr>
        <w:ind w:left="1134" w:hanging="850"/>
        <w:jc w:val="both"/>
        <w:rPr>
          <w:rFonts w:ascii="Arial" w:hAnsi="Arial" w:cs="Arial"/>
        </w:rPr>
      </w:pPr>
      <w:r w:rsidRPr="004A2A02">
        <w:rPr>
          <w:rFonts w:ascii="Arial" w:hAnsi="Arial" w:cs="Arial"/>
        </w:rPr>
        <w:t>3.21.8</w:t>
      </w:r>
      <w:r w:rsidRPr="004A2A02">
        <w:rPr>
          <w:rFonts w:ascii="Arial" w:hAnsi="Arial" w:cs="Arial"/>
        </w:rPr>
        <w:tab/>
        <w:t xml:space="preserve">The supplier shall comply with all the requirements contained in </w:t>
      </w:r>
      <w:r w:rsidRPr="004A2A02">
        <w:rPr>
          <w:rFonts w:ascii="Arial" w:hAnsi="Arial" w:cs="Arial"/>
          <w:b/>
        </w:rPr>
        <w:t>Annex D:</w:t>
      </w:r>
      <w:r w:rsidRPr="004A2A02">
        <w:rPr>
          <w:rFonts w:ascii="Arial" w:hAnsi="Arial" w:cs="Arial"/>
        </w:rPr>
        <w:t xml:space="preserve">  Exit Management – Lot 1 and Lot 2.</w:t>
      </w:r>
    </w:p>
    <w:p w14:paraId="7534027F" w14:textId="77777777" w:rsidR="002414CB" w:rsidRPr="004A2A02" w:rsidRDefault="002414CB" w:rsidP="002B5D96">
      <w:pPr>
        <w:jc w:val="both"/>
        <w:rPr>
          <w:rFonts w:ascii="Arial" w:hAnsi="Arial" w:cs="Arial"/>
          <w:lang w:eastAsia="en-GB"/>
        </w:rPr>
      </w:pPr>
    </w:p>
    <w:p w14:paraId="2C5FA512" w14:textId="2B25F6E6" w:rsidR="0082023F" w:rsidRPr="004A2A02" w:rsidRDefault="0082023F" w:rsidP="002B5D96">
      <w:pPr>
        <w:jc w:val="both"/>
        <w:rPr>
          <w:rFonts w:ascii="Arial" w:hAnsi="Arial" w:cs="Arial"/>
          <w:lang w:eastAsia="en-GB"/>
        </w:rPr>
      </w:pPr>
      <w:r w:rsidRPr="004A2A02">
        <w:rPr>
          <w:rFonts w:ascii="Arial" w:hAnsi="Arial" w:cs="Arial"/>
          <w:lang w:eastAsia="en-GB"/>
        </w:rPr>
        <w:br w:type="page"/>
      </w:r>
    </w:p>
    <w:p w14:paraId="3D47C9B5" w14:textId="48B72875" w:rsidR="00F75302" w:rsidRPr="004A2A02" w:rsidRDefault="00F75302" w:rsidP="002B5D96">
      <w:pPr>
        <w:pStyle w:val="GPSL1CLAUSEHEADING"/>
        <w:numPr>
          <w:ilvl w:val="0"/>
          <w:numId w:val="35"/>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rPr>
      </w:pPr>
      <w:r w:rsidRPr="004A2A02">
        <w:rPr>
          <w:rFonts w:ascii="Arial" w:hAnsi="Arial"/>
        </w:rPr>
        <w:lastRenderedPageBreak/>
        <w:t>Mandatory PRINT SERVICE Requirments – all lots</w:t>
      </w:r>
    </w:p>
    <w:p w14:paraId="56B8F74B" w14:textId="204ABE83" w:rsidR="004867B2" w:rsidRPr="004A2A02" w:rsidRDefault="0044484F" w:rsidP="002B5D96">
      <w:pPr>
        <w:pStyle w:val="Heading3"/>
        <w:spacing w:after="0" w:line="276" w:lineRule="auto"/>
        <w:ind w:left="360"/>
        <w:jc w:val="both"/>
        <w:rPr>
          <w:color w:val="FF0000"/>
          <w:sz w:val="22"/>
          <w:szCs w:val="22"/>
        </w:rPr>
      </w:pPr>
      <w:r w:rsidRPr="004A2A02">
        <w:rPr>
          <w:sz w:val="22"/>
          <w:szCs w:val="22"/>
        </w:rPr>
        <w:t>Th</w:t>
      </w:r>
      <w:r w:rsidR="004867B2" w:rsidRPr="004A2A02">
        <w:rPr>
          <w:sz w:val="22"/>
          <w:szCs w:val="22"/>
        </w:rPr>
        <w:t xml:space="preserve">e Supplier </w:t>
      </w:r>
      <w:r w:rsidR="00855976" w:rsidRPr="004A2A02">
        <w:rPr>
          <w:sz w:val="22"/>
          <w:szCs w:val="22"/>
        </w:rPr>
        <w:t>shall be re</w:t>
      </w:r>
      <w:r w:rsidR="004867B2" w:rsidRPr="004A2A02">
        <w:rPr>
          <w:sz w:val="22"/>
          <w:szCs w:val="22"/>
        </w:rPr>
        <w:t xml:space="preserve">sponsible for the delivery of all the Goods and Services required under this </w:t>
      </w:r>
      <w:r w:rsidR="00803160" w:rsidRPr="004A2A02">
        <w:rPr>
          <w:sz w:val="22"/>
          <w:szCs w:val="22"/>
        </w:rPr>
        <w:t>Framework Agreement</w:t>
      </w:r>
      <w:r w:rsidR="00287CF0" w:rsidRPr="004A2A02">
        <w:rPr>
          <w:sz w:val="22"/>
          <w:szCs w:val="22"/>
        </w:rPr>
        <w:t>,</w:t>
      </w:r>
      <w:r w:rsidR="00803160" w:rsidRPr="004A2A02">
        <w:rPr>
          <w:sz w:val="22"/>
          <w:szCs w:val="22"/>
        </w:rPr>
        <w:t xml:space="preserve"> </w:t>
      </w:r>
      <w:r w:rsidR="004867B2" w:rsidRPr="004A2A02">
        <w:rPr>
          <w:sz w:val="22"/>
          <w:szCs w:val="22"/>
        </w:rPr>
        <w:t xml:space="preserve">which </w:t>
      </w:r>
      <w:r w:rsidR="00855976" w:rsidRPr="004A2A02">
        <w:rPr>
          <w:sz w:val="22"/>
          <w:szCs w:val="22"/>
        </w:rPr>
        <w:t>may</w:t>
      </w:r>
      <w:r w:rsidR="004867B2" w:rsidRPr="004A2A02">
        <w:rPr>
          <w:sz w:val="22"/>
          <w:szCs w:val="22"/>
        </w:rPr>
        <w:t xml:space="preserve"> include the use of </w:t>
      </w:r>
      <w:r w:rsidR="00671496" w:rsidRPr="004A2A02">
        <w:rPr>
          <w:sz w:val="22"/>
          <w:szCs w:val="22"/>
        </w:rPr>
        <w:t>Key Sub-Contractor</w:t>
      </w:r>
      <w:r w:rsidR="001473E6" w:rsidRPr="004A2A02">
        <w:rPr>
          <w:sz w:val="22"/>
          <w:szCs w:val="22"/>
        </w:rPr>
        <w:t>s</w:t>
      </w:r>
      <w:r w:rsidR="006B500E" w:rsidRPr="004A2A02">
        <w:rPr>
          <w:sz w:val="22"/>
          <w:szCs w:val="22"/>
        </w:rPr>
        <w:t>.</w:t>
      </w:r>
    </w:p>
    <w:p w14:paraId="10F3E771" w14:textId="77777777" w:rsidR="004867B2" w:rsidRPr="004A2A02" w:rsidRDefault="004867B2" w:rsidP="002B5D96">
      <w:pPr>
        <w:ind w:left="567"/>
        <w:jc w:val="both"/>
        <w:rPr>
          <w:rFonts w:ascii="Arial" w:hAnsi="Arial" w:cs="Arial"/>
          <w:color w:val="FF0000"/>
        </w:rPr>
      </w:pPr>
    </w:p>
    <w:p w14:paraId="74B6EB7D" w14:textId="137EEB11" w:rsidR="004867B2" w:rsidRPr="004A2A02" w:rsidRDefault="004867B2" w:rsidP="002B5D96">
      <w:pPr>
        <w:pStyle w:val="Heading3"/>
        <w:spacing w:after="0" w:line="276" w:lineRule="auto"/>
        <w:ind w:left="360"/>
        <w:jc w:val="both"/>
        <w:rPr>
          <w:sz w:val="22"/>
          <w:szCs w:val="22"/>
          <w:lang w:eastAsia="en-GB"/>
        </w:rPr>
      </w:pPr>
      <w:r w:rsidRPr="004A2A02">
        <w:rPr>
          <w:sz w:val="22"/>
          <w:szCs w:val="22"/>
          <w:lang w:eastAsia="en-GB"/>
        </w:rPr>
        <w:t xml:space="preserve">The </w:t>
      </w:r>
      <w:r w:rsidR="00C82F82" w:rsidRPr="004A2A02">
        <w:rPr>
          <w:sz w:val="22"/>
          <w:szCs w:val="22"/>
          <w:lang w:eastAsia="en-GB"/>
        </w:rPr>
        <w:t>S</w:t>
      </w:r>
      <w:r w:rsidRPr="004A2A02">
        <w:rPr>
          <w:sz w:val="22"/>
          <w:szCs w:val="22"/>
          <w:lang w:eastAsia="en-GB"/>
        </w:rPr>
        <w:t xml:space="preserve">upplier shall provide a full range of operational print services using </w:t>
      </w:r>
      <w:r w:rsidR="00803160" w:rsidRPr="004A2A02">
        <w:rPr>
          <w:sz w:val="22"/>
          <w:szCs w:val="22"/>
          <w:lang w:eastAsia="en-GB"/>
        </w:rPr>
        <w:t xml:space="preserve">web offset, </w:t>
      </w:r>
      <w:r w:rsidRPr="004A2A02">
        <w:rPr>
          <w:sz w:val="22"/>
          <w:szCs w:val="22"/>
          <w:lang w:eastAsia="en-GB"/>
        </w:rPr>
        <w:t>litho</w:t>
      </w:r>
      <w:r w:rsidR="00803160" w:rsidRPr="004A2A02">
        <w:rPr>
          <w:sz w:val="22"/>
          <w:szCs w:val="22"/>
          <w:lang w:eastAsia="en-GB"/>
        </w:rPr>
        <w:t>graphy</w:t>
      </w:r>
      <w:r w:rsidR="008D679E" w:rsidRPr="004A2A02">
        <w:rPr>
          <w:sz w:val="22"/>
          <w:szCs w:val="22"/>
          <w:lang w:eastAsia="en-GB"/>
        </w:rPr>
        <w:t xml:space="preserve"> and</w:t>
      </w:r>
      <w:r w:rsidRPr="004A2A02">
        <w:rPr>
          <w:sz w:val="22"/>
          <w:szCs w:val="22"/>
          <w:lang w:eastAsia="en-GB"/>
        </w:rPr>
        <w:t xml:space="preserve"> dig</w:t>
      </w:r>
      <w:r w:rsidR="008D679E" w:rsidRPr="004A2A02">
        <w:rPr>
          <w:sz w:val="22"/>
          <w:szCs w:val="22"/>
          <w:lang w:eastAsia="en-GB"/>
        </w:rPr>
        <w:t>i</w:t>
      </w:r>
      <w:r w:rsidRPr="004A2A02">
        <w:rPr>
          <w:sz w:val="22"/>
          <w:szCs w:val="22"/>
          <w:lang w:eastAsia="en-GB"/>
        </w:rPr>
        <w:t>tal machinery with varying levels of output from low to high volumes and in a variety of formats</w:t>
      </w:r>
      <w:r w:rsidR="00803160" w:rsidRPr="004A2A02">
        <w:rPr>
          <w:sz w:val="22"/>
          <w:szCs w:val="22"/>
          <w:lang w:eastAsia="en-GB"/>
        </w:rPr>
        <w:t>.</w:t>
      </w:r>
    </w:p>
    <w:p w14:paraId="28750FD3" w14:textId="77777777" w:rsidR="004867B2" w:rsidRPr="004A2A02" w:rsidRDefault="004867B2" w:rsidP="002B5D96">
      <w:pPr>
        <w:pStyle w:val="NormalIndent"/>
        <w:ind w:left="567" w:firstLine="0"/>
        <w:jc w:val="both"/>
        <w:rPr>
          <w:rFonts w:ascii="Arial" w:eastAsia="Times New Roman" w:hAnsi="Arial" w:cs="Arial"/>
          <w:color w:val="000000"/>
          <w:shd w:val="clear" w:color="auto" w:fill="FFFFFF"/>
          <w:lang w:eastAsia="en-GB"/>
        </w:rPr>
      </w:pPr>
    </w:p>
    <w:p w14:paraId="102237D2" w14:textId="1FF51168" w:rsidR="00F36B3D" w:rsidRPr="004A2A02" w:rsidRDefault="004867B2" w:rsidP="002B5D96">
      <w:pPr>
        <w:pStyle w:val="Heading3"/>
        <w:spacing w:after="0" w:line="276" w:lineRule="auto"/>
        <w:ind w:left="360"/>
        <w:jc w:val="both"/>
        <w:rPr>
          <w:sz w:val="22"/>
          <w:szCs w:val="22"/>
          <w:lang w:eastAsia="en-GB"/>
        </w:rPr>
      </w:pPr>
      <w:r w:rsidRPr="004A2A02">
        <w:rPr>
          <w:sz w:val="22"/>
          <w:szCs w:val="22"/>
          <w:shd w:val="clear" w:color="auto" w:fill="FFFFFF"/>
          <w:lang w:eastAsia="en-GB"/>
        </w:rPr>
        <w:t>Associated services</w:t>
      </w:r>
      <w:r w:rsidR="009C1B08" w:rsidRPr="004A2A02">
        <w:rPr>
          <w:sz w:val="22"/>
          <w:szCs w:val="22"/>
          <w:shd w:val="clear" w:color="auto" w:fill="FFFFFF"/>
          <w:lang w:eastAsia="en-GB"/>
        </w:rPr>
        <w:t xml:space="preserve"> </w:t>
      </w:r>
      <w:r w:rsidR="009C1B08" w:rsidRPr="004A2A02">
        <w:rPr>
          <w:sz w:val="22"/>
          <w:szCs w:val="22"/>
        </w:rPr>
        <w:t xml:space="preserve">such as storage fulfilment and distribution, postage, scanning, stock management </w:t>
      </w:r>
      <w:r w:rsidR="009C1B08" w:rsidRPr="004A2A02">
        <w:rPr>
          <w:sz w:val="22"/>
          <w:szCs w:val="22"/>
          <w:shd w:val="clear" w:color="auto" w:fill="FFFFFF"/>
          <w:lang w:eastAsia="en-GB"/>
        </w:rPr>
        <w:t>are only available as part of a core print requirement.</w:t>
      </w:r>
    </w:p>
    <w:p w14:paraId="45C7ECDE" w14:textId="77777777" w:rsidR="008215CC" w:rsidRPr="004A2A02" w:rsidRDefault="008215CC" w:rsidP="002B5D96">
      <w:pPr>
        <w:pStyle w:val="ListParagraph"/>
        <w:ind w:left="0" w:firstLine="0"/>
        <w:jc w:val="both"/>
        <w:rPr>
          <w:rFonts w:ascii="Arial" w:hAnsi="Arial" w:cs="Arial"/>
        </w:rPr>
      </w:pPr>
    </w:p>
    <w:p w14:paraId="7618049A" w14:textId="1E27D715" w:rsidR="004867B2" w:rsidRPr="004A2A02" w:rsidRDefault="004B6891" w:rsidP="00F86A7E">
      <w:pPr>
        <w:pStyle w:val="Heading3"/>
        <w:numPr>
          <w:ilvl w:val="0"/>
          <w:numId w:val="90"/>
        </w:numPr>
        <w:spacing w:after="0" w:line="276" w:lineRule="auto"/>
        <w:ind w:hanging="578"/>
        <w:jc w:val="both"/>
        <w:rPr>
          <w:b/>
          <w:sz w:val="22"/>
          <w:szCs w:val="22"/>
        </w:rPr>
      </w:pPr>
      <w:r w:rsidRPr="004A2A02">
        <w:rPr>
          <w:b/>
          <w:sz w:val="22"/>
          <w:szCs w:val="22"/>
        </w:rPr>
        <w:t>S</w:t>
      </w:r>
      <w:r w:rsidR="004867B2" w:rsidRPr="004A2A02">
        <w:rPr>
          <w:b/>
          <w:sz w:val="22"/>
          <w:szCs w:val="22"/>
        </w:rPr>
        <w:t>UPPLY OF RAW MATERIALS</w:t>
      </w:r>
    </w:p>
    <w:p w14:paraId="3D8B1A1E" w14:textId="77777777" w:rsidR="008215CC" w:rsidRPr="004A2A02" w:rsidRDefault="008215CC" w:rsidP="002B5D96">
      <w:pPr>
        <w:adjustRightInd w:val="0"/>
        <w:ind w:left="567"/>
        <w:jc w:val="both"/>
        <w:outlineLvl w:val="3"/>
        <w:rPr>
          <w:rFonts w:ascii="Arial" w:eastAsia="Times New Roman" w:hAnsi="Arial" w:cs="Arial"/>
          <w:color w:val="FF0000"/>
          <w:kern w:val="28"/>
        </w:rPr>
      </w:pPr>
    </w:p>
    <w:p w14:paraId="12758AC6" w14:textId="6ABF7184" w:rsidR="004867B2" w:rsidRPr="004A2A02" w:rsidRDefault="0044484F" w:rsidP="00F86A7E">
      <w:pPr>
        <w:pStyle w:val="ListParagraph"/>
        <w:numPr>
          <w:ilvl w:val="0"/>
          <w:numId w:val="94"/>
        </w:numPr>
        <w:ind w:hanging="579"/>
        <w:jc w:val="both"/>
        <w:rPr>
          <w:rFonts w:ascii="Arial" w:eastAsia="Times New Roman" w:hAnsi="Arial" w:cs="Arial"/>
          <w:kern w:val="28"/>
        </w:rPr>
      </w:pPr>
      <w:r w:rsidRPr="004A2A02">
        <w:rPr>
          <w:rFonts w:ascii="Arial" w:eastAsia="Times New Roman" w:hAnsi="Arial" w:cs="Arial"/>
          <w:kern w:val="28"/>
        </w:rPr>
        <w:t>T</w:t>
      </w:r>
      <w:r w:rsidR="004867B2" w:rsidRPr="004A2A02">
        <w:rPr>
          <w:rFonts w:ascii="Arial" w:eastAsia="Times New Roman" w:hAnsi="Arial" w:cs="Arial"/>
          <w:kern w:val="28"/>
        </w:rPr>
        <w:t>he supplier shall source all raw materials including but not limited</w:t>
      </w:r>
      <w:r w:rsidR="00896538" w:rsidRPr="004A2A02">
        <w:rPr>
          <w:rFonts w:ascii="Arial" w:eastAsia="Times New Roman" w:hAnsi="Arial" w:cs="Arial"/>
          <w:kern w:val="28"/>
        </w:rPr>
        <w:t>,</w:t>
      </w:r>
      <w:r w:rsidR="004867B2" w:rsidRPr="004A2A02">
        <w:rPr>
          <w:rFonts w:ascii="Arial" w:eastAsia="Times New Roman" w:hAnsi="Arial" w:cs="Arial"/>
          <w:kern w:val="28"/>
        </w:rPr>
        <w:t xml:space="preserve"> to: </w:t>
      </w:r>
    </w:p>
    <w:p w14:paraId="4259871A" w14:textId="77777777" w:rsidR="004867B2" w:rsidRPr="004A2A02" w:rsidRDefault="004867B2" w:rsidP="002B5D96">
      <w:pPr>
        <w:adjustRightInd w:val="0"/>
        <w:jc w:val="both"/>
        <w:outlineLvl w:val="3"/>
        <w:rPr>
          <w:rFonts w:ascii="Arial" w:eastAsia="Times New Roman" w:hAnsi="Arial" w:cs="Arial"/>
          <w:kern w:val="28"/>
          <w:u w:val="single"/>
        </w:rPr>
      </w:pPr>
    </w:p>
    <w:p w14:paraId="7FA0BA9F" w14:textId="15C924D3" w:rsidR="004867B2" w:rsidRPr="004A2A02" w:rsidRDefault="0082023F" w:rsidP="002B5D96">
      <w:pPr>
        <w:ind w:left="568" w:firstLine="0"/>
        <w:jc w:val="both"/>
        <w:rPr>
          <w:rFonts w:ascii="Arial" w:eastAsia="Times New Roman" w:hAnsi="Arial" w:cs="Arial"/>
          <w:b/>
          <w:kern w:val="28"/>
          <w:u w:val="single"/>
        </w:rPr>
      </w:pPr>
      <w:r w:rsidRPr="004A2A02">
        <w:rPr>
          <w:rFonts w:ascii="Arial" w:eastAsia="Times New Roman" w:hAnsi="Arial" w:cs="Arial"/>
          <w:b/>
          <w:kern w:val="28"/>
          <w:u w:val="single"/>
        </w:rPr>
        <w:t>P</w:t>
      </w:r>
      <w:r w:rsidR="004867B2" w:rsidRPr="004A2A02">
        <w:rPr>
          <w:rFonts w:ascii="Arial" w:eastAsia="Times New Roman" w:hAnsi="Arial" w:cs="Arial"/>
          <w:b/>
          <w:kern w:val="28"/>
          <w:u w:val="single"/>
        </w:rPr>
        <w:t xml:space="preserve">aper </w:t>
      </w:r>
      <w:r w:rsidR="00996EA7" w:rsidRPr="004A2A02">
        <w:rPr>
          <w:rFonts w:ascii="Arial" w:eastAsia="Times New Roman" w:hAnsi="Arial" w:cs="Arial"/>
          <w:b/>
          <w:kern w:val="28"/>
          <w:u w:val="single"/>
        </w:rPr>
        <w:t>and</w:t>
      </w:r>
      <w:r w:rsidR="004867B2" w:rsidRPr="004A2A02">
        <w:rPr>
          <w:rFonts w:ascii="Arial" w:eastAsia="Times New Roman" w:hAnsi="Arial" w:cs="Arial"/>
          <w:b/>
          <w:kern w:val="28"/>
          <w:u w:val="single"/>
        </w:rPr>
        <w:t xml:space="preserve"> </w:t>
      </w:r>
      <w:r w:rsidR="001E673E" w:rsidRPr="004A2A02">
        <w:rPr>
          <w:rFonts w:ascii="Arial" w:eastAsia="Times New Roman" w:hAnsi="Arial" w:cs="Arial"/>
          <w:b/>
          <w:kern w:val="28"/>
          <w:u w:val="single"/>
        </w:rPr>
        <w:t>P</w:t>
      </w:r>
      <w:r w:rsidR="004867B2" w:rsidRPr="004A2A02">
        <w:rPr>
          <w:rFonts w:ascii="Arial" w:eastAsia="Times New Roman" w:hAnsi="Arial" w:cs="Arial"/>
          <w:b/>
          <w:kern w:val="28"/>
          <w:u w:val="single"/>
        </w:rPr>
        <w:t xml:space="preserve">aper </w:t>
      </w:r>
      <w:r w:rsidR="001E673E" w:rsidRPr="004A2A02">
        <w:rPr>
          <w:rFonts w:ascii="Arial" w:eastAsia="Times New Roman" w:hAnsi="Arial" w:cs="Arial"/>
          <w:b/>
          <w:kern w:val="28"/>
          <w:u w:val="single"/>
        </w:rPr>
        <w:t>P</w:t>
      </w:r>
      <w:r w:rsidR="00AD362D" w:rsidRPr="004A2A02">
        <w:rPr>
          <w:rFonts w:ascii="Arial" w:eastAsia="Times New Roman" w:hAnsi="Arial" w:cs="Arial"/>
          <w:b/>
          <w:kern w:val="28"/>
          <w:u w:val="single"/>
        </w:rPr>
        <w:t>roducts</w:t>
      </w:r>
    </w:p>
    <w:p w14:paraId="59246235" w14:textId="77777777" w:rsidR="005741C2" w:rsidRPr="004A2A02" w:rsidRDefault="005741C2" w:rsidP="002B5D96">
      <w:pPr>
        <w:ind w:left="0"/>
        <w:jc w:val="both"/>
        <w:rPr>
          <w:rFonts w:ascii="Arial" w:eastAsia="Times New Roman" w:hAnsi="Arial" w:cs="Arial"/>
          <w:b/>
          <w:kern w:val="28"/>
          <w:u w:val="single"/>
        </w:rPr>
      </w:pPr>
    </w:p>
    <w:p w14:paraId="673A9C84" w14:textId="28F1F04D" w:rsidR="004867B2" w:rsidRPr="004A2A02" w:rsidRDefault="004867B2" w:rsidP="00F86A7E">
      <w:pPr>
        <w:pStyle w:val="ListParagraph"/>
        <w:numPr>
          <w:ilvl w:val="0"/>
          <w:numId w:val="94"/>
        </w:numPr>
        <w:ind w:hanging="579"/>
        <w:jc w:val="both"/>
        <w:rPr>
          <w:rFonts w:ascii="Arial" w:eastAsia="Times New Roman" w:hAnsi="Arial" w:cs="Arial"/>
          <w:kern w:val="28"/>
          <w:u w:val="single"/>
        </w:rPr>
      </w:pPr>
      <w:r w:rsidRPr="004A2A02">
        <w:rPr>
          <w:rFonts w:ascii="Arial" w:eastAsia="Times New Roman" w:hAnsi="Arial" w:cs="Arial"/>
          <w:kern w:val="28"/>
        </w:rPr>
        <w:t xml:space="preserve">The Supplier shall source all raw materials required for the printing and finishing </w:t>
      </w:r>
      <w:r w:rsidR="00FC2616" w:rsidRPr="004A2A02">
        <w:rPr>
          <w:rFonts w:ascii="Arial" w:eastAsia="Times New Roman" w:hAnsi="Arial" w:cs="Arial"/>
          <w:kern w:val="28"/>
        </w:rPr>
        <w:t xml:space="preserve">process </w:t>
      </w:r>
      <w:r w:rsidRPr="004A2A02">
        <w:rPr>
          <w:rFonts w:ascii="Arial" w:eastAsia="Times New Roman" w:hAnsi="Arial" w:cs="Arial"/>
          <w:kern w:val="28"/>
        </w:rPr>
        <w:t>including</w:t>
      </w:r>
      <w:r w:rsidR="00CF2987" w:rsidRPr="004A2A02">
        <w:rPr>
          <w:rFonts w:ascii="Arial" w:eastAsia="Times New Roman" w:hAnsi="Arial" w:cs="Arial"/>
          <w:kern w:val="28"/>
        </w:rPr>
        <w:t>,</w:t>
      </w:r>
      <w:r w:rsidRPr="004A2A02">
        <w:rPr>
          <w:rFonts w:ascii="Arial" w:eastAsia="Times New Roman" w:hAnsi="Arial" w:cs="Arial"/>
          <w:kern w:val="28"/>
        </w:rPr>
        <w:t xml:space="preserve"> but not limited to</w:t>
      </w:r>
      <w:r w:rsidR="00CF2987" w:rsidRPr="004A2A02">
        <w:rPr>
          <w:rFonts w:ascii="Arial" w:eastAsia="Times New Roman" w:hAnsi="Arial" w:cs="Arial"/>
          <w:kern w:val="28"/>
        </w:rPr>
        <w:t>,</w:t>
      </w:r>
      <w:r w:rsidRPr="004A2A02">
        <w:rPr>
          <w:rFonts w:ascii="Arial" w:eastAsia="Times New Roman" w:hAnsi="Arial" w:cs="Arial"/>
          <w:kern w:val="28"/>
        </w:rPr>
        <w:t xml:space="preserve"> paper and board stocks</w:t>
      </w:r>
      <w:r w:rsidR="0034274F" w:rsidRPr="004A2A02">
        <w:rPr>
          <w:rFonts w:ascii="Arial" w:eastAsia="Times New Roman" w:hAnsi="Arial" w:cs="Arial"/>
          <w:kern w:val="28"/>
        </w:rPr>
        <w:t xml:space="preserve"> as defined in</w:t>
      </w:r>
      <w:r w:rsidR="00DD3887" w:rsidRPr="004A2A02">
        <w:rPr>
          <w:rFonts w:ascii="Arial" w:eastAsia="Times New Roman" w:hAnsi="Arial" w:cs="Arial"/>
          <w:kern w:val="28"/>
        </w:rPr>
        <w:t xml:space="preserve"> section</w:t>
      </w:r>
      <w:r w:rsidR="0034274F" w:rsidRPr="004A2A02">
        <w:rPr>
          <w:rFonts w:ascii="Arial" w:eastAsia="Times New Roman" w:hAnsi="Arial" w:cs="Arial"/>
          <w:kern w:val="28"/>
        </w:rPr>
        <w:t xml:space="preserve"> </w:t>
      </w:r>
      <w:r w:rsidR="00642A5A" w:rsidRPr="004A2A02">
        <w:rPr>
          <w:rFonts w:ascii="Arial" w:eastAsia="Times New Roman" w:hAnsi="Arial" w:cs="Arial"/>
          <w:bCs/>
          <w:lang w:eastAsia="en-GB"/>
        </w:rPr>
        <w:t>3.2</w:t>
      </w:r>
      <w:r w:rsidR="009C1B08" w:rsidRPr="004A2A02">
        <w:rPr>
          <w:rFonts w:ascii="Arial" w:eastAsia="Times New Roman" w:hAnsi="Arial" w:cs="Arial"/>
          <w:bCs/>
          <w:lang w:eastAsia="en-GB"/>
        </w:rPr>
        <w:t xml:space="preserve"> </w:t>
      </w:r>
      <w:r w:rsidR="00DD3887" w:rsidRPr="004A2A02">
        <w:rPr>
          <w:rFonts w:ascii="Arial" w:eastAsia="Times New Roman" w:hAnsi="Arial" w:cs="Arial"/>
          <w:bCs/>
          <w:lang w:eastAsia="en-GB"/>
        </w:rPr>
        <w:t>(</w:t>
      </w:r>
      <w:r w:rsidR="00642A5A" w:rsidRPr="004A2A02">
        <w:rPr>
          <w:rFonts w:ascii="Arial" w:eastAsia="Times New Roman" w:hAnsi="Arial" w:cs="Arial"/>
          <w:bCs/>
          <w:lang w:eastAsia="en-GB"/>
        </w:rPr>
        <w:t>M</w:t>
      </w:r>
      <w:r w:rsidR="00671496" w:rsidRPr="004A2A02">
        <w:rPr>
          <w:rFonts w:ascii="Arial" w:eastAsia="Times New Roman" w:hAnsi="Arial" w:cs="Arial"/>
          <w:bCs/>
          <w:lang w:eastAsia="en-GB"/>
        </w:rPr>
        <w:t>inimum Quality Standards</w:t>
      </w:r>
      <w:r w:rsidR="00DD3887" w:rsidRPr="004A2A02">
        <w:rPr>
          <w:rFonts w:ascii="Arial" w:eastAsia="Times New Roman" w:hAnsi="Arial" w:cs="Arial"/>
          <w:bCs/>
          <w:lang w:eastAsia="en-GB"/>
        </w:rPr>
        <w:t>) above</w:t>
      </w:r>
      <w:r w:rsidR="00642A5A" w:rsidRPr="004A2A02">
        <w:rPr>
          <w:rFonts w:ascii="Arial" w:eastAsia="Times New Roman" w:hAnsi="Arial" w:cs="Arial"/>
          <w:kern w:val="28"/>
        </w:rPr>
        <w:t xml:space="preserve">.  </w:t>
      </w:r>
      <w:r w:rsidR="004A4F69" w:rsidRPr="004A2A02">
        <w:rPr>
          <w:rFonts w:ascii="Arial" w:eastAsia="Times New Roman" w:hAnsi="Arial" w:cs="Arial"/>
          <w:kern w:val="28"/>
        </w:rPr>
        <w:t>Contracting Authorities</w:t>
      </w:r>
      <w:r w:rsidR="00FC2616" w:rsidRPr="004A2A02">
        <w:rPr>
          <w:rFonts w:ascii="Arial" w:eastAsia="Times New Roman" w:hAnsi="Arial" w:cs="Arial"/>
          <w:kern w:val="28"/>
        </w:rPr>
        <w:t xml:space="preserve"> </w:t>
      </w:r>
      <w:r w:rsidR="0034274F" w:rsidRPr="004A2A02">
        <w:rPr>
          <w:rFonts w:ascii="Arial" w:eastAsia="Times New Roman" w:hAnsi="Arial" w:cs="Arial"/>
          <w:kern w:val="28"/>
        </w:rPr>
        <w:t>may have specific paper requirement</w:t>
      </w:r>
      <w:r w:rsidR="00243150" w:rsidRPr="004A2A02">
        <w:rPr>
          <w:rFonts w:ascii="Arial" w:eastAsia="Times New Roman" w:hAnsi="Arial" w:cs="Arial"/>
          <w:kern w:val="28"/>
        </w:rPr>
        <w:t>s,</w:t>
      </w:r>
      <w:r w:rsidR="0034274F" w:rsidRPr="004A2A02">
        <w:rPr>
          <w:rFonts w:ascii="Arial" w:eastAsia="Times New Roman" w:hAnsi="Arial" w:cs="Arial"/>
          <w:kern w:val="28"/>
        </w:rPr>
        <w:t xml:space="preserve"> </w:t>
      </w:r>
      <w:r w:rsidR="009C1B08" w:rsidRPr="004A2A02">
        <w:rPr>
          <w:rFonts w:ascii="Arial" w:eastAsia="Times New Roman" w:hAnsi="Arial" w:cs="Arial"/>
          <w:kern w:val="28"/>
        </w:rPr>
        <w:t xml:space="preserve">which </w:t>
      </w:r>
      <w:r w:rsidR="0034274F" w:rsidRPr="004A2A02">
        <w:rPr>
          <w:rFonts w:ascii="Arial" w:eastAsia="Times New Roman" w:hAnsi="Arial" w:cs="Arial"/>
          <w:kern w:val="28"/>
        </w:rPr>
        <w:t xml:space="preserve">may include </w:t>
      </w:r>
      <w:r w:rsidRPr="004A2A02">
        <w:rPr>
          <w:rFonts w:ascii="Arial" w:eastAsia="Times New Roman" w:hAnsi="Arial" w:cs="Arial"/>
          <w:kern w:val="28"/>
        </w:rPr>
        <w:t>both virgin and recycled stocks</w:t>
      </w:r>
      <w:r w:rsidR="00243150" w:rsidRPr="004A2A02">
        <w:rPr>
          <w:rFonts w:ascii="Arial" w:eastAsia="Times New Roman" w:hAnsi="Arial" w:cs="Arial"/>
          <w:kern w:val="28"/>
        </w:rPr>
        <w:t xml:space="preserve">, </w:t>
      </w:r>
      <w:r w:rsidR="0034274F" w:rsidRPr="004A2A02">
        <w:rPr>
          <w:rFonts w:ascii="Arial" w:eastAsia="Times New Roman" w:hAnsi="Arial" w:cs="Arial"/>
          <w:kern w:val="28"/>
        </w:rPr>
        <w:t xml:space="preserve">and which will be detailed in </w:t>
      </w:r>
      <w:r w:rsidR="00EC3254" w:rsidRPr="004A2A02">
        <w:rPr>
          <w:rFonts w:ascii="Arial" w:eastAsia="Times New Roman" w:hAnsi="Arial" w:cs="Arial"/>
          <w:kern w:val="28"/>
        </w:rPr>
        <w:t>Call Off Contract</w:t>
      </w:r>
      <w:r w:rsidR="0034274F" w:rsidRPr="004A2A02">
        <w:rPr>
          <w:rFonts w:ascii="Arial" w:eastAsia="Times New Roman" w:hAnsi="Arial" w:cs="Arial"/>
          <w:kern w:val="28"/>
        </w:rPr>
        <w:t>.</w:t>
      </w:r>
    </w:p>
    <w:p w14:paraId="08328759" w14:textId="77777777" w:rsidR="004867B2" w:rsidRPr="004A2A02" w:rsidRDefault="004867B2" w:rsidP="002B5D96">
      <w:pPr>
        <w:adjustRightInd w:val="0"/>
        <w:jc w:val="both"/>
        <w:outlineLvl w:val="3"/>
        <w:rPr>
          <w:rFonts w:ascii="Arial" w:eastAsia="Times New Roman" w:hAnsi="Arial" w:cs="Arial"/>
          <w:kern w:val="28"/>
          <w:u w:val="single"/>
        </w:rPr>
      </w:pPr>
    </w:p>
    <w:p w14:paraId="157F1077" w14:textId="23B27902" w:rsidR="004867B2" w:rsidRPr="004A2A02" w:rsidRDefault="0082023F" w:rsidP="002B5D96">
      <w:pPr>
        <w:ind w:hanging="284"/>
        <w:jc w:val="both"/>
        <w:rPr>
          <w:rFonts w:ascii="Arial" w:eastAsia="Times New Roman" w:hAnsi="Arial" w:cs="Arial"/>
          <w:b/>
          <w:kern w:val="28"/>
          <w:u w:val="single"/>
        </w:rPr>
      </w:pPr>
      <w:r w:rsidRPr="004A2A02">
        <w:rPr>
          <w:rFonts w:ascii="Arial" w:eastAsia="Times New Roman" w:hAnsi="Arial" w:cs="Arial"/>
          <w:b/>
          <w:kern w:val="28"/>
          <w:u w:val="single"/>
        </w:rPr>
        <w:t>E</w:t>
      </w:r>
      <w:r w:rsidR="004867B2" w:rsidRPr="004A2A02">
        <w:rPr>
          <w:rFonts w:ascii="Arial" w:eastAsia="Times New Roman" w:hAnsi="Arial" w:cs="Arial"/>
          <w:b/>
          <w:kern w:val="28"/>
          <w:u w:val="single"/>
        </w:rPr>
        <w:t>nvelopes</w:t>
      </w:r>
    </w:p>
    <w:p w14:paraId="7AF78B78" w14:textId="77777777" w:rsidR="005741C2" w:rsidRPr="004A2A02" w:rsidRDefault="005741C2" w:rsidP="002B5D96">
      <w:pPr>
        <w:ind w:left="1701" w:hanging="425"/>
        <w:jc w:val="both"/>
        <w:rPr>
          <w:rFonts w:ascii="Arial" w:eastAsia="Times New Roman" w:hAnsi="Arial" w:cs="Arial"/>
          <w:b/>
          <w:kern w:val="28"/>
          <w:u w:val="single"/>
        </w:rPr>
      </w:pPr>
    </w:p>
    <w:p w14:paraId="46A7625F" w14:textId="17A98CBD" w:rsidR="004867B2" w:rsidRPr="004A2A02" w:rsidRDefault="004867B2" w:rsidP="00F86A7E">
      <w:pPr>
        <w:pStyle w:val="ListParagraph"/>
        <w:numPr>
          <w:ilvl w:val="0"/>
          <w:numId w:val="94"/>
        </w:numPr>
        <w:ind w:hanging="579"/>
        <w:jc w:val="both"/>
        <w:rPr>
          <w:rFonts w:ascii="Arial" w:eastAsia="Times New Roman" w:hAnsi="Arial" w:cs="Arial"/>
          <w:kern w:val="28"/>
        </w:rPr>
      </w:pPr>
      <w:r w:rsidRPr="004A2A02">
        <w:rPr>
          <w:rFonts w:ascii="Arial" w:eastAsia="Times New Roman" w:hAnsi="Arial" w:cs="Arial"/>
          <w:kern w:val="28"/>
        </w:rPr>
        <w:t xml:space="preserve">The Supplier shall supply a full range of envelopes </w:t>
      </w:r>
      <w:r w:rsidR="0093319F" w:rsidRPr="004A2A02">
        <w:rPr>
          <w:rFonts w:ascii="Arial" w:eastAsia="Times New Roman" w:hAnsi="Arial" w:cs="Arial"/>
          <w:kern w:val="28"/>
        </w:rPr>
        <w:t>and</w:t>
      </w:r>
      <w:r w:rsidRPr="004A2A02">
        <w:rPr>
          <w:rFonts w:ascii="Arial" w:eastAsia="Times New Roman" w:hAnsi="Arial" w:cs="Arial"/>
          <w:kern w:val="28"/>
        </w:rPr>
        <w:t xml:space="preserve"> the facility to provide plain stocks and bespoke or overprinted envelopes in bulk quantities</w:t>
      </w:r>
      <w:r w:rsidR="0093319F" w:rsidRPr="004A2A02">
        <w:rPr>
          <w:rFonts w:ascii="Arial" w:eastAsia="Times New Roman" w:hAnsi="Arial" w:cs="Arial"/>
          <w:kern w:val="28"/>
        </w:rPr>
        <w:t xml:space="preserve">, together </w:t>
      </w:r>
      <w:r w:rsidRPr="004A2A02">
        <w:rPr>
          <w:rFonts w:ascii="Arial" w:eastAsia="Times New Roman" w:hAnsi="Arial" w:cs="Arial"/>
          <w:kern w:val="28"/>
        </w:rPr>
        <w:t xml:space="preserve">with stock holding and stock </w:t>
      </w:r>
      <w:r w:rsidR="004D4182" w:rsidRPr="004A2A02">
        <w:rPr>
          <w:rFonts w:ascii="Arial" w:eastAsia="Times New Roman" w:hAnsi="Arial" w:cs="Arial"/>
          <w:kern w:val="28"/>
        </w:rPr>
        <w:t>c</w:t>
      </w:r>
      <w:r w:rsidR="00CC37FC" w:rsidRPr="004A2A02">
        <w:rPr>
          <w:rFonts w:ascii="Arial" w:eastAsia="Times New Roman" w:hAnsi="Arial" w:cs="Arial"/>
          <w:kern w:val="28"/>
        </w:rPr>
        <w:t>all</w:t>
      </w:r>
      <w:r w:rsidR="00937706" w:rsidRPr="004A2A02">
        <w:rPr>
          <w:rFonts w:ascii="Arial" w:eastAsia="Times New Roman" w:hAnsi="Arial" w:cs="Arial"/>
          <w:kern w:val="28"/>
        </w:rPr>
        <w:t>-</w:t>
      </w:r>
      <w:r w:rsidR="004D4182" w:rsidRPr="004A2A02">
        <w:rPr>
          <w:rFonts w:ascii="Arial" w:eastAsia="Times New Roman" w:hAnsi="Arial" w:cs="Arial"/>
          <w:kern w:val="28"/>
        </w:rPr>
        <w:t>o</w:t>
      </w:r>
      <w:r w:rsidR="00937706" w:rsidRPr="004A2A02">
        <w:rPr>
          <w:rFonts w:ascii="Arial" w:eastAsia="Times New Roman" w:hAnsi="Arial" w:cs="Arial"/>
          <w:kern w:val="28"/>
        </w:rPr>
        <w:t xml:space="preserve">ff </w:t>
      </w:r>
      <w:r w:rsidRPr="004A2A02">
        <w:rPr>
          <w:rFonts w:ascii="Arial" w:eastAsia="Times New Roman" w:hAnsi="Arial" w:cs="Arial"/>
          <w:kern w:val="28"/>
        </w:rPr>
        <w:t>facilities.</w:t>
      </w:r>
    </w:p>
    <w:p w14:paraId="1E75B8BF" w14:textId="77777777" w:rsidR="004867B2" w:rsidRPr="004A2A02" w:rsidRDefault="004867B2" w:rsidP="002B5D96">
      <w:pPr>
        <w:adjustRightInd w:val="0"/>
        <w:ind w:left="1701" w:hanging="1134"/>
        <w:jc w:val="both"/>
        <w:outlineLvl w:val="3"/>
        <w:rPr>
          <w:rFonts w:ascii="Arial" w:eastAsia="Times New Roman" w:hAnsi="Arial" w:cs="Arial"/>
          <w:kern w:val="28"/>
        </w:rPr>
      </w:pPr>
    </w:p>
    <w:p w14:paraId="07061306" w14:textId="1EB417B9" w:rsidR="00CF2987" w:rsidRPr="004A2A02" w:rsidRDefault="007A224B" w:rsidP="00F86A7E">
      <w:pPr>
        <w:pStyle w:val="ListParagraph"/>
        <w:numPr>
          <w:ilvl w:val="0"/>
          <w:numId w:val="94"/>
        </w:numPr>
        <w:ind w:hanging="579"/>
        <w:jc w:val="both"/>
        <w:rPr>
          <w:rFonts w:ascii="Arial" w:hAnsi="Arial" w:cs="Arial"/>
        </w:rPr>
      </w:pPr>
      <w:r w:rsidRPr="004A2A02">
        <w:rPr>
          <w:rFonts w:ascii="Arial" w:eastAsia="Times New Roman" w:hAnsi="Arial" w:cs="Arial"/>
          <w:kern w:val="28"/>
        </w:rPr>
        <w:t>T</w:t>
      </w:r>
      <w:r w:rsidR="004867B2" w:rsidRPr="004A2A02">
        <w:rPr>
          <w:rFonts w:ascii="Arial" w:eastAsia="Times New Roman" w:hAnsi="Arial" w:cs="Arial"/>
          <w:kern w:val="28"/>
        </w:rPr>
        <w:t>he</w:t>
      </w:r>
      <w:r w:rsidR="004867B2" w:rsidRPr="004A2A02">
        <w:rPr>
          <w:rFonts w:ascii="Arial" w:hAnsi="Arial" w:cs="Arial"/>
        </w:rPr>
        <w:t xml:space="preserve"> Supplier shall supply a full range of envelopes</w:t>
      </w:r>
      <w:r w:rsidR="00E919F9" w:rsidRPr="004A2A02">
        <w:rPr>
          <w:rFonts w:ascii="Arial" w:hAnsi="Arial" w:cs="Arial"/>
        </w:rPr>
        <w:t>,</w:t>
      </w:r>
      <w:r w:rsidR="004867B2" w:rsidRPr="004A2A02">
        <w:rPr>
          <w:rFonts w:ascii="Arial" w:hAnsi="Arial" w:cs="Arial"/>
        </w:rPr>
        <w:t xml:space="preserve"> </w:t>
      </w:r>
      <w:r w:rsidR="00E919F9" w:rsidRPr="004A2A02">
        <w:rPr>
          <w:rFonts w:ascii="Arial" w:hAnsi="Arial" w:cs="Arial"/>
        </w:rPr>
        <w:t xml:space="preserve">that meet the Government Buying Standards as defined in </w:t>
      </w:r>
      <w:r w:rsidR="001E673E" w:rsidRPr="004A2A02">
        <w:rPr>
          <w:rFonts w:ascii="Arial" w:hAnsi="Arial" w:cs="Arial"/>
        </w:rPr>
        <w:t xml:space="preserve">paragraph </w:t>
      </w:r>
      <w:r w:rsidR="00E919F9" w:rsidRPr="004A2A02">
        <w:rPr>
          <w:rFonts w:ascii="Arial" w:eastAsia="Times New Roman" w:hAnsi="Arial" w:cs="Arial"/>
          <w:bCs/>
          <w:lang w:eastAsia="en-GB"/>
        </w:rPr>
        <w:t>3.2 (Minimum Quality Standards)</w:t>
      </w:r>
      <w:r w:rsidR="00DD3887" w:rsidRPr="004A2A02">
        <w:rPr>
          <w:rFonts w:ascii="Arial" w:eastAsia="Times New Roman" w:hAnsi="Arial" w:cs="Arial"/>
          <w:bCs/>
          <w:lang w:eastAsia="en-GB"/>
        </w:rPr>
        <w:t xml:space="preserve"> above</w:t>
      </w:r>
      <w:r w:rsidR="001E673E" w:rsidRPr="004A2A02">
        <w:rPr>
          <w:rFonts w:ascii="Arial" w:eastAsia="Times New Roman" w:hAnsi="Arial" w:cs="Arial"/>
          <w:bCs/>
          <w:lang w:eastAsia="en-GB"/>
        </w:rPr>
        <w:t xml:space="preserve">, </w:t>
      </w:r>
      <w:r w:rsidR="004867B2" w:rsidRPr="004A2A02">
        <w:rPr>
          <w:rFonts w:ascii="Arial" w:hAnsi="Arial" w:cs="Arial"/>
        </w:rPr>
        <w:t>in all UK standard sizes available including</w:t>
      </w:r>
      <w:r w:rsidR="00CF2987" w:rsidRPr="004A2A02">
        <w:rPr>
          <w:rFonts w:ascii="Arial" w:hAnsi="Arial" w:cs="Arial"/>
        </w:rPr>
        <w:t>,</w:t>
      </w:r>
      <w:r w:rsidR="004867B2" w:rsidRPr="004A2A02">
        <w:rPr>
          <w:rFonts w:ascii="Arial" w:hAnsi="Arial" w:cs="Arial"/>
        </w:rPr>
        <w:t xml:space="preserve"> but not limited to:</w:t>
      </w:r>
    </w:p>
    <w:p w14:paraId="6E3668A2" w14:textId="418180DF" w:rsidR="008215CC" w:rsidRPr="004A2A02" w:rsidRDefault="008215CC" w:rsidP="00F86A7E">
      <w:pPr>
        <w:pStyle w:val="Header"/>
        <w:numPr>
          <w:ilvl w:val="0"/>
          <w:numId w:val="77"/>
        </w:numPr>
        <w:tabs>
          <w:tab w:val="left" w:pos="851"/>
          <w:tab w:val="left" w:pos="2694"/>
          <w:tab w:val="left" w:pos="5387"/>
          <w:tab w:val="left" w:pos="9072"/>
          <w:tab w:val="left" w:pos="10773"/>
          <w:tab w:val="left" w:pos="11340"/>
          <w:tab w:val="left" w:pos="11766"/>
        </w:tabs>
        <w:spacing w:line="276" w:lineRule="auto"/>
        <w:ind w:left="2552" w:hanging="567"/>
        <w:jc w:val="both"/>
        <w:rPr>
          <w:rFonts w:eastAsiaTheme="minorHAnsi" w:cs="Arial"/>
          <w:szCs w:val="22"/>
          <w:lang w:eastAsia="en-US"/>
        </w:rPr>
      </w:pPr>
      <w:r w:rsidRPr="004A2A02">
        <w:rPr>
          <w:rFonts w:eastAsiaTheme="minorHAnsi" w:cs="Arial"/>
          <w:szCs w:val="22"/>
          <w:lang w:eastAsia="en-US"/>
        </w:rPr>
        <w:t>DL</w:t>
      </w:r>
      <w:r w:rsidR="001E673E" w:rsidRPr="004A2A02">
        <w:rPr>
          <w:rFonts w:eastAsiaTheme="minorHAnsi" w:cs="Arial"/>
          <w:szCs w:val="22"/>
          <w:lang w:eastAsia="en-US"/>
        </w:rPr>
        <w:t>;</w:t>
      </w:r>
    </w:p>
    <w:p w14:paraId="64E37BAC" w14:textId="385908E9" w:rsidR="00CF2987" w:rsidRPr="004A2A02" w:rsidRDefault="004867B2" w:rsidP="00F86A7E">
      <w:pPr>
        <w:pStyle w:val="Header"/>
        <w:numPr>
          <w:ilvl w:val="0"/>
          <w:numId w:val="77"/>
        </w:numPr>
        <w:tabs>
          <w:tab w:val="left" w:pos="851"/>
          <w:tab w:val="left" w:pos="2694"/>
          <w:tab w:val="left" w:pos="5387"/>
          <w:tab w:val="left" w:pos="9072"/>
          <w:tab w:val="left" w:pos="10773"/>
          <w:tab w:val="left" w:pos="11340"/>
          <w:tab w:val="left" w:pos="11766"/>
        </w:tabs>
        <w:spacing w:line="276" w:lineRule="auto"/>
        <w:ind w:left="2552" w:hanging="567"/>
        <w:jc w:val="both"/>
        <w:rPr>
          <w:rFonts w:eastAsiaTheme="minorHAnsi" w:cs="Arial"/>
          <w:szCs w:val="22"/>
          <w:lang w:eastAsia="en-US"/>
        </w:rPr>
      </w:pPr>
      <w:r w:rsidRPr="004A2A02">
        <w:rPr>
          <w:rFonts w:eastAsiaTheme="minorHAnsi" w:cs="Arial"/>
          <w:szCs w:val="22"/>
          <w:lang w:eastAsia="en-US"/>
        </w:rPr>
        <w:t>C3</w:t>
      </w:r>
      <w:r w:rsidR="00CF2987" w:rsidRPr="004A2A02">
        <w:rPr>
          <w:rFonts w:eastAsiaTheme="minorHAnsi" w:cs="Arial"/>
          <w:szCs w:val="22"/>
          <w:lang w:eastAsia="en-US"/>
        </w:rPr>
        <w:t>;</w:t>
      </w:r>
    </w:p>
    <w:p w14:paraId="49047E44" w14:textId="5431CAE0" w:rsidR="00CF2987" w:rsidRPr="004A2A02" w:rsidRDefault="004867B2" w:rsidP="00F86A7E">
      <w:pPr>
        <w:pStyle w:val="Header"/>
        <w:numPr>
          <w:ilvl w:val="0"/>
          <w:numId w:val="77"/>
        </w:numPr>
        <w:tabs>
          <w:tab w:val="left" w:pos="851"/>
          <w:tab w:val="left" w:pos="2694"/>
          <w:tab w:val="left" w:pos="5387"/>
          <w:tab w:val="left" w:pos="9072"/>
          <w:tab w:val="left" w:pos="10773"/>
          <w:tab w:val="left" w:pos="11340"/>
          <w:tab w:val="left" w:pos="11766"/>
        </w:tabs>
        <w:spacing w:line="276" w:lineRule="auto"/>
        <w:ind w:left="2552" w:hanging="567"/>
        <w:jc w:val="both"/>
        <w:rPr>
          <w:rFonts w:eastAsiaTheme="minorHAnsi" w:cs="Arial"/>
          <w:szCs w:val="22"/>
          <w:lang w:eastAsia="en-US"/>
        </w:rPr>
      </w:pPr>
      <w:r w:rsidRPr="004A2A02">
        <w:rPr>
          <w:rFonts w:eastAsiaTheme="minorHAnsi" w:cs="Arial"/>
          <w:szCs w:val="22"/>
          <w:lang w:eastAsia="en-US"/>
        </w:rPr>
        <w:t>C4</w:t>
      </w:r>
      <w:r w:rsidR="00CF2987" w:rsidRPr="004A2A02">
        <w:rPr>
          <w:rFonts w:eastAsiaTheme="minorHAnsi" w:cs="Arial"/>
          <w:szCs w:val="22"/>
          <w:lang w:eastAsia="en-US"/>
        </w:rPr>
        <w:t>;</w:t>
      </w:r>
    </w:p>
    <w:p w14:paraId="5E9C5DC2" w14:textId="73F072EC" w:rsidR="00CF2987" w:rsidRPr="004A2A02" w:rsidRDefault="004867B2" w:rsidP="00F86A7E">
      <w:pPr>
        <w:pStyle w:val="Header"/>
        <w:numPr>
          <w:ilvl w:val="0"/>
          <w:numId w:val="77"/>
        </w:numPr>
        <w:tabs>
          <w:tab w:val="left" w:pos="851"/>
          <w:tab w:val="left" w:pos="2694"/>
          <w:tab w:val="left" w:pos="5387"/>
          <w:tab w:val="left" w:pos="9072"/>
          <w:tab w:val="left" w:pos="10773"/>
          <w:tab w:val="left" w:pos="11340"/>
          <w:tab w:val="left" w:pos="11766"/>
        </w:tabs>
        <w:spacing w:line="276" w:lineRule="auto"/>
        <w:ind w:left="2552" w:hanging="567"/>
        <w:jc w:val="both"/>
        <w:rPr>
          <w:rFonts w:eastAsiaTheme="minorHAnsi" w:cs="Arial"/>
          <w:szCs w:val="22"/>
          <w:lang w:eastAsia="en-US"/>
        </w:rPr>
      </w:pPr>
      <w:r w:rsidRPr="004A2A02">
        <w:rPr>
          <w:rFonts w:eastAsiaTheme="minorHAnsi" w:cs="Arial"/>
          <w:szCs w:val="22"/>
          <w:lang w:eastAsia="en-US"/>
        </w:rPr>
        <w:t>C5</w:t>
      </w:r>
      <w:r w:rsidR="00CF2987" w:rsidRPr="004A2A02">
        <w:rPr>
          <w:rFonts w:eastAsiaTheme="minorHAnsi" w:cs="Arial"/>
          <w:szCs w:val="22"/>
          <w:lang w:eastAsia="en-US"/>
        </w:rPr>
        <w:t>;</w:t>
      </w:r>
      <w:r w:rsidRPr="004A2A02">
        <w:rPr>
          <w:rFonts w:eastAsiaTheme="minorHAnsi" w:cs="Arial"/>
          <w:szCs w:val="22"/>
          <w:lang w:eastAsia="en-US"/>
        </w:rPr>
        <w:t xml:space="preserve"> and</w:t>
      </w:r>
    </w:p>
    <w:p w14:paraId="18A3BFA4" w14:textId="63657298" w:rsidR="00CF2987" w:rsidRPr="004A2A02" w:rsidRDefault="004867B2" w:rsidP="00F86A7E">
      <w:pPr>
        <w:pStyle w:val="Header"/>
        <w:numPr>
          <w:ilvl w:val="0"/>
          <w:numId w:val="77"/>
        </w:numPr>
        <w:tabs>
          <w:tab w:val="left" w:pos="851"/>
          <w:tab w:val="left" w:pos="2694"/>
          <w:tab w:val="left" w:pos="5387"/>
          <w:tab w:val="left" w:pos="9072"/>
          <w:tab w:val="left" w:pos="10773"/>
          <w:tab w:val="left" w:pos="11340"/>
          <w:tab w:val="left" w:pos="11766"/>
        </w:tabs>
        <w:spacing w:line="276" w:lineRule="auto"/>
        <w:ind w:left="2552" w:hanging="567"/>
        <w:jc w:val="both"/>
        <w:rPr>
          <w:rFonts w:eastAsiaTheme="minorHAnsi" w:cs="Arial"/>
          <w:szCs w:val="22"/>
          <w:lang w:eastAsia="en-US"/>
        </w:rPr>
      </w:pPr>
      <w:r w:rsidRPr="004A2A02">
        <w:rPr>
          <w:rFonts w:eastAsiaTheme="minorHAnsi" w:cs="Arial"/>
          <w:szCs w:val="22"/>
          <w:lang w:eastAsia="en-US"/>
        </w:rPr>
        <w:t>C6</w:t>
      </w:r>
      <w:r w:rsidR="001E673E" w:rsidRPr="004A2A02">
        <w:rPr>
          <w:rFonts w:eastAsiaTheme="minorHAnsi" w:cs="Arial"/>
          <w:szCs w:val="22"/>
          <w:lang w:eastAsia="en-US"/>
        </w:rPr>
        <w:t>.</w:t>
      </w:r>
    </w:p>
    <w:p w14:paraId="5BDAF4B2" w14:textId="07FCD862" w:rsidR="004A2A02" w:rsidRDefault="004A2A02">
      <w:pPr>
        <w:rPr>
          <w:rFonts w:ascii="Arial" w:hAnsi="Arial" w:cs="Arial"/>
        </w:rPr>
      </w:pPr>
      <w:r>
        <w:rPr>
          <w:rFonts w:cs="Arial"/>
        </w:rPr>
        <w:br w:type="page"/>
      </w:r>
    </w:p>
    <w:p w14:paraId="66BEC562" w14:textId="7B06A0AC" w:rsidR="00897D6F" w:rsidRPr="004A2A02" w:rsidRDefault="004867B2" w:rsidP="00F86A7E">
      <w:pPr>
        <w:pStyle w:val="ListParagraph"/>
        <w:numPr>
          <w:ilvl w:val="0"/>
          <w:numId w:val="94"/>
        </w:numPr>
        <w:ind w:hanging="579"/>
        <w:jc w:val="both"/>
        <w:rPr>
          <w:rFonts w:ascii="Arial" w:hAnsi="Arial" w:cs="Arial"/>
        </w:rPr>
      </w:pPr>
      <w:r w:rsidRPr="004A2A02">
        <w:rPr>
          <w:rFonts w:ascii="Arial" w:hAnsi="Arial" w:cs="Arial"/>
        </w:rPr>
        <w:lastRenderedPageBreak/>
        <w:t>The Supplier shall supply envelopes including</w:t>
      </w:r>
      <w:r w:rsidR="00897D6F" w:rsidRPr="004A2A02">
        <w:rPr>
          <w:rFonts w:ascii="Arial" w:hAnsi="Arial" w:cs="Arial"/>
        </w:rPr>
        <w:t>,</w:t>
      </w:r>
      <w:r w:rsidRPr="004A2A02">
        <w:rPr>
          <w:rFonts w:ascii="Arial" w:hAnsi="Arial" w:cs="Arial"/>
        </w:rPr>
        <w:t xml:space="preserve"> but not limited to: </w:t>
      </w:r>
    </w:p>
    <w:p w14:paraId="46B40841" w14:textId="61004326" w:rsidR="00897D6F" w:rsidRPr="004A2A02" w:rsidRDefault="00DD3887" w:rsidP="00F86A7E">
      <w:pPr>
        <w:pStyle w:val="Header"/>
        <w:numPr>
          <w:ilvl w:val="0"/>
          <w:numId w:val="87"/>
        </w:numPr>
        <w:tabs>
          <w:tab w:val="left" w:pos="851"/>
          <w:tab w:val="left" w:pos="2552"/>
          <w:tab w:val="left" w:pos="5387"/>
          <w:tab w:val="left" w:pos="9072"/>
          <w:tab w:val="left" w:pos="10773"/>
          <w:tab w:val="left" w:pos="11340"/>
          <w:tab w:val="left" w:pos="11766"/>
        </w:tabs>
        <w:spacing w:line="276" w:lineRule="auto"/>
        <w:ind w:firstLine="348"/>
        <w:jc w:val="both"/>
        <w:rPr>
          <w:rFonts w:cs="Arial"/>
          <w:szCs w:val="22"/>
        </w:rPr>
      </w:pPr>
      <w:r w:rsidRPr="004A2A02">
        <w:rPr>
          <w:rFonts w:cs="Arial"/>
          <w:szCs w:val="22"/>
        </w:rPr>
        <w:t>m</w:t>
      </w:r>
      <w:r w:rsidR="004867B2" w:rsidRPr="004A2A02">
        <w:rPr>
          <w:rFonts w:cs="Arial"/>
          <w:szCs w:val="22"/>
        </w:rPr>
        <w:t>anila</w:t>
      </w:r>
      <w:r w:rsidR="00897D6F" w:rsidRPr="004A2A02">
        <w:rPr>
          <w:rFonts w:cs="Arial"/>
          <w:szCs w:val="22"/>
        </w:rPr>
        <w:t>;</w:t>
      </w:r>
    </w:p>
    <w:p w14:paraId="5425BE31" w14:textId="42A08812"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white</w:t>
      </w:r>
      <w:r w:rsidR="00897D6F" w:rsidRPr="004A2A02">
        <w:rPr>
          <w:rFonts w:cs="Arial"/>
          <w:szCs w:val="22"/>
        </w:rPr>
        <w:t>;</w:t>
      </w:r>
    </w:p>
    <w:p w14:paraId="1FE764E7" w14:textId="0E3AFD82"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board backed</w:t>
      </w:r>
      <w:r w:rsidR="00897D6F" w:rsidRPr="004A2A02">
        <w:rPr>
          <w:rFonts w:cs="Arial"/>
          <w:szCs w:val="22"/>
        </w:rPr>
        <w:t>;</w:t>
      </w:r>
    </w:p>
    <w:p w14:paraId="1964927C" w14:textId="081C1F6C"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tear resistant</w:t>
      </w:r>
      <w:r w:rsidR="00897D6F" w:rsidRPr="004A2A02">
        <w:rPr>
          <w:rFonts w:cs="Arial"/>
          <w:szCs w:val="22"/>
        </w:rPr>
        <w:t>;</w:t>
      </w:r>
    </w:p>
    <w:p w14:paraId="23870442" w14:textId="39EE38BE"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gummed</w:t>
      </w:r>
      <w:r w:rsidR="00897D6F" w:rsidRPr="004A2A02">
        <w:rPr>
          <w:rFonts w:cs="Arial"/>
          <w:szCs w:val="22"/>
        </w:rPr>
        <w:t>;</w:t>
      </w:r>
    </w:p>
    <w:p w14:paraId="7D489A8F" w14:textId="7994EB8E"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gusseted</w:t>
      </w:r>
      <w:r w:rsidR="00897D6F" w:rsidRPr="004A2A02">
        <w:rPr>
          <w:rFonts w:cs="Arial"/>
          <w:szCs w:val="22"/>
        </w:rPr>
        <w:t>;</w:t>
      </w:r>
    </w:p>
    <w:p w14:paraId="3CEB04A0" w14:textId="49EAA140" w:rsidR="00897D6F" w:rsidRPr="004A2A02" w:rsidRDefault="003F024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 xml:space="preserve"> </w:t>
      </w:r>
      <w:r w:rsidR="004867B2" w:rsidRPr="004A2A02">
        <w:rPr>
          <w:rFonts w:cs="Arial"/>
          <w:szCs w:val="22"/>
        </w:rPr>
        <w:t>self-seal</w:t>
      </w:r>
    </w:p>
    <w:p w14:paraId="2F54C31D" w14:textId="4938EC11" w:rsidR="00897D6F" w:rsidRPr="004A2A02" w:rsidRDefault="004867B2" w:rsidP="00F86A7E">
      <w:pPr>
        <w:pStyle w:val="Header"/>
        <w:numPr>
          <w:ilvl w:val="0"/>
          <w:numId w:val="87"/>
        </w:numPr>
        <w:tabs>
          <w:tab w:val="left" w:pos="851"/>
          <w:tab w:val="left" w:pos="1701"/>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jiffy style</w:t>
      </w:r>
      <w:r w:rsidR="00897D6F" w:rsidRPr="004A2A02">
        <w:rPr>
          <w:rFonts w:cs="Arial"/>
          <w:szCs w:val="22"/>
        </w:rPr>
        <w:t>;</w:t>
      </w:r>
    </w:p>
    <w:p w14:paraId="75899BD1" w14:textId="3FFF450D"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peel and stick</w:t>
      </w:r>
      <w:r w:rsidR="00897D6F" w:rsidRPr="004A2A02">
        <w:rPr>
          <w:rFonts w:cs="Arial"/>
          <w:szCs w:val="22"/>
        </w:rPr>
        <w:t>;</w:t>
      </w:r>
    </w:p>
    <w:p w14:paraId="412B8C34" w14:textId="3F08E282"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plain</w:t>
      </w:r>
      <w:r w:rsidR="00897D6F" w:rsidRPr="004A2A02">
        <w:rPr>
          <w:rFonts w:cs="Arial"/>
          <w:szCs w:val="22"/>
        </w:rPr>
        <w:t>;</w:t>
      </w:r>
    </w:p>
    <w:p w14:paraId="4775CF2E" w14:textId="52E66673"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windowed</w:t>
      </w:r>
      <w:r w:rsidR="00897D6F" w:rsidRPr="004A2A02">
        <w:rPr>
          <w:rFonts w:cs="Arial"/>
          <w:szCs w:val="22"/>
        </w:rPr>
        <w:t>;</w:t>
      </w:r>
    </w:p>
    <w:p w14:paraId="41B426AC" w14:textId="6BF51FB8" w:rsidR="00897D6F" w:rsidRPr="004A2A02" w:rsidRDefault="004867B2" w:rsidP="00F86A7E">
      <w:pPr>
        <w:pStyle w:val="Header"/>
        <w:numPr>
          <w:ilvl w:val="0"/>
          <w:numId w:val="87"/>
        </w:numPr>
        <w:tabs>
          <w:tab w:val="left" w:pos="851"/>
          <w:tab w:val="left" w:pos="2694"/>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wallet</w:t>
      </w:r>
      <w:r w:rsidR="00897D6F" w:rsidRPr="004A2A02">
        <w:rPr>
          <w:rFonts w:cs="Arial"/>
          <w:szCs w:val="22"/>
        </w:rPr>
        <w:t>;</w:t>
      </w:r>
    </w:p>
    <w:p w14:paraId="6C5C9AD0" w14:textId="19A0C298" w:rsidR="00897D6F" w:rsidRPr="004A2A02" w:rsidRDefault="004867B2" w:rsidP="00F86A7E">
      <w:pPr>
        <w:pStyle w:val="Header"/>
        <w:numPr>
          <w:ilvl w:val="0"/>
          <w:numId w:val="87"/>
        </w:numPr>
        <w:tabs>
          <w:tab w:val="left" w:pos="851"/>
          <w:tab w:val="left" w:pos="1701"/>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packets</w:t>
      </w:r>
      <w:r w:rsidR="00897D6F" w:rsidRPr="004A2A02">
        <w:rPr>
          <w:rFonts w:cs="Arial"/>
          <w:szCs w:val="22"/>
        </w:rPr>
        <w:t>;</w:t>
      </w:r>
    </w:p>
    <w:p w14:paraId="628FB33B" w14:textId="49A74141" w:rsidR="00897D6F" w:rsidRPr="004A2A02" w:rsidRDefault="003F0242" w:rsidP="00F86A7E">
      <w:pPr>
        <w:pStyle w:val="Header"/>
        <w:numPr>
          <w:ilvl w:val="0"/>
          <w:numId w:val="87"/>
        </w:numPr>
        <w:tabs>
          <w:tab w:val="left" w:pos="851"/>
          <w:tab w:val="left" w:pos="1843"/>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ab/>
      </w:r>
      <w:r w:rsidR="004867B2" w:rsidRPr="004A2A02">
        <w:rPr>
          <w:rFonts w:cs="Arial"/>
          <w:szCs w:val="22"/>
        </w:rPr>
        <w:t>mailing and filling machine compatible envelopes</w:t>
      </w:r>
      <w:r w:rsidR="00897D6F" w:rsidRPr="004A2A02">
        <w:rPr>
          <w:rFonts w:cs="Arial"/>
          <w:szCs w:val="22"/>
        </w:rPr>
        <w:t>;</w:t>
      </w:r>
      <w:r w:rsidR="004867B2" w:rsidRPr="004A2A02">
        <w:rPr>
          <w:rFonts w:cs="Arial"/>
          <w:szCs w:val="22"/>
        </w:rPr>
        <w:t xml:space="preserve"> and </w:t>
      </w:r>
    </w:p>
    <w:p w14:paraId="66FBB780" w14:textId="784821A6" w:rsidR="004867B2" w:rsidRPr="004A2A02" w:rsidRDefault="004867B2" w:rsidP="00F86A7E">
      <w:pPr>
        <w:pStyle w:val="Header"/>
        <w:numPr>
          <w:ilvl w:val="0"/>
          <w:numId w:val="87"/>
        </w:numPr>
        <w:tabs>
          <w:tab w:val="left" w:pos="851"/>
          <w:tab w:val="left" w:pos="1701"/>
          <w:tab w:val="left" w:pos="5387"/>
          <w:tab w:val="left" w:pos="9072"/>
          <w:tab w:val="left" w:pos="10773"/>
          <w:tab w:val="left" w:pos="11340"/>
          <w:tab w:val="left" w:pos="11766"/>
        </w:tabs>
        <w:spacing w:line="276" w:lineRule="auto"/>
        <w:ind w:left="2552" w:hanging="567"/>
        <w:jc w:val="both"/>
        <w:rPr>
          <w:rFonts w:cs="Arial"/>
          <w:szCs w:val="22"/>
        </w:rPr>
      </w:pPr>
      <w:r w:rsidRPr="004A2A02">
        <w:rPr>
          <w:rFonts w:cs="Arial"/>
          <w:szCs w:val="22"/>
        </w:rPr>
        <w:t>printed postage impression.</w:t>
      </w:r>
    </w:p>
    <w:p w14:paraId="61BB95D8" w14:textId="77777777" w:rsidR="004867B2" w:rsidRPr="004A2A02" w:rsidRDefault="004867B2" w:rsidP="002B5D96">
      <w:pPr>
        <w:pStyle w:val="Header"/>
        <w:tabs>
          <w:tab w:val="left" w:pos="851"/>
          <w:tab w:val="left" w:pos="2694"/>
          <w:tab w:val="left" w:pos="5387"/>
          <w:tab w:val="left" w:pos="9072"/>
          <w:tab w:val="left" w:pos="10773"/>
          <w:tab w:val="left" w:pos="11340"/>
          <w:tab w:val="left" w:pos="11766"/>
        </w:tabs>
        <w:spacing w:line="276" w:lineRule="auto"/>
        <w:ind w:left="567"/>
        <w:jc w:val="both"/>
        <w:rPr>
          <w:rFonts w:cs="Arial"/>
          <w:szCs w:val="22"/>
        </w:rPr>
      </w:pPr>
    </w:p>
    <w:p w14:paraId="03C64CC7" w14:textId="2F556FEE" w:rsidR="00F830D6" w:rsidRPr="004A2A02" w:rsidRDefault="004867B2" w:rsidP="00F86A7E">
      <w:pPr>
        <w:pStyle w:val="ListParagraph"/>
        <w:numPr>
          <w:ilvl w:val="0"/>
          <w:numId w:val="94"/>
        </w:numPr>
        <w:ind w:hanging="579"/>
        <w:jc w:val="both"/>
        <w:rPr>
          <w:rFonts w:ascii="Arial" w:hAnsi="Arial" w:cs="Arial"/>
        </w:rPr>
      </w:pPr>
      <w:r w:rsidRPr="004A2A02">
        <w:rPr>
          <w:rFonts w:ascii="Arial" w:hAnsi="Arial" w:cs="Arial"/>
        </w:rPr>
        <w:t>The Supplier shall offer single and full</w:t>
      </w:r>
      <w:r w:rsidR="00282C9E" w:rsidRPr="004A2A02">
        <w:rPr>
          <w:rFonts w:ascii="Arial" w:hAnsi="Arial" w:cs="Arial"/>
        </w:rPr>
        <w:t>-</w:t>
      </w:r>
      <w:r w:rsidRPr="004A2A02">
        <w:rPr>
          <w:rFonts w:ascii="Arial" w:hAnsi="Arial" w:cs="Arial"/>
        </w:rPr>
        <w:t>colour two</w:t>
      </w:r>
      <w:r w:rsidR="00282C9E" w:rsidRPr="004A2A02">
        <w:rPr>
          <w:rFonts w:ascii="Arial" w:hAnsi="Arial" w:cs="Arial"/>
        </w:rPr>
        <w:t>-</w:t>
      </w:r>
      <w:r w:rsidR="009C1E09" w:rsidRPr="004A2A02">
        <w:rPr>
          <w:rFonts w:ascii="Arial" w:hAnsi="Arial" w:cs="Arial"/>
        </w:rPr>
        <w:t xml:space="preserve">sided over printing </w:t>
      </w:r>
      <w:r w:rsidR="004A4F69" w:rsidRPr="004A2A02">
        <w:rPr>
          <w:rFonts w:ascii="Arial" w:hAnsi="Arial" w:cs="Arial"/>
        </w:rPr>
        <w:t>facilities. The</w:t>
      </w:r>
      <w:r w:rsidRPr="004A2A02">
        <w:rPr>
          <w:rFonts w:ascii="Arial" w:hAnsi="Arial" w:cs="Arial"/>
        </w:rPr>
        <w:t xml:space="preserve"> Supplier shall be able to provide envelopes to bespoke specifications</w:t>
      </w:r>
      <w:r w:rsidR="001E673E" w:rsidRPr="004A2A02">
        <w:rPr>
          <w:rFonts w:ascii="Arial" w:hAnsi="Arial" w:cs="Arial"/>
        </w:rPr>
        <w:t>,</w:t>
      </w:r>
      <w:r w:rsidRPr="004A2A02">
        <w:rPr>
          <w:rFonts w:ascii="Arial" w:hAnsi="Arial" w:cs="Arial"/>
        </w:rPr>
        <w:t xml:space="preserve"> including</w:t>
      </w:r>
      <w:r w:rsidR="004A4F69" w:rsidRPr="004A2A02">
        <w:rPr>
          <w:rFonts w:ascii="Arial" w:hAnsi="Arial" w:cs="Arial"/>
        </w:rPr>
        <w:t xml:space="preserve"> bespoke</w:t>
      </w:r>
      <w:r w:rsidRPr="004A2A02">
        <w:rPr>
          <w:rFonts w:ascii="Arial" w:hAnsi="Arial" w:cs="Arial"/>
        </w:rPr>
        <w:t xml:space="preserve"> size</w:t>
      </w:r>
      <w:r w:rsidR="004A4F69" w:rsidRPr="004A2A02">
        <w:rPr>
          <w:rFonts w:ascii="Arial" w:hAnsi="Arial" w:cs="Arial"/>
        </w:rPr>
        <w:t>s</w:t>
      </w:r>
      <w:r w:rsidRPr="004A2A02">
        <w:rPr>
          <w:rFonts w:ascii="Arial" w:hAnsi="Arial" w:cs="Arial"/>
        </w:rPr>
        <w:t xml:space="preserve"> and material</w:t>
      </w:r>
      <w:r w:rsidR="004A4F69" w:rsidRPr="004A2A02">
        <w:rPr>
          <w:rFonts w:ascii="Arial" w:hAnsi="Arial" w:cs="Arial"/>
        </w:rPr>
        <w:t>s</w:t>
      </w:r>
      <w:r w:rsidR="00F830D6" w:rsidRPr="004A2A02">
        <w:rPr>
          <w:rFonts w:ascii="Arial" w:hAnsi="Arial" w:cs="Arial"/>
        </w:rPr>
        <w:t>.</w:t>
      </w:r>
    </w:p>
    <w:p w14:paraId="18DF122E" w14:textId="77777777" w:rsidR="004867B2" w:rsidRPr="004A2A02" w:rsidRDefault="004867B2" w:rsidP="002B5D96">
      <w:pPr>
        <w:pStyle w:val="Header"/>
        <w:tabs>
          <w:tab w:val="left" w:pos="851"/>
          <w:tab w:val="left" w:pos="2694"/>
          <w:tab w:val="left" w:pos="5387"/>
          <w:tab w:val="left" w:pos="9072"/>
          <w:tab w:val="left" w:pos="10773"/>
          <w:tab w:val="left" w:pos="11340"/>
          <w:tab w:val="left" w:pos="11766"/>
        </w:tabs>
        <w:spacing w:line="276" w:lineRule="auto"/>
        <w:ind w:left="567"/>
        <w:jc w:val="both"/>
        <w:rPr>
          <w:rFonts w:cs="Arial"/>
          <w:szCs w:val="22"/>
        </w:rPr>
      </w:pPr>
    </w:p>
    <w:p w14:paraId="40C92662" w14:textId="4081B0E7" w:rsidR="004867B2" w:rsidRPr="004A2A02" w:rsidRDefault="004867B2" w:rsidP="00F86A7E">
      <w:pPr>
        <w:pStyle w:val="ListParagraph"/>
        <w:numPr>
          <w:ilvl w:val="0"/>
          <w:numId w:val="94"/>
        </w:numPr>
        <w:ind w:hanging="579"/>
        <w:jc w:val="both"/>
        <w:rPr>
          <w:rFonts w:ascii="Arial" w:hAnsi="Arial" w:cs="Arial"/>
        </w:rPr>
      </w:pPr>
      <w:r w:rsidRPr="004A2A02">
        <w:rPr>
          <w:rFonts w:ascii="Arial" w:hAnsi="Arial" w:cs="Arial"/>
        </w:rPr>
        <w:t>The Supplier shall supply a range of self-seal envelopes with water</w:t>
      </w:r>
      <w:r w:rsidR="00841320" w:rsidRPr="004A2A02">
        <w:rPr>
          <w:rFonts w:ascii="Arial" w:hAnsi="Arial" w:cs="Arial"/>
        </w:rPr>
        <w:t>/vegetable-based</w:t>
      </w:r>
      <w:r w:rsidRPr="004A2A02">
        <w:rPr>
          <w:rFonts w:ascii="Arial" w:hAnsi="Arial" w:cs="Arial"/>
        </w:rPr>
        <w:t xml:space="preserve"> adhesives.</w:t>
      </w:r>
    </w:p>
    <w:p w14:paraId="7FD255DD" w14:textId="77777777" w:rsidR="004867B2" w:rsidRPr="004A2A02" w:rsidRDefault="004867B2" w:rsidP="002B5D96">
      <w:pPr>
        <w:pStyle w:val="Header"/>
        <w:tabs>
          <w:tab w:val="left" w:pos="851"/>
          <w:tab w:val="left" w:pos="2694"/>
          <w:tab w:val="left" w:pos="5387"/>
          <w:tab w:val="left" w:pos="9072"/>
          <w:tab w:val="left" w:pos="10773"/>
          <w:tab w:val="left" w:pos="11340"/>
          <w:tab w:val="left" w:pos="11766"/>
        </w:tabs>
        <w:spacing w:line="276" w:lineRule="auto"/>
        <w:ind w:left="1701"/>
        <w:jc w:val="both"/>
        <w:rPr>
          <w:rFonts w:cs="Arial"/>
          <w:szCs w:val="22"/>
        </w:rPr>
      </w:pPr>
    </w:p>
    <w:p w14:paraId="6311F1F7" w14:textId="30010EB4" w:rsidR="004867B2" w:rsidRPr="004A2A02" w:rsidRDefault="004867B2" w:rsidP="00F86A7E">
      <w:pPr>
        <w:pStyle w:val="ListParagraph"/>
        <w:numPr>
          <w:ilvl w:val="0"/>
          <w:numId w:val="94"/>
        </w:numPr>
        <w:ind w:hanging="579"/>
        <w:jc w:val="both"/>
        <w:rPr>
          <w:rFonts w:ascii="Arial" w:hAnsi="Arial" w:cs="Arial"/>
          <w:u w:val="single"/>
        </w:rPr>
      </w:pPr>
      <w:r w:rsidRPr="004A2A02">
        <w:rPr>
          <w:rFonts w:ascii="Arial" w:hAnsi="Arial" w:cs="Arial"/>
        </w:rPr>
        <w:t>The Supplier shall supply stock storage and management facilities as defined in</w:t>
      </w:r>
      <w:r w:rsidR="00642A5A" w:rsidRPr="004A2A02">
        <w:rPr>
          <w:rFonts w:ascii="Arial" w:hAnsi="Arial" w:cs="Arial"/>
        </w:rPr>
        <w:t xml:space="preserve"> </w:t>
      </w:r>
      <w:r w:rsidR="00DD3887" w:rsidRPr="004A2A02">
        <w:rPr>
          <w:rFonts w:ascii="Arial" w:hAnsi="Arial" w:cs="Arial"/>
          <w:shd w:val="clear" w:color="auto" w:fill="FFFFFF" w:themeFill="background1"/>
        </w:rPr>
        <w:t>section</w:t>
      </w:r>
      <w:r w:rsidR="00282C9E" w:rsidRPr="004A2A02">
        <w:rPr>
          <w:rFonts w:ascii="Arial" w:hAnsi="Arial" w:cs="Arial"/>
          <w:shd w:val="clear" w:color="auto" w:fill="FFFFFF" w:themeFill="background1"/>
        </w:rPr>
        <w:t xml:space="preserve"> </w:t>
      </w:r>
      <w:r w:rsidR="00642A5A" w:rsidRPr="004A2A02">
        <w:rPr>
          <w:rFonts w:ascii="Arial" w:hAnsi="Arial" w:cs="Arial"/>
          <w:shd w:val="clear" w:color="auto" w:fill="FFFFFF" w:themeFill="background1"/>
        </w:rPr>
        <w:t>4.</w:t>
      </w:r>
      <w:r w:rsidR="00DD3887" w:rsidRPr="004A2A02">
        <w:rPr>
          <w:rFonts w:ascii="Arial" w:hAnsi="Arial" w:cs="Arial"/>
          <w:shd w:val="clear" w:color="auto" w:fill="FFFFFF" w:themeFill="background1"/>
        </w:rPr>
        <w:t>8</w:t>
      </w:r>
      <w:r w:rsidR="00DD3887" w:rsidRPr="004A2A02">
        <w:rPr>
          <w:rFonts w:ascii="Arial" w:hAnsi="Arial" w:cs="Arial"/>
        </w:rPr>
        <w:t xml:space="preserve"> </w:t>
      </w:r>
      <w:r w:rsidR="00282C9E" w:rsidRPr="004A2A02">
        <w:rPr>
          <w:rFonts w:ascii="Arial" w:hAnsi="Arial" w:cs="Arial"/>
        </w:rPr>
        <w:t>(</w:t>
      </w:r>
      <w:r w:rsidR="00195B7C" w:rsidRPr="004A2A02">
        <w:rPr>
          <w:rFonts w:ascii="Arial" w:hAnsi="Arial" w:cs="Arial"/>
        </w:rPr>
        <w:t>S</w:t>
      </w:r>
      <w:r w:rsidRPr="004A2A02">
        <w:rPr>
          <w:rFonts w:ascii="Arial" w:hAnsi="Arial" w:cs="Arial"/>
        </w:rPr>
        <w:t xml:space="preserve">tock </w:t>
      </w:r>
      <w:r w:rsidR="00195B7C" w:rsidRPr="004A2A02">
        <w:rPr>
          <w:rFonts w:ascii="Arial" w:hAnsi="Arial" w:cs="Arial"/>
        </w:rPr>
        <w:t>M</w:t>
      </w:r>
      <w:r w:rsidRPr="004A2A02">
        <w:rPr>
          <w:rFonts w:ascii="Arial" w:hAnsi="Arial" w:cs="Arial"/>
        </w:rPr>
        <w:t>anagement</w:t>
      </w:r>
      <w:r w:rsidR="00282C9E" w:rsidRPr="004A2A02">
        <w:rPr>
          <w:rFonts w:ascii="Arial" w:hAnsi="Arial" w:cs="Arial"/>
        </w:rPr>
        <w:t xml:space="preserve">) </w:t>
      </w:r>
      <w:r w:rsidRPr="004A2A02">
        <w:rPr>
          <w:rFonts w:ascii="Arial" w:hAnsi="Arial" w:cs="Arial"/>
        </w:rPr>
        <w:t>below</w:t>
      </w:r>
      <w:r w:rsidR="00642A5A" w:rsidRPr="004A2A02">
        <w:rPr>
          <w:rFonts w:ascii="Arial" w:hAnsi="Arial" w:cs="Arial"/>
        </w:rPr>
        <w:t>.</w:t>
      </w:r>
    </w:p>
    <w:p w14:paraId="427C846C" w14:textId="77777777" w:rsidR="004867B2" w:rsidRPr="004A2A02" w:rsidRDefault="004867B2" w:rsidP="002B5D96">
      <w:pPr>
        <w:pStyle w:val="Header"/>
        <w:tabs>
          <w:tab w:val="left" w:pos="851"/>
          <w:tab w:val="left" w:pos="2694"/>
          <w:tab w:val="left" w:pos="5387"/>
          <w:tab w:val="left" w:pos="9072"/>
          <w:tab w:val="left" w:pos="10773"/>
          <w:tab w:val="left" w:pos="11340"/>
          <w:tab w:val="left" w:pos="11766"/>
        </w:tabs>
        <w:spacing w:line="276" w:lineRule="auto"/>
        <w:ind w:left="567"/>
        <w:jc w:val="both"/>
        <w:rPr>
          <w:rFonts w:eastAsiaTheme="minorHAnsi" w:cs="Arial"/>
          <w:szCs w:val="22"/>
          <w:u w:val="single"/>
          <w:lang w:eastAsia="en-US"/>
        </w:rPr>
      </w:pPr>
    </w:p>
    <w:p w14:paraId="32B7AF0C" w14:textId="017F119D" w:rsidR="00483076" w:rsidRPr="004A2A02" w:rsidRDefault="0082023F" w:rsidP="002B5D96">
      <w:pPr>
        <w:ind w:hanging="284"/>
        <w:jc w:val="both"/>
        <w:rPr>
          <w:rFonts w:ascii="Arial" w:hAnsi="Arial" w:cs="Arial"/>
          <w:b/>
          <w:u w:val="single"/>
        </w:rPr>
      </w:pPr>
      <w:r w:rsidRPr="004A2A02">
        <w:rPr>
          <w:rFonts w:ascii="Arial" w:hAnsi="Arial" w:cs="Arial"/>
          <w:b/>
          <w:u w:val="single"/>
        </w:rPr>
        <w:t>L</w:t>
      </w:r>
      <w:r w:rsidR="004867B2" w:rsidRPr="004A2A02">
        <w:rPr>
          <w:rFonts w:ascii="Arial" w:hAnsi="Arial" w:cs="Arial"/>
          <w:b/>
          <w:u w:val="single"/>
        </w:rPr>
        <w:t>abels</w:t>
      </w:r>
    </w:p>
    <w:p w14:paraId="5E04B7C9" w14:textId="6316844E" w:rsidR="004867B2" w:rsidRPr="004A2A02" w:rsidRDefault="004867B2" w:rsidP="00F86A7E">
      <w:pPr>
        <w:pStyle w:val="ListParagraph"/>
        <w:numPr>
          <w:ilvl w:val="0"/>
          <w:numId w:val="94"/>
        </w:numPr>
        <w:ind w:hanging="579"/>
        <w:jc w:val="both"/>
        <w:rPr>
          <w:rFonts w:ascii="Arial" w:hAnsi="Arial" w:cs="Arial"/>
        </w:rPr>
      </w:pPr>
      <w:r w:rsidRPr="004A2A02">
        <w:rPr>
          <w:rFonts w:ascii="Arial" w:hAnsi="Arial" w:cs="Arial"/>
        </w:rPr>
        <w:t xml:space="preserve">The </w:t>
      </w:r>
      <w:r w:rsidR="005C7877" w:rsidRPr="004A2A02">
        <w:rPr>
          <w:rFonts w:ascii="Arial" w:hAnsi="Arial" w:cs="Arial"/>
        </w:rPr>
        <w:t xml:space="preserve">Supplier </w:t>
      </w:r>
      <w:r w:rsidRPr="004A2A02">
        <w:rPr>
          <w:rFonts w:ascii="Arial" w:hAnsi="Arial" w:cs="Arial"/>
        </w:rPr>
        <w:t>shall provide a wide range of labels and label printing services</w:t>
      </w:r>
      <w:r w:rsidR="00762FD4" w:rsidRPr="004A2A02">
        <w:rPr>
          <w:rFonts w:ascii="Arial" w:hAnsi="Arial" w:cs="Arial"/>
        </w:rPr>
        <w:t>,</w:t>
      </w:r>
      <w:r w:rsidRPr="004A2A02">
        <w:rPr>
          <w:rFonts w:ascii="Arial" w:hAnsi="Arial" w:cs="Arial"/>
        </w:rPr>
        <w:t xml:space="preserve"> including bar</w:t>
      </w:r>
      <w:r w:rsidR="00762FD4" w:rsidRPr="004A2A02">
        <w:rPr>
          <w:rFonts w:ascii="Arial" w:hAnsi="Arial" w:cs="Arial"/>
        </w:rPr>
        <w:t>-</w:t>
      </w:r>
      <w:r w:rsidRPr="004A2A02">
        <w:rPr>
          <w:rFonts w:ascii="Arial" w:hAnsi="Arial" w:cs="Arial"/>
        </w:rPr>
        <w:t>coded labels</w:t>
      </w:r>
      <w:r w:rsidR="00762FD4" w:rsidRPr="004A2A02">
        <w:rPr>
          <w:rFonts w:ascii="Arial" w:hAnsi="Arial" w:cs="Arial"/>
        </w:rPr>
        <w:t>,</w:t>
      </w:r>
      <w:r w:rsidRPr="004A2A02">
        <w:rPr>
          <w:rFonts w:ascii="Arial" w:hAnsi="Arial" w:cs="Arial"/>
        </w:rPr>
        <w:t xml:space="preserve"> </w:t>
      </w:r>
      <w:r w:rsidR="00DA33E5" w:rsidRPr="004A2A02">
        <w:rPr>
          <w:rFonts w:ascii="Arial" w:hAnsi="Arial" w:cs="Arial"/>
        </w:rPr>
        <w:t xml:space="preserve">as </w:t>
      </w:r>
      <w:r w:rsidRPr="004A2A02">
        <w:rPr>
          <w:rFonts w:ascii="Arial" w:hAnsi="Arial" w:cs="Arial"/>
        </w:rPr>
        <w:t xml:space="preserve">specified by </w:t>
      </w:r>
      <w:r w:rsidR="009C1E09" w:rsidRPr="004A2A02">
        <w:rPr>
          <w:rFonts w:ascii="Arial" w:hAnsi="Arial" w:cs="Arial"/>
        </w:rPr>
        <w:t xml:space="preserve">Contracting </w:t>
      </w:r>
      <w:r w:rsidR="00DD3887" w:rsidRPr="004A2A02">
        <w:rPr>
          <w:rFonts w:ascii="Arial" w:hAnsi="Arial" w:cs="Arial"/>
        </w:rPr>
        <w:t>Authorit</w:t>
      </w:r>
      <w:r w:rsidR="00996EA7" w:rsidRPr="004A2A02">
        <w:rPr>
          <w:rFonts w:ascii="Arial" w:hAnsi="Arial" w:cs="Arial"/>
        </w:rPr>
        <w:t xml:space="preserve">ies </w:t>
      </w:r>
      <w:r w:rsidR="004A4F69" w:rsidRPr="004A2A02">
        <w:rPr>
          <w:rFonts w:ascii="Arial" w:hAnsi="Arial" w:cs="Arial"/>
        </w:rPr>
        <w:t xml:space="preserve">in their </w:t>
      </w:r>
      <w:r w:rsidR="00EC3254" w:rsidRPr="004A2A02">
        <w:rPr>
          <w:rFonts w:ascii="Arial" w:hAnsi="Arial" w:cs="Arial"/>
        </w:rPr>
        <w:t>Call Off Contract</w:t>
      </w:r>
      <w:r w:rsidRPr="004A2A02">
        <w:rPr>
          <w:rFonts w:ascii="Arial" w:hAnsi="Arial" w:cs="Arial"/>
        </w:rPr>
        <w:t xml:space="preserve">.  </w:t>
      </w:r>
    </w:p>
    <w:p w14:paraId="760B7667" w14:textId="77777777" w:rsidR="004867B2" w:rsidRPr="004A2A02" w:rsidRDefault="004867B2" w:rsidP="002B5D96">
      <w:pPr>
        <w:pStyle w:val="Header"/>
        <w:tabs>
          <w:tab w:val="left" w:pos="851"/>
          <w:tab w:val="left" w:pos="2694"/>
          <w:tab w:val="left" w:pos="5387"/>
          <w:tab w:val="left" w:pos="9072"/>
          <w:tab w:val="left" w:pos="10773"/>
          <w:tab w:val="left" w:pos="11340"/>
          <w:tab w:val="left" w:pos="11766"/>
        </w:tabs>
        <w:spacing w:line="276" w:lineRule="auto"/>
        <w:ind w:left="567"/>
        <w:jc w:val="both"/>
        <w:rPr>
          <w:rFonts w:eastAsiaTheme="minorHAnsi" w:cs="Arial"/>
          <w:szCs w:val="22"/>
          <w:u w:val="single"/>
          <w:lang w:eastAsia="en-US"/>
        </w:rPr>
      </w:pPr>
    </w:p>
    <w:p w14:paraId="30CA4C33" w14:textId="7D05C222" w:rsidR="004867B2" w:rsidRPr="004A2A02" w:rsidRDefault="0082023F" w:rsidP="002B5D96">
      <w:pPr>
        <w:ind w:left="567" w:firstLine="0"/>
        <w:jc w:val="both"/>
        <w:rPr>
          <w:rFonts w:ascii="Arial" w:eastAsia="Times New Roman" w:hAnsi="Arial" w:cs="Arial"/>
          <w:b/>
          <w:kern w:val="28"/>
          <w:u w:val="single"/>
        </w:rPr>
      </w:pPr>
      <w:r w:rsidRPr="004A2A02">
        <w:rPr>
          <w:rFonts w:ascii="Arial" w:eastAsia="Times New Roman" w:hAnsi="Arial" w:cs="Arial"/>
          <w:b/>
          <w:kern w:val="28"/>
          <w:u w:val="single"/>
        </w:rPr>
        <w:t>W</w:t>
      </w:r>
      <w:r w:rsidR="004867B2" w:rsidRPr="004A2A02">
        <w:rPr>
          <w:rFonts w:ascii="Arial" w:eastAsia="Times New Roman" w:hAnsi="Arial" w:cs="Arial"/>
          <w:b/>
          <w:kern w:val="28"/>
          <w:u w:val="single"/>
        </w:rPr>
        <w:t xml:space="preserve">allets </w:t>
      </w:r>
      <w:r w:rsidR="00996EA7" w:rsidRPr="004A2A02">
        <w:rPr>
          <w:rFonts w:ascii="Arial" w:eastAsia="Times New Roman" w:hAnsi="Arial" w:cs="Arial"/>
          <w:b/>
          <w:kern w:val="28"/>
          <w:u w:val="single"/>
        </w:rPr>
        <w:t>and</w:t>
      </w:r>
      <w:r w:rsidR="004867B2" w:rsidRPr="004A2A02">
        <w:rPr>
          <w:rFonts w:ascii="Arial" w:eastAsia="Times New Roman" w:hAnsi="Arial" w:cs="Arial"/>
          <w:b/>
          <w:kern w:val="28"/>
          <w:u w:val="single"/>
        </w:rPr>
        <w:t xml:space="preserve"> </w:t>
      </w:r>
      <w:r w:rsidR="00996EA7" w:rsidRPr="004A2A02">
        <w:rPr>
          <w:rFonts w:ascii="Arial" w:eastAsia="Times New Roman" w:hAnsi="Arial" w:cs="Arial"/>
          <w:b/>
          <w:kern w:val="28"/>
          <w:u w:val="single"/>
        </w:rPr>
        <w:t>f</w:t>
      </w:r>
      <w:r w:rsidR="004867B2" w:rsidRPr="004A2A02">
        <w:rPr>
          <w:rFonts w:ascii="Arial" w:eastAsia="Times New Roman" w:hAnsi="Arial" w:cs="Arial"/>
          <w:b/>
          <w:kern w:val="28"/>
          <w:u w:val="single"/>
        </w:rPr>
        <w:t>olders</w:t>
      </w:r>
    </w:p>
    <w:p w14:paraId="5BDA00E4" w14:textId="40C4B6BF" w:rsidR="004867B2" w:rsidRPr="004A2A02" w:rsidRDefault="004867B2" w:rsidP="00F86A7E">
      <w:pPr>
        <w:pStyle w:val="ListParagraph"/>
        <w:numPr>
          <w:ilvl w:val="0"/>
          <w:numId w:val="94"/>
        </w:numPr>
        <w:ind w:left="1418" w:hanging="709"/>
        <w:jc w:val="both"/>
        <w:rPr>
          <w:rFonts w:ascii="Arial" w:hAnsi="Arial" w:cs="Arial"/>
        </w:rPr>
      </w:pPr>
      <w:r w:rsidRPr="004A2A02">
        <w:rPr>
          <w:rFonts w:ascii="Arial" w:hAnsi="Arial" w:cs="Arial"/>
        </w:rPr>
        <w:t>The Supplier shall supply a range of standard and bespoke binders, wallets and folders in a range of materials including</w:t>
      </w:r>
      <w:r w:rsidR="00D845F7" w:rsidRPr="004A2A02">
        <w:rPr>
          <w:rFonts w:ascii="Arial" w:hAnsi="Arial" w:cs="Arial"/>
        </w:rPr>
        <w:t>,</w:t>
      </w:r>
      <w:r w:rsidRPr="004A2A02">
        <w:rPr>
          <w:rFonts w:ascii="Arial" w:hAnsi="Arial" w:cs="Arial"/>
        </w:rPr>
        <w:t xml:space="preserve"> but not limited to</w:t>
      </w:r>
      <w:r w:rsidR="00D845F7" w:rsidRPr="004A2A02">
        <w:rPr>
          <w:rFonts w:ascii="Arial" w:hAnsi="Arial" w:cs="Arial"/>
        </w:rPr>
        <w:t>,</w:t>
      </w:r>
      <w:r w:rsidRPr="004A2A02">
        <w:rPr>
          <w:rFonts w:ascii="Arial" w:hAnsi="Arial" w:cs="Arial"/>
        </w:rPr>
        <w:t xml:space="preserve"> paper, board, </w:t>
      </w:r>
      <w:r w:rsidR="00715582" w:rsidRPr="004A2A02">
        <w:rPr>
          <w:rFonts w:ascii="Arial" w:hAnsi="Arial" w:cs="Arial"/>
        </w:rPr>
        <w:t>Polyvinyl Chloride (PVC)</w:t>
      </w:r>
      <w:r w:rsidRPr="004A2A02">
        <w:rPr>
          <w:rFonts w:ascii="Arial" w:hAnsi="Arial" w:cs="Arial"/>
        </w:rPr>
        <w:t xml:space="preserve"> and plastics. </w:t>
      </w:r>
    </w:p>
    <w:p w14:paraId="556105CA" w14:textId="77777777" w:rsidR="004867B2" w:rsidRPr="004A2A02" w:rsidRDefault="004867B2" w:rsidP="002B5D96">
      <w:pPr>
        <w:pStyle w:val="NormalIndent"/>
        <w:ind w:left="567"/>
        <w:jc w:val="both"/>
        <w:rPr>
          <w:rFonts w:ascii="Arial" w:hAnsi="Arial" w:cs="Arial"/>
        </w:rPr>
      </w:pPr>
    </w:p>
    <w:p w14:paraId="062803DB" w14:textId="7DFECB47" w:rsidR="004867B2" w:rsidRPr="004A2A02" w:rsidRDefault="00F36B3D" w:rsidP="00F86A7E">
      <w:pPr>
        <w:pStyle w:val="ListParagraph"/>
        <w:numPr>
          <w:ilvl w:val="0"/>
          <w:numId w:val="94"/>
        </w:numPr>
        <w:ind w:left="1418" w:hanging="721"/>
        <w:jc w:val="both"/>
        <w:rPr>
          <w:rFonts w:ascii="Arial" w:hAnsi="Arial" w:cs="Arial"/>
        </w:rPr>
      </w:pPr>
      <w:r w:rsidRPr="004A2A02">
        <w:rPr>
          <w:rFonts w:ascii="Arial" w:hAnsi="Arial" w:cs="Arial"/>
        </w:rPr>
        <w:t>T</w:t>
      </w:r>
      <w:r w:rsidR="004867B2" w:rsidRPr="004A2A02">
        <w:rPr>
          <w:rFonts w:ascii="Arial" w:hAnsi="Arial" w:cs="Arial"/>
        </w:rPr>
        <w:t xml:space="preserve">he Supplier shall offer printing services including any separators to be inserted into the binders, wallets and folders on a range of substrates including paper, board and plastics. </w:t>
      </w:r>
    </w:p>
    <w:p w14:paraId="4828AA7F" w14:textId="77777777" w:rsidR="004867B2" w:rsidRPr="004A2A02" w:rsidRDefault="004867B2" w:rsidP="002B5D96">
      <w:pPr>
        <w:pStyle w:val="NormalIndent"/>
        <w:ind w:left="1701"/>
        <w:jc w:val="both"/>
        <w:rPr>
          <w:rFonts w:ascii="Arial" w:hAnsi="Arial" w:cs="Arial"/>
        </w:rPr>
      </w:pPr>
    </w:p>
    <w:p w14:paraId="5B219DFB" w14:textId="549FCA26" w:rsidR="004867B2" w:rsidRPr="004A2A02" w:rsidRDefault="004867B2" w:rsidP="00F86A7E">
      <w:pPr>
        <w:pStyle w:val="ListParagraph"/>
        <w:numPr>
          <w:ilvl w:val="0"/>
          <w:numId w:val="94"/>
        </w:numPr>
        <w:ind w:left="1418" w:hanging="709"/>
        <w:jc w:val="both"/>
        <w:rPr>
          <w:rFonts w:ascii="Arial" w:hAnsi="Arial" w:cs="Arial"/>
        </w:rPr>
      </w:pPr>
      <w:r w:rsidRPr="004A2A02">
        <w:rPr>
          <w:rFonts w:ascii="Arial" w:hAnsi="Arial" w:cs="Arial"/>
        </w:rPr>
        <w:t xml:space="preserve">The Supplier shall source any printed items for insertion into final binders, wallets and folders including the collation of these into the </w:t>
      </w:r>
      <w:r w:rsidR="00DD3887" w:rsidRPr="004A2A02">
        <w:rPr>
          <w:rFonts w:ascii="Arial" w:hAnsi="Arial" w:cs="Arial"/>
        </w:rPr>
        <w:t>binders</w:t>
      </w:r>
      <w:r w:rsidRPr="004A2A02">
        <w:rPr>
          <w:rFonts w:ascii="Arial" w:hAnsi="Arial" w:cs="Arial"/>
        </w:rPr>
        <w:t>,</w:t>
      </w:r>
      <w:r w:rsidR="00221E6E" w:rsidRPr="004A2A02">
        <w:rPr>
          <w:rFonts w:ascii="Arial" w:hAnsi="Arial" w:cs="Arial"/>
        </w:rPr>
        <w:t xml:space="preserve"> </w:t>
      </w:r>
      <w:r w:rsidR="00DF4FE2" w:rsidRPr="004A2A02">
        <w:rPr>
          <w:rFonts w:ascii="Arial" w:hAnsi="Arial" w:cs="Arial"/>
        </w:rPr>
        <w:t>wallets</w:t>
      </w:r>
      <w:r w:rsidRPr="004A2A02">
        <w:rPr>
          <w:rFonts w:ascii="Arial" w:hAnsi="Arial" w:cs="Arial"/>
        </w:rPr>
        <w:t xml:space="preserve"> and </w:t>
      </w:r>
      <w:r w:rsidR="00DF4FE2" w:rsidRPr="004A2A02">
        <w:rPr>
          <w:rFonts w:ascii="Arial" w:hAnsi="Arial" w:cs="Arial"/>
        </w:rPr>
        <w:t>folders</w:t>
      </w:r>
      <w:r w:rsidR="004858A0" w:rsidRPr="004A2A02">
        <w:rPr>
          <w:rFonts w:ascii="Arial" w:hAnsi="Arial" w:cs="Arial"/>
        </w:rPr>
        <w:t>.</w:t>
      </w:r>
    </w:p>
    <w:p w14:paraId="33B689D7" w14:textId="38193AD5" w:rsidR="004867B2" w:rsidRPr="004A2A02" w:rsidRDefault="004867B2" w:rsidP="002B5D96">
      <w:pPr>
        <w:pStyle w:val="Heading4"/>
        <w:keepNext w:val="0"/>
        <w:keepLines w:val="0"/>
        <w:numPr>
          <w:ilvl w:val="0"/>
          <w:numId w:val="0"/>
        </w:numPr>
        <w:overflowPunct/>
        <w:autoSpaceDE/>
        <w:autoSpaceDN/>
        <w:spacing w:after="0" w:line="276" w:lineRule="auto"/>
        <w:ind w:left="1701" w:hanging="567"/>
        <w:jc w:val="both"/>
        <w:textAlignment w:val="auto"/>
        <w:rPr>
          <w:sz w:val="22"/>
          <w:szCs w:val="22"/>
        </w:rPr>
      </w:pPr>
    </w:p>
    <w:p w14:paraId="3D25AF43" w14:textId="3FFD9CA6" w:rsidR="004867B2" w:rsidRPr="004A2A02" w:rsidRDefault="004867B2" w:rsidP="00F86A7E">
      <w:pPr>
        <w:pStyle w:val="ListParagraph"/>
        <w:numPr>
          <w:ilvl w:val="0"/>
          <w:numId w:val="94"/>
        </w:numPr>
        <w:ind w:left="1418" w:hanging="709"/>
        <w:jc w:val="both"/>
        <w:rPr>
          <w:rFonts w:ascii="Arial" w:hAnsi="Arial" w:cs="Arial"/>
        </w:rPr>
      </w:pPr>
      <w:r w:rsidRPr="004A2A02">
        <w:rPr>
          <w:rFonts w:ascii="Arial" w:hAnsi="Arial" w:cs="Arial"/>
        </w:rPr>
        <w:t>The Supplier shall supply services for die cutting and finishing that includes</w:t>
      </w:r>
      <w:r w:rsidR="00781780" w:rsidRPr="004A2A02">
        <w:rPr>
          <w:rFonts w:ascii="Arial" w:hAnsi="Arial" w:cs="Arial"/>
        </w:rPr>
        <w:t>,</w:t>
      </w:r>
      <w:r w:rsidRPr="004A2A02">
        <w:rPr>
          <w:rFonts w:ascii="Arial" w:hAnsi="Arial" w:cs="Arial"/>
        </w:rPr>
        <w:t xml:space="preserve"> but</w:t>
      </w:r>
      <w:r w:rsidR="004A4F69" w:rsidRPr="004A2A02">
        <w:rPr>
          <w:rFonts w:ascii="Arial" w:hAnsi="Arial" w:cs="Arial"/>
        </w:rPr>
        <w:t xml:space="preserve"> is</w:t>
      </w:r>
      <w:r w:rsidRPr="004A2A02">
        <w:rPr>
          <w:rFonts w:ascii="Arial" w:hAnsi="Arial" w:cs="Arial"/>
        </w:rPr>
        <w:t xml:space="preserve"> not limited to</w:t>
      </w:r>
      <w:r w:rsidR="00781780" w:rsidRPr="004A2A02">
        <w:rPr>
          <w:rFonts w:ascii="Arial" w:hAnsi="Arial" w:cs="Arial"/>
        </w:rPr>
        <w:t>,</w:t>
      </w:r>
      <w:r w:rsidRPr="004A2A02">
        <w:rPr>
          <w:rFonts w:ascii="Arial" w:hAnsi="Arial" w:cs="Arial"/>
        </w:rPr>
        <w:t xml:space="preserve"> creasing, gluing and heat sealing.</w:t>
      </w:r>
    </w:p>
    <w:p w14:paraId="69C17647" w14:textId="77777777" w:rsidR="004867B2" w:rsidRDefault="004867B2" w:rsidP="002B5D96">
      <w:pPr>
        <w:pStyle w:val="NormalIndent"/>
        <w:ind w:left="567"/>
        <w:jc w:val="both"/>
        <w:rPr>
          <w:rFonts w:ascii="Arial" w:hAnsi="Arial" w:cs="Arial"/>
        </w:rPr>
      </w:pPr>
    </w:p>
    <w:p w14:paraId="1C3CC7BF" w14:textId="77777777" w:rsidR="004A2A02" w:rsidRPr="004A2A02" w:rsidRDefault="004A2A02" w:rsidP="002B5D96">
      <w:pPr>
        <w:pStyle w:val="NormalIndent"/>
        <w:ind w:left="567"/>
        <w:jc w:val="both"/>
        <w:rPr>
          <w:rFonts w:ascii="Arial" w:hAnsi="Arial" w:cs="Arial"/>
        </w:rPr>
      </w:pPr>
    </w:p>
    <w:p w14:paraId="3DE372EF" w14:textId="448ECB2A" w:rsidR="004867B2" w:rsidRPr="004A2A02" w:rsidRDefault="0082023F" w:rsidP="002B5D96">
      <w:pPr>
        <w:ind w:hanging="284"/>
        <w:jc w:val="both"/>
        <w:rPr>
          <w:rFonts w:ascii="Arial" w:eastAsia="Times New Roman" w:hAnsi="Arial" w:cs="Arial"/>
          <w:b/>
          <w:kern w:val="28"/>
        </w:rPr>
      </w:pPr>
      <w:r w:rsidRPr="004A2A02">
        <w:rPr>
          <w:rFonts w:ascii="Arial" w:eastAsia="Times New Roman" w:hAnsi="Arial" w:cs="Arial"/>
          <w:b/>
          <w:kern w:val="28"/>
          <w:u w:val="single"/>
        </w:rPr>
        <w:lastRenderedPageBreak/>
        <w:t>D</w:t>
      </w:r>
      <w:r w:rsidR="004867B2" w:rsidRPr="004A2A02">
        <w:rPr>
          <w:rFonts w:ascii="Arial" w:eastAsia="Times New Roman" w:hAnsi="Arial" w:cs="Arial"/>
          <w:b/>
          <w:kern w:val="28"/>
          <w:u w:val="single"/>
        </w:rPr>
        <w:t xml:space="preserve">igital </w:t>
      </w:r>
      <w:r w:rsidR="00996EA7" w:rsidRPr="004A2A02">
        <w:rPr>
          <w:rFonts w:ascii="Arial" w:eastAsia="Times New Roman" w:hAnsi="Arial" w:cs="Arial"/>
          <w:b/>
          <w:kern w:val="28"/>
          <w:u w:val="single"/>
        </w:rPr>
        <w:t>a</w:t>
      </w:r>
      <w:r w:rsidR="004867B2" w:rsidRPr="004A2A02">
        <w:rPr>
          <w:rFonts w:ascii="Arial" w:eastAsia="Times New Roman" w:hAnsi="Arial" w:cs="Arial"/>
          <w:b/>
          <w:kern w:val="28"/>
          <w:u w:val="single"/>
        </w:rPr>
        <w:t xml:space="preserve">sset </w:t>
      </w:r>
      <w:r w:rsidR="00996EA7" w:rsidRPr="004A2A02">
        <w:rPr>
          <w:rFonts w:ascii="Arial" w:eastAsia="Times New Roman" w:hAnsi="Arial" w:cs="Arial"/>
          <w:b/>
          <w:kern w:val="28"/>
          <w:u w:val="single"/>
        </w:rPr>
        <w:t>m</w:t>
      </w:r>
      <w:r w:rsidR="004867B2" w:rsidRPr="004A2A02">
        <w:rPr>
          <w:rFonts w:ascii="Arial" w:eastAsia="Times New Roman" w:hAnsi="Arial" w:cs="Arial"/>
          <w:b/>
          <w:kern w:val="28"/>
          <w:u w:val="single"/>
        </w:rPr>
        <w:t>anagement</w:t>
      </w:r>
    </w:p>
    <w:p w14:paraId="59BD1F4D" w14:textId="4882549C" w:rsidR="004867B2" w:rsidRPr="004A2A02" w:rsidRDefault="004867B2" w:rsidP="00F86A7E">
      <w:pPr>
        <w:pStyle w:val="ListParagraph"/>
        <w:numPr>
          <w:ilvl w:val="0"/>
          <w:numId w:val="94"/>
        </w:numPr>
        <w:ind w:left="1418" w:hanging="721"/>
        <w:jc w:val="both"/>
        <w:rPr>
          <w:rFonts w:ascii="Arial" w:eastAsia="Times New Roman" w:hAnsi="Arial" w:cs="Arial"/>
          <w:kern w:val="28"/>
        </w:rPr>
      </w:pPr>
      <w:r w:rsidRPr="004A2A02">
        <w:rPr>
          <w:rFonts w:ascii="Arial" w:eastAsia="Times New Roman" w:hAnsi="Arial" w:cs="Arial"/>
          <w:kern w:val="28"/>
        </w:rPr>
        <w:t xml:space="preserve">The Supplier shall provide and manage a </w:t>
      </w:r>
      <w:r w:rsidR="00F830D6" w:rsidRPr="004A2A02">
        <w:rPr>
          <w:rFonts w:ascii="Arial" w:eastAsia="Times New Roman" w:hAnsi="Arial" w:cs="Arial"/>
          <w:kern w:val="28"/>
        </w:rPr>
        <w:t>D</w:t>
      </w:r>
      <w:r w:rsidRPr="004A2A02">
        <w:rPr>
          <w:rFonts w:ascii="Arial" w:eastAsia="Times New Roman" w:hAnsi="Arial" w:cs="Arial"/>
          <w:kern w:val="28"/>
        </w:rPr>
        <w:t xml:space="preserve">igital </w:t>
      </w:r>
      <w:r w:rsidR="00F830D6" w:rsidRPr="004A2A02">
        <w:rPr>
          <w:rFonts w:ascii="Arial" w:eastAsia="Times New Roman" w:hAnsi="Arial" w:cs="Arial"/>
          <w:kern w:val="28"/>
        </w:rPr>
        <w:t>A</w:t>
      </w:r>
      <w:r w:rsidRPr="004A2A02">
        <w:rPr>
          <w:rFonts w:ascii="Arial" w:eastAsia="Times New Roman" w:hAnsi="Arial" w:cs="Arial"/>
          <w:kern w:val="28"/>
        </w:rPr>
        <w:t xml:space="preserve">sset </w:t>
      </w:r>
      <w:r w:rsidR="00F830D6" w:rsidRPr="004A2A02">
        <w:rPr>
          <w:rFonts w:ascii="Arial" w:eastAsia="Times New Roman" w:hAnsi="Arial" w:cs="Arial"/>
          <w:kern w:val="28"/>
        </w:rPr>
        <w:t>M</w:t>
      </w:r>
      <w:r w:rsidRPr="004A2A02">
        <w:rPr>
          <w:rFonts w:ascii="Arial" w:eastAsia="Times New Roman" w:hAnsi="Arial" w:cs="Arial"/>
          <w:kern w:val="28"/>
        </w:rPr>
        <w:t xml:space="preserve">anagement </w:t>
      </w:r>
      <w:r w:rsidR="00F830D6" w:rsidRPr="004A2A02">
        <w:rPr>
          <w:rFonts w:ascii="Arial" w:eastAsia="Times New Roman" w:hAnsi="Arial" w:cs="Arial"/>
          <w:kern w:val="28"/>
        </w:rPr>
        <w:t>S</w:t>
      </w:r>
      <w:r w:rsidRPr="004A2A02">
        <w:rPr>
          <w:rFonts w:ascii="Arial" w:eastAsia="Times New Roman" w:hAnsi="Arial" w:cs="Arial"/>
          <w:kern w:val="28"/>
        </w:rPr>
        <w:t>ystem</w:t>
      </w:r>
      <w:r w:rsidR="004A4F69" w:rsidRPr="004A2A02">
        <w:rPr>
          <w:rFonts w:ascii="Arial" w:eastAsia="Times New Roman" w:hAnsi="Arial" w:cs="Arial"/>
          <w:kern w:val="28"/>
        </w:rPr>
        <w:t>. D</w:t>
      </w:r>
      <w:r w:rsidRPr="004A2A02">
        <w:rPr>
          <w:rFonts w:ascii="Arial" w:eastAsia="Times New Roman" w:hAnsi="Arial" w:cs="Arial"/>
          <w:kern w:val="28"/>
        </w:rPr>
        <w:t>igital assets may include</w:t>
      </w:r>
      <w:r w:rsidR="00005D35" w:rsidRPr="004A2A02">
        <w:rPr>
          <w:rFonts w:ascii="Arial" w:eastAsia="Times New Roman" w:hAnsi="Arial" w:cs="Arial"/>
          <w:kern w:val="28"/>
        </w:rPr>
        <w:t>,</w:t>
      </w:r>
      <w:r w:rsidRPr="004A2A02">
        <w:rPr>
          <w:rFonts w:ascii="Arial" w:eastAsia="Times New Roman" w:hAnsi="Arial" w:cs="Arial"/>
          <w:kern w:val="28"/>
        </w:rPr>
        <w:t xml:space="preserve"> but are not limited to</w:t>
      </w:r>
      <w:r w:rsidR="00005D35" w:rsidRPr="004A2A02">
        <w:rPr>
          <w:rFonts w:ascii="Arial" w:eastAsia="Times New Roman" w:hAnsi="Arial" w:cs="Arial"/>
          <w:kern w:val="28"/>
        </w:rPr>
        <w:t>,</w:t>
      </w:r>
      <w:r w:rsidR="00150951" w:rsidRPr="004A2A02">
        <w:rPr>
          <w:rFonts w:ascii="Arial" w:eastAsia="Times New Roman" w:hAnsi="Arial" w:cs="Arial"/>
          <w:kern w:val="28"/>
        </w:rPr>
        <w:t xml:space="preserve"> </w:t>
      </w:r>
      <w:r w:rsidRPr="004A2A02">
        <w:rPr>
          <w:rFonts w:ascii="Arial" w:eastAsia="Times New Roman" w:hAnsi="Arial" w:cs="Arial"/>
          <w:kern w:val="28"/>
        </w:rPr>
        <w:t>photographs, artwork, templates and up</w:t>
      </w:r>
      <w:r w:rsidR="00221E6E" w:rsidRPr="004A2A02">
        <w:rPr>
          <w:rFonts w:ascii="Arial" w:eastAsia="Times New Roman" w:hAnsi="Arial" w:cs="Arial"/>
          <w:kern w:val="28"/>
        </w:rPr>
        <w:t xml:space="preserve"> </w:t>
      </w:r>
      <w:r w:rsidRPr="004A2A02">
        <w:rPr>
          <w:rFonts w:ascii="Arial" w:eastAsia="Times New Roman" w:hAnsi="Arial" w:cs="Arial"/>
          <w:kern w:val="28"/>
        </w:rPr>
        <w:t>to</w:t>
      </w:r>
      <w:r w:rsidR="00DB446B" w:rsidRPr="004A2A02">
        <w:rPr>
          <w:rFonts w:ascii="Arial" w:eastAsia="Times New Roman" w:hAnsi="Arial" w:cs="Arial"/>
          <w:kern w:val="28"/>
        </w:rPr>
        <w:t xml:space="preserve"> </w:t>
      </w:r>
      <w:r w:rsidRPr="004A2A02">
        <w:rPr>
          <w:rFonts w:ascii="Arial" w:eastAsia="Times New Roman" w:hAnsi="Arial" w:cs="Arial"/>
          <w:kern w:val="28"/>
        </w:rPr>
        <w:t xml:space="preserve">date specifications. </w:t>
      </w:r>
    </w:p>
    <w:p w14:paraId="4766BD11" w14:textId="77777777" w:rsidR="004867B2" w:rsidRPr="004A2A02" w:rsidRDefault="004867B2" w:rsidP="002B5D96">
      <w:pPr>
        <w:adjustRightInd w:val="0"/>
        <w:ind w:left="567"/>
        <w:jc w:val="both"/>
        <w:outlineLvl w:val="3"/>
        <w:rPr>
          <w:rFonts w:ascii="Arial" w:eastAsia="Times New Roman" w:hAnsi="Arial" w:cs="Arial"/>
          <w:kern w:val="28"/>
        </w:rPr>
      </w:pPr>
    </w:p>
    <w:p w14:paraId="4B7004D3" w14:textId="0338EC61" w:rsidR="004867B2" w:rsidRPr="004A2A02" w:rsidRDefault="004867B2" w:rsidP="00F86A7E">
      <w:pPr>
        <w:pStyle w:val="ListParagraph"/>
        <w:numPr>
          <w:ilvl w:val="0"/>
          <w:numId w:val="94"/>
        </w:numPr>
        <w:ind w:left="1418" w:hanging="721"/>
        <w:jc w:val="both"/>
        <w:rPr>
          <w:rFonts w:ascii="Arial" w:eastAsia="Times New Roman" w:hAnsi="Arial" w:cs="Arial"/>
          <w:kern w:val="28"/>
        </w:rPr>
      </w:pPr>
      <w:r w:rsidRPr="004A2A02">
        <w:rPr>
          <w:rFonts w:ascii="Arial" w:eastAsia="Times New Roman" w:hAnsi="Arial" w:cs="Arial"/>
          <w:kern w:val="28"/>
        </w:rPr>
        <w:t xml:space="preserve">Digital assets must be easily accessible by the </w:t>
      </w:r>
      <w:r w:rsidR="004F0539" w:rsidRPr="004A2A02">
        <w:rPr>
          <w:rFonts w:ascii="Arial" w:eastAsia="Times New Roman" w:hAnsi="Arial" w:cs="Arial"/>
          <w:kern w:val="28"/>
        </w:rPr>
        <w:t>Contracting Authority</w:t>
      </w:r>
      <w:r w:rsidRPr="004A2A02">
        <w:rPr>
          <w:rFonts w:ascii="Arial" w:eastAsia="Times New Roman" w:hAnsi="Arial" w:cs="Arial"/>
          <w:kern w:val="28"/>
        </w:rPr>
        <w:t xml:space="preserve"> e.g. on a </w:t>
      </w:r>
      <w:r w:rsidR="00FD3D40" w:rsidRPr="004A2A02">
        <w:rPr>
          <w:rFonts w:ascii="Arial" w:eastAsia="Times New Roman" w:hAnsi="Arial" w:cs="Arial"/>
          <w:kern w:val="28"/>
        </w:rPr>
        <w:t xml:space="preserve">  </w:t>
      </w:r>
      <w:r w:rsidRPr="004A2A02">
        <w:rPr>
          <w:rFonts w:ascii="Arial" w:eastAsia="Times New Roman" w:hAnsi="Arial" w:cs="Arial"/>
          <w:kern w:val="28"/>
        </w:rPr>
        <w:t>secure website that can be easily browsed</w:t>
      </w:r>
      <w:r w:rsidR="00D17F35" w:rsidRPr="004A2A02">
        <w:rPr>
          <w:rFonts w:ascii="Arial" w:eastAsia="Times New Roman" w:hAnsi="Arial" w:cs="Arial"/>
          <w:kern w:val="28"/>
        </w:rPr>
        <w:t>,</w:t>
      </w:r>
      <w:r w:rsidRPr="004A2A02">
        <w:rPr>
          <w:rFonts w:ascii="Arial" w:eastAsia="Times New Roman" w:hAnsi="Arial" w:cs="Arial"/>
          <w:kern w:val="28"/>
        </w:rPr>
        <w:t xml:space="preserve"> and viewing and selection of assets shall be restricted to individual </w:t>
      </w:r>
      <w:r w:rsidR="004F0539" w:rsidRPr="004A2A02">
        <w:rPr>
          <w:rFonts w:ascii="Arial" w:eastAsia="Times New Roman" w:hAnsi="Arial" w:cs="Arial"/>
          <w:kern w:val="28"/>
        </w:rPr>
        <w:t>user</w:t>
      </w:r>
      <w:r w:rsidRPr="004A2A02">
        <w:rPr>
          <w:rFonts w:ascii="Arial" w:eastAsia="Times New Roman" w:hAnsi="Arial" w:cs="Arial"/>
          <w:kern w:val="28"/>
        </w:rPr>
        <w:t xml:space="preserve"> access levels, as set out in the </w:t>
      </w:r>
      <w:r w:rsidR="004A4F69" w:rsidRPr="004A2A02">
        <w:rPr>
          <w:rFonts w:ascii="Arial" w:eastAsia="Times New Roman" w:hAnsi="Arial" w:cs="Arial"/>
          <w:kern w:val="28"/>
        </w:rPr>
        <w:t>Contracting Authority’</w:t>
      </w:r>
      <w:r w:rsidR="00950389" w:rsidRPr="004A2A02">
        <w:rPr>
          <w:rFonts w:ascii="Arial" w:eastAsia="Times New Roman" w:hAnsi="Arial" w:cs="Arial"/>
          <w:kern w:val="28"/>
        </w:rPr>
        <w:t>s</w:t>
      </w:r>
      <w:r w:rsidRPr="004A2A02">
        <w:rPr>
          <w:rFonts w:ascii="Arial" w:eastAsia="Times New Roman" w:hAnsi="Arial" w:cs="Arial"/>
          <w:kern w:val="28"/>
        </w:rPr>
        <w:t xml:space="preserve"> </w:t>
      </w:r>
      <w:r w:rsidR="00EC3254" w:rsidRPr="004A2A02">
        <w:rPr>
          <w:rFonts w:ascii="Arial" w:eastAsia="Times New Roman" w:hAnsi="Arial" w:cs="Arial"/>
          <w:kern w:val="28"/>
        </w:rPr>
        <w:t>Call Off Contract</w:t>
      </w:r>
      <w:r w:rsidRPr="004A2A02">
        <w:rPr>
          <w:rFonts w:ascii="Arial" w:eastAsia="Times New Roman" w:hAnsi="Arial" w:cs="Arial"/>
          <w:kern w:val="28"/>
        </w:rPr>
        <w:t>.</w:t>
      </w:r>
    </w:p>
    <w:p w14:paraId="2375EFB7" w14:textId="77777777" w:rsidR="004867B2" w:rsidRPr="004A2A02" w:rsidRDefault="004867B2" w:rsidP="002B5D96">
      <w:pPr>
        <w:adjustRightInd w:val="0"/>
        <w:ind w:left="1701"/>
        <w:jc w:val="both"/>
        <w:outlineLvl w:val="3"/>
        <w:rPr>
          <w:rFonts w:ascii="Arial" w:eastAsia="Times New Roman" w:hAnsi="Arial" w:cs="Arial"/>
          <w:kern w:val="28"/>
        </w:rPr>
      </w:pPr>
    </w:p>
    <w:p w14:paraId="7E7A09E1" w14:textId="11C73890" w:rsidR="004867B2" w:rsidRPr="004A2A02" w:rsidRDefault="004867B2" w:rsidP="00F86A7E">
      <w:pPr>
        <w:pStyle w:val="ListParagraph"/>
        <w:numPr>
          <w:ilvl w:val="0"/>
          <w:numId w:val="94"/>
        </w:numPr>
        <w:ind w:left="1418" w:hanging="721"/>
        <w:jc w:val="both"/>
        <w:rPr>
          <w:rFonts w:ascii="Arial" w:eastAsia="Times New Roman" w:hAnsi="Arial" w:cs="Arial"/>
          <w:kern w:val="28"/>
        </w:rPr>
      </w:pPr>
      <w:r w:rsidRPr="004A2A02">
        <w:rPr>
          <w:rFonts w:ascii="Arial" w:eastAsia="Times New Roman" w:hAnsi="Arial" w:cs="Arial"/>
          <w:kern w:val="28"/>
        </w:rPr>
        <w:t>The Supplier shall be able to ensure that all digital assets are meta-dated/version controlled to enable the assets to be stored and</w:t>
      </w:r>
      <w:r w:rsidR="00150951" w:rsidRPr="004A2A02">
        <w:rPr>
          <w:rFonts w:ascii="Arial" w:eastAsia="Times New Roman" w:hAnsi="Arial" w:cs="Arial"/>
          <w:kern w:val="28"/>
        </w:rPr>
        <w:t xml:space="preserve"> </w:t>
      </w:r>
      <w:r w:rsidRPr="004A2A02">
        <w:rPr>
          <w:rFonts w:ascii="Arial" w:eastAsia="Times New Roman" w:hAnsi="Arial" w:cs="Arial"/>
          <w:kern w:val="28"/>
        </w:rPr>
        <w:t>extracted in a co-ordinated and controlled way. The Supplier shall be able to ensure that users with access to digital assets have the appropriate level of access</w:t>
      </w:r>
      <w:r w:rsidR="00C20F63" w:rsidRPr="004A2A02">
        <w:rPr>
          <w:rFonts w:ascii="Arial" w:eastAsia="Times New Roman" w:hAnsi="Arial" w:cs="Arial"/>
          <w:kern w:val="28"/>
        </w:rPr>
        <w:t>,</w:t>
      </w:r>
      <w:r w:rsidRPr="004A2A02">
        <w:rPr>
          <w:rFonts w:ascii="Arial" w:eastAsia="Times New Roman" w:hAnsi="Arial" w:cs="Arial"/>
          <w:kern w:val="28"/>
        </w:rPr>
        <w:t xml:space="preserve"> and that access levels are validated and managed.</w:t>
      </w:r>
    </w:p>
    <w:p w14:paraId="09E8C2C9" w14:textId="77777777" w:rsidR="004867B2" w:rsidRPr="004A2A02" w:rsidRDefault="004867B2" w:rsidP="002B5D96">
      <w:pPr>
        <w:adjustRightInd w:val="0"/>
        <w:ind w:left="0" w:firstLine="0"/>
        <w:jc w:val="both"/>
        <w:outlineLvl w:val="3"/>
        <w:rPr>
          <w:rFonts w:ascii="Arial" w:eastAsia="Times New Roman" w:hAnsi="Arial" w:cs="Arial"/>
          <w:kern w:val="28"/>
        </w:rPr>
      </w:pPr>
    </w:p>
    <w:p w14:paraId="4185406F" w14:textId="69338B62" w:rsidR="004867B2" w:rsidRPr="004A2A02" w:rsidRDefault="00F7217C" w:rsidP="002B5D96">
      <w:pPr>
        <w:ind w:left="710" w:firstLine="0"/>
        <w:jc w:val="both"/>
        <w:rPr>
          <w:rFonts w:ascii="Arial" w:eastAsia="Times New Roman" w:hAnsi="Arial" w:cs="Arial"/>
          <w:b/>
          <w:kern w:val="28"/>
        </w:rPr>
      </w:pPr>
      <w:r w:rsidRPr="004A2A02">
        <w:rPr>
          <w:rFonts w:ascii="Arial" w:eastAsia="Times New Roman" w:hAnsi="Arial" w:cs="Arial"/>
          <w:b/>
          <w:kern w:val="28"/>
        </w:rPr>
        <w:t>4.2</w:t>
      </w:r>
      <w:r w:rsidR="00DF63BE" w:rsidRPr="004A2A02">
        <w:rPr>
          <w:rFonts w:ascii="Arial" w:eastAsia="Times New Roman" w:hAnsi="Arial" w:cs="Arial"/>
          <w:b/>
          <w:kern w:val="28"/>
        </w:rPr>
        <w:tab/>
      </w:r>
      <w:r w:rsidR="004867B2" w:rsidRPr="004A2A02">
        <w:rPr>
          <w:rFonts w:ascii="Arial" w:eastAsia="Times New Roman" w:hAnsi="Arial" w:cs="Arial"/>
          <w:b/>
          <w:kern w:val="28"/>
        </w:rPr>
        <w:t>PRE-PRODUCTION SERVICES</w:t>
      </w:r>
    </w:p>
    <w:p w14:paraId="30106054" w14:textId="77777777" w:rsidR="00280865" w:rsidRPr="004A2A02" w:rsidRDefault="00280865" w:rsidP="002B5D96">
      <w:pPr>
        <w:adjustRightInd w:val="0"/>
        <w:ind w:left="1701"/>
        <w:jc w:val="both"/>
        <w:outlineLvl w:val="3"/>
        <w:rPr>
          <w:rFonts w:ascii="Arial" w:eastAsia="Times New Roman" w:hAnsi="Arial" w:cs="Arial"/>
          <w:b/>
          <w:kern w:val="28"/>
        </w:rPr>
      </w:pPr>
    </w:p>
    <w:p w14:paraId="3005AAA2" w14:textId="64822760" w:rsidR="004867B2" w:rsidRPr="004A2A02" w:rsidRDefault="004867B2" w:rsidP="002B5D96">
      <w:pPr>
        <w:ind w:left="1560" w:firstLine="0"/>
        <w:jc w:val="both"/>
        <w:rPr>
          <w:rFonts w:ascii="Arial" w:eastAsia="Times New Roman" w:hAnsi="Arial" w:cs="Arial"/>
          <w:kern w:val="28"/>
        </w:rPr>
      </w:pPr>
      <w:r w:rsidRPr="004A2A02">
        <w:rPr>
          <w:rFonts w:ascii="Arial" w:eastAsia="Times New Roman" w:hAnsi="Arial" w:cs="Arial"/>
          <w:kern w:val="28"/>
        </w:rPr>
        <w:t xml:space="preserve">The </w:t>
      </w:r>
      <w:r w:rsidR="00AC0F50" w:rsidRPr="004A2A02">
        <w:rPr>
          <w:rFonts w:ascii="Arial" w:eastAsia="Times New Roman" w:hAnsi="Arial" w:cs="Arial"/>
          <w:kern w:val="28"/>
        </w:rPr>
        <w:t xml:space="preserve">Supplier </w:t>
      </w:r>
      <w:r w:rsidRPr="004A2A02">
        <w:rPr>
          <w:rFonts w:ascii="Arial" w:eastAsia="Times New Roman" w:hAnsi="Arial" w:cs="Arial"/>
          <w:kern w:val="28"/>
        </w:rPr>
        <w:t>shall also provide:</w:t>
      </w:r>
    </w:p>
    <w:p w14:paraId="13805165" w14:textId="77777777" w:rsidR="001D742B" w:rsidRPr="004A2A02" w:rsidRDefault="001D742B" w:rsidP="002B5D96">
      <w:pPr>
        <w:ind w:left="1701"/>
        <w:jc w:val="both"/>
        <w:rPr>
          <w:rFonts w:ascii="Arial" w:eastAsia="Times New Roman" w:hAnsi="Arial" w:cs="Arial"/>
          <w:kern w:val="28"/>
        </w:rPr>
      </w:pPr>
    </w:p>
    <w:p w14:paraId="646FC731" w14:textId="232CBBC6" w:rsidR="004867B2" w:rsidRPr="004A2A02" w:rsidRDefault="004867B2" w:rsidP="00F86A7E">
      <w:pPr>
        <w:pStyle w:val="Header"/>
        <w:numPr>
          <w:ilvl w:val="0"/>
          <w:numId w:val="88"/>
        </w:numPr>
        <w:tabs>
          <w:tab w:val="clear" w:pos="4153"/>
          <w:tab w:val="left" w:pos="851"/>
          <w:tab w:val="left" w:pos="2552"/>
          <w:tab w:val="center" w:pos="3119"/>
          <w:tab w:val="left" w:pos="5387"/>
          <w:tab w:val="left" w:pos="9072"/>
          <w:tab w:val="left" w:pos="10773"/>
          <w:tab w:val="left" w:pos="11340"/>
          <w:tab w:val="left" w:pos="11766"/>
        </w:tabs>
        <w:spacing w:line="276" w:lineRule="auto"/>
        <w:ind w:left="1985" w:firstLine="0"/>
        <w:jc w:val="both"/>
        <w:rPr>
          <w:rFonts w:eastAsia="Times New Roman" w:cs="Arial"/>
          <w:kern w:val="28"/>
          <w:szCs w:val="22"/>
        </w:rPr>
      </w:pPr>
      <w:r w:rsidRPr="004A2A02">
        <w:rPr>
          <w:rFonts w:eastAsia="Times New Roman" w:cs="Arial"/>
          <w:kern w:val="28"/>
          <w:szCs w:val="22"/>
        </w:rPr>
        <w:t xml:space="preserve">Proofs –Individual </w:t>
      </w:r>
      <w:r w:rsidR="004F0539" w:rsidRPr="004A2A02">
        <w:rPr>
          <w:rFonts w:eastAsia="Times New Roman" w:cs="Arial"/>
          <w:kern w:val="28"/>
          <w:szCs w:val="22"/>
        </w:rPr>
        <w:t>Contracting Authorities</w:t>
      </w:r>
      <w:r w:rsidRPr="004A2A02">
        <w:rPr>
          <w:rFonts w:eastAsia="Times New Roman" w:cs="Arial"/>
          <w:kern w:val="28"/>
          <w:szCs w:val="22"/>
        </w:rPr>
        <w:t xml:space="preserve"> will detail the requ</w:t>
      </w:r>
      <w:r w:rsidR="004C4937" w:rsidRPr="004A2A02">
        <w:rPr>
          <w:rFonts w:eastAsia="Times New Roman" w:cs="Arial"/>
          <w:kern w:val="28"/>
          <w:szCs w:val="22"/>
        </w:rPr>
        <w:t xml:space="preserve">ired </w:t>
      </w:r>
      <w:r w:rsidR="004C4937" w:rsidRPr="004A2A02">
        <w:rPr>
          <w:rFonts w:eastAsia="Times New Roman" w:cs="Arial"/>
          <w:kern w:val="28"/>
          <w:szCs w:val="22"/>
        </w:rPr>
        <w:tab/>
      </w:r>
      <w:r w:rsidR="004F0539" w:rsidRPr="004A2A02">
        <w:rPr>
          <w:rFonts w:eastAsia="Times New Roman" w:cs="Arial"/>
          <w:kern w:val="28"/>
          <w:szCs w:val="22"/>
        </w:rPr>
        <w:t xml:space="preserve">proofing process in their </w:t>
      </w:r>
      <w:r w:rsidR="00EC3254" w:rsidRPr="004A2A02">
        <w:rPr>
          <w:rFonts w:eastAsia="Times New Roman" w:cs="Arial"/>
          <w:kern w:val="28"/>
          <w:szCs w:val="22"/>
        </w:rPr>
        <w:t>Call Off Contract</w:t>
      </w:r>
      <w:r w:rsidR="00280865" w:rsidRPr="004A2A02">
        <w:rPr>
          <w:rFonts w:eastAsia="Times New Roman" w:cs="Arial"/>
          <w:kern w:val="28"/>
          <w:szCs w:val="22"/>
        </w:rPr>
        <w:t>;</w:t>
      </w:r>
    </w:p>
    <w:p w14:paraId="2F398170" w14:textId="05133480" w:rsidR="004867B2" w:rsidRPr="004A2A02" w:rsidRDefault="004867B2" w:rsidP="00F86A7E">
      <w:pPr>
        <w:pStyle w:val="Header"/>
        <w:numPr>
          <w:ilvl w:val="0"/>
          <w:numId w:val="88"/>
        </w:numPr>
        <w:tabs>
          <w:tab w:val="clear" w:pos="4153"/>
          <w:tab w:val="left" w:pos="851"/>
          <w:tab w:val="left" w:pos="2552"/>
          <w:tab w:val="center" w:pos="3119"/>
          <w:tab w:val="left" w:pos="5387"/>
          <w:tab w:val="left" w:pos="9072"/>
          <w:tab w:val="left" w:pos="10773"/>
          <w:tab w:val="left" w:pos="11340"/>
          <w:tab w:val="left" w:pos="11766"/>
        </w:tabs>
        <w:spacing w:line="276" w:lineRule="auto"/>
        <w:ind w:left="1985" w:firstLine="0"/>
        <w:jc w:val="both"/>
        <w:rPr>
          <w:rFonts w:eastAsia="Times New Roman" w:cs="Arial"/>
          <w:kern w:val="28"/>
          <w:szCs w:val="22"/>
        </w:rPr>
      </w:pPr>
      <w:r w:rsidRPr="004A2A02">
        <w:rPr>
          <w:rFonts w:eastAsia="Times New Roman" w:cs="Arial"/>
          <w:kern w:val="28"/>
          <w:szCs w:val="22"/>
        </w:rPr>
        <w:t xml:space="preserve">Artwork </w:t>
      </w:r>
      <w:r w:rsidR="00221E6E" w:rsidRPr="004A2A02">
        <w:rPr>
          <w:rFonts w:eastAsia="Times New Roman" w:cs="Arial"/>
          <w:kern w:val="28"/>
          <w:szCs w:val="22"/>
        </w:rPr>
        <w:t>and</w:t>
      </w:r>
      <w:r w:rsidRPr="004A2A02">
        <w:rPr>
          <w:rFonts w:eastAsia="Times New Roman" w:cs="Arial"/>
          <w:kern w:val="28"/>
          <w:szCs w:val="22"/>
        </w:rPr>
        <w:t xml:space="preserve"> proofs in a digital format</w:t>
      </w:r>
      <w:r w:rsidR="00280865" w:rsidRPr="004A2A02">
        <w:rPr>
          <w:rFonts w:eastAsia="Times New Roman" w:cs="Arial"/>
          <w:kern w:val="28"/>
          <w:szCs w:val="22"/>
        </w:rPr>
        <w:t>;</w:t>
      </w:r>
    </w:p>
    <w:p w14:paraId="4C2768F9" w14:textId="4CD1D868" w:rsidR="004867B2" w:rsidRPr="004A2A02" w:rsidRDefault="004867B2" w:rsidP="00F86A7E">
      <w:pPr>
        <w:pStyle w:val="Header"/>
        <w:numPr>
          <w:ilvl w:val="0"/>
          <w:numId w:val="88"/>
        </w:numPr>
        <w:tabs>
          <w:tab w:val="clear" w:pos="4153"/>
          <w:tab w:val="left" w:pos="851"/>
          <w:tab w:val="left" w:pos="2552"/>
          <w:tab w:val="center" w:pos="3119"/>
          <w:tab w:val="left" w:pos="5387"/>
          <w:tab w:val="left" w:pos="9072"/>
          <w:tab w:val="left" w:pos="10773"/>
          <w:tab w:val="left" w:pos="11340"/>
          <w:tab w:val="left" w:pos="11766"/>
        </w:tabs>
        <w:spacing w:line="276" w:lineRule="auto"/>
        <w:ind w:left="1985" w:firstLine="0"/>
        <w:jc w:val="both"/>
        <w:rPr>
          <w:rFonts w:eastAsia="Times New Roman" w:cs="Arial"/>
          <w:kern w:val="28"/>
          <w:szCs w:val="22"/>
        </w:rPr>
      </w:pPr>
      <w:r w:rsidRPr="004A2A02">
        <w:rPr>
          <w:rFonts w:eastAsia="Times New Roman" w:cs="Arial"/>
          <w:kern w:val="28"/>
          <w:szCs w:val="22"/>
        </w:rPr>
        <w:t xml:space="preserve">Hard copy artwork </w:t>
      </w:r>
      <w:r w:rsidR="00221E6E" w:rsidRPr="004A2A02">
        <w:rPr>
          <w:rFonts w:eastAsia="Times New Roman" w:cs="Arial"/>
          <w:kern w:val="28"/>
          <w:szCs w:val="22"/>
        </w:rPr>
        <w:t>and</w:t>
      </w:r>
      <w:r w:rsidRPr="004A2A02">
        <w:rPr>
          <w:rFonts w:eastAsia="Times New Roman" w:cs="Arial"/>
          <w:kern w:val="28"/>
          <w:szCs w:val="22"/>
        </w:rPr>
        <w:t xml:space="preserve"> proofs</w:t>
      </w:r>
      <w:r w:rsidR="00280865" w:rsidRPr="004A2A02">
        <w:rPr>
          <w:rFonts w:eastAsia="Times New Roman" w:cs="Arial"/>
          <w:kern w:val="28"/>
          <w:szCs w:val="22"/>
        </w:rPr>
        <w:t>;</w:t>
      </w:r>
    </w:p>
    <w:p w14:paraId="1EF2F6A5" w14:textId="01453068" w:rsidR="004867B2" w:rsidRPr="004A2A02" w:rsidRDefault="004867B2" w:rsidP="00F86A7E">
      <w:pPr>
        <w:pStyle w:val="Header"/>
        <w:numPr>
          <w:ilvl w:val="0"/>
          <w:numId w:val="88"/>
        </w:numPr>
        <w:tabs>
          <w:tab w:val="clear" w:pos="4153"/>
          <w:tab w:val="left" w:pos="851"/>
          <w:tab w:val="left" w:pos="2552"/>
          <w:tab w:val="center" w:pos="3119"/>
          <w:tab w:val="left" w:pos="5387"/>
          <w:tab w:val="left" w:pos="9072"/>
          <w:tab w:val="left" w:pos="10773"/>
          <w:tab w:val="left" w:pos="11340"/>
          <w:tab w:val="left" w:pos="11766"/>
        </w:tabs>
        <w:spacing w:line="276" w:lineRule="auto"/>
        <w:ind w:left="1985" w:firstLine="0"/>
        <w:jc w:val="both"/>
        <w:rPr>
          <w:rFonts w:eastAsia="Times New Roman" w:cs="Arial"/>
          <w:kern w:val="28"/>
          <w:szCs w:val="22"/>
        </w:rPr>
      </w:pPr>
      <w:r w:rsidRPr="004A2A02">
        <w:rPr>
          <w:rFonts w:eastAsia="Times New Roman" w:cs="Arial"/>
          <w:kern w:val="28"/>
          <w:szCs w:val="22"/>
        </w:rPr>
        <w:t>Print ready artwork</w:t>
      </w:r>
      <w:r w:rsidR="00280865" w:rsidRPr="004A2A02">
        <w:rPr>
          <w:rFonts w:eastAsia="Times New Roman" w:cs="Arial"/>
          <w:kern w:val="28"/>
          <w:szCs w:val="22"/>
        </w:rPr>
        <w:t>;</w:t>
      </w:r>
    </w:p>
    <w:p w14:paraId="69ECD7C7" w14:textId="2967F9AE" w:rsidR="004867B2" w:rsidRPr="004A2A02" w:rsidRDefault="004867B2" w:rsidP="00F86A7E">
      <w:pPr>
        <w:pStyle w:val="Header"/>
        <w:numPr>
          <w:ilvl w:val="0"/>
          <w:numId w:val="88"/>
        </w:numPr>
        <w:tabs>
          <w:tab w:val="clear" w:pos="4153"/>
          <w:tab w:val="left" w:pos="851"/>
          <w:tab w:val="left" w:pos="2552"/>
          <w:tab w:val="center" w:pos="3119"/>
          <w:tab w:val="left" w:pos="5387"/>
          <w:tab w:val="left" w:pos="9072"/>
          <w:tab w:val="left" w:pos="10773"/>
          <w:tab w:val="left" w:pos="11340"/>
          <w:tab w:val="left" w:pos="11766"/>
        </w:tabs>
        <w:spacing w:line="276" w:lineRule="auto"/>
        <w:ind w:left="1985" w:firstLine="0"/>
        <w:jc w:val="both"/>
        <w:rPr>
          <w:rFonts w:eastAsia="Times New Roman" w:cs="Arial"/>
          <w:kern w:val="28"/>
          <w:szCs w:val="22"/>
        </w:rPr>
      </w:pPr>
      <w:r w:rsidRPr="004A2A02">
        <w:rPr>
          <w:rFonts w:eastAsia="Times New Roman" w:cs="Arial"/>
          <w:kern w:val="28"/>
          <w:szCs w:val="22"/>
        </w:rPr>
        <w:t xml:space="preserve">Artwork ready for online publishing </w:t>
      </w:r>
      <w:r w:rsidR="00221E6E" w:rsidRPr="004A2A02">
        <w:rPr>
          <w:rFonts w:eastAsia="Times New Roman" w:cs="Arial"/>
          <w:kern w:val="28"/>
          <w:szCs w:val="22"/>
        </w:rPr>
        <w:t>and</w:t>
      </w:r>
      <w:r w:rsidRPr="004A2A02">
        <w:rPr>
          <w:rFonts w:eastAsia="Times New Roman" w:cs="Arial"/>
          <w:kern w:val="28"/>
          <w:szCs w:val="22"/>
        </w:rPr>
        <w:t xml:space="preserve"> eCommunications</w:t>
      </w:r>
      <w:r w:rsidR="00280865" w:rsidRPr="004A2A02">
        <w:rPr>
          <w:rFonts w:eastAsia="Times New Roman" w:cs="Arial"/>
          <w:kern w:val="28"/>
          <w:szCs w:val="22"/>
        </w:rPr>
        <w:t>;</w:t>
      </w:r>
    </w:p>
    <w:p w14:paraId="3E1EE434" w14:textId="08DC62D6" w:rsidR="004867B2" w:rsidRPr="004A2A02" w:rsidRDefault="004867B2" w:rsidP="00F86A7E">
      <w:pPr>
        <w:pStyle w:val="Header"/>
        <w:numPr>
          <w:ilvl w:val="0"/>
          <w:numId w:val="88"/>
        </w:numPr>
        <w:tabs>
          <w:tab w:val="clear" w:pos="4153"/>
          <w:tab w:val="left" w:pos="851"/>
          <w:tab w:val="left" w:pos="2552"/>
          <w:tab w:val="center" w:pos="3119"/>
          <w:tab w:val="left" w:pos="5387"/>
          <w:tab w:val="left" w:pos="9072"/>
          <w:tab w:val="left" w:pos="10773"/>
          <w:tab w:val="left" w:pos="11340"/>
          <w:tab w:val="left" w:pos="11766"/>
        </w:tabs>
        <w:spacing w:line="276" w:lineRule="auto"/>
        <w:ind w:left="1985" w:firstLine="0"/>
        <w:jc w:val="both"/>
        <w:rPr>
          <w:rFonts w:eastAsia="Times New Roman" w:cs="Arial"/>
          <w:kern w:val="28"/>
          <w:szCs w:val="22"/>
        </w:rPr>
      </w:pPr>
      <w:r w:rsidRPr="004A2A02">
        <w:rPr>
          <w:rFonts w:eastAsia="Times New Roman" w:cs="Arial"/>
          <w:kern w:val="28"/>
          <w:szCs w:val="22"/>
        </w:rPr>
        <w:t>Artwork for online templates</w:t>
      </w:r>
      <w:r w:rsidR="00280865" w:rsidRPr="004A2A02">
        <w:rPr>
          <w:rFonts w:eastAsia="Times New Roman" w:cs="Arial"/>
          <w:kern w:val="28"/>
          <w:szCs w:val="22"/>
        </w:rPr>
        <w:t>;</w:t>
      </w:r>
      <w:r w:rsidRPr="004A2A02">
        <w:rPr>
          <w:rFonts w:eastAsia="Times New Roman" w:cs="Arial"/>
          <w:kern w:val="28"/>
          <w:szCs w:val="22"/>
        </w:rPr>
        <w:t xml:space="preserve"> </w:t>
      </w:r>
    </w:p>
    <w:p w14:paraId="422582D8" w14:textId="09C86D9C" w:rsidR="004867B2" w:rsidRPr="004A2A02" w:rsidRDefault="004867B2" w:rsidP="00F86A7E">
      <w:pPr>
        <w:pStyle w:val="Header"/>
        <w:numPr>
          <w:ilvl w:val="0"/>
          <w:numId w:val="88"/>
        </w:numPr>
        <w:tabs>
          <w:tab w:val="clear" w:pos="4153"/>
          <w:tab w:val="left" w:pos="851"/>
          <w:tab w:val="left" w:pos="2552"/>
          <w:tab w:val="center" w:pos="3119"/>
          <w:tab w:val="left" w:pos="5387"/>
          <w:tab w:val="left" w:pos="9072"/>
          <w:tab w:val="left" w:pos="10773"/>
          <w:tab w:val="left" w:pos="11340"/>
          <w:tab w:val="left" w:pos="11766"/>
        </w:tabs>
        <w:spacing w:line="276" w:lineRule="auto"/>
        <w:ind w:left="1985" w:firstLine="0"/>
        <w:jc w:val="both"/>
        <w:rPr>
          <w:rFonts w:eastAsia="Times New Roman" w:cs="Arial"/>
          <w:kern w:val="28"/>
          <w:szCs w:val="22"/>
        </w:rPr>
      </w:pPr>
      <w:r w:rsidRPr="004A2A02">
        <w:rPr>
          <w:rFonts w:eastAsia="Times New Roman" w:cs="Arial"/>
          <w:kern w:val="28"/>
          <w:szCs w:val="22"/>
        </w:rPr>
        <w:t>Photograph retouching service</w:t>
      </w:r>
      <w:r w:rsidR="00280865" w:rsidRPr="004A2A02">
        <w:rPr>
          <w:rFonts w:eastAsia="Times New Roman" w:cs="Arial"/>
          <w:kern w:val="28"/>
          <w:szCs w:val="22"/>
        </w:rPr>
        <w:t>; and</w:t>
      </w:r>
      <w:r w:rsidRPr="004A2A02">
        <w:rPr>
          <w:rFonts w:eastAsia="Times New Roman" w:cs="Arial"/>
          <w:kern w:val="28"/>
          <w:szCs w:val="22"/>
        </w:rPr>
        <w:t xml:space="preserve"> </w:t>
      </w:r>
    </w:p>
    <w:p w14:paraId="34197E26" w14:textId="14E25145" w:rsidR="004867B2" w:rsidRPr="004A2A02" w:rsidRDefault="004867B2" w:rsidP="00F86A7E">
      <w:pPr>
        <w:pStyle w:val="Header"/>
        <w:numPr>
          <w:ilvl w:val="0"/>
          <w:numId w:val="88"/>
        </w:numPr>
        <w:tabs>
          <w:tab w:val="clear" w:pos="4153"/>
          <w:tab w:val="left" w:pos="851"/>
          <w:tab w:val="left" w:pos="2552"/>
          <w:tab w:val="center" w:pos="3119"/>
          <w:tab w:val="left" w:pos="5387"/>
          <w:tab w:val="left" w:pos="9072"/>
          <w:tab w:val="left" w:pos="10773"/>
          <w:tab w:val="left" w:pos="11340"/>
          <w:tab w:val="left" w:pos="11766"/>
        </w:tabs>
        <w:spacing w:line="276" w:lineRule="auto"/>
        <w:ind w:left="1985" w:firstLine="0"/>
        <w:jc w:val="both"/>
        <w:rPr>
          <w:rFonts w:eastAsia="Times New Roman" w:cs="Arial"/>
          <w:kern w:val="28"/>
          <w:szCs w:val="22"/>
        </w:rPr>
      </w:pPr>
      <w:r w:rsidRPr="004A2A02">
        <w:rPr>
          <w:rFonts w:eastAsia="Times New Roman" w:cs="Arial"/>
          <w:kern w:val="28"/>
          <w:szCs w:val="22"/>
        </w:rPr>
        <w:t xml:space="preserve">Image research </w:t>
      </w:r>
      <w:r w:rsidR="00221E6E" w:rsidRPr="004A2A02">
        <w:rPr>
          <w:rFonts w:eastAsia="Times New Roman" w:cs="Arial"/>
          <w:kern w:val="28"/>
          <w:szCs w:val="22"/>
        </w:rPr>
        <w:t>and</w:t>
      </w:r>
      <w:r w:rsidRPr="004A2A02">
        <w:rPr>
          <w:rFonts w:eastAsia="Times New Roman" w:cs="Arial"/>
          <w:kern w:val="28"/>
          <w:szCs w:val="22"/>
        </w:rPr>
        <w:t xml:space="preserve"> sourcing services</w:t>
      </w:r>
      <w:r w:rsidR="00280865" w:rsidRPr="004A2A02">
        <w:rPr>
          <w:rFonts w:eastAsia="Times New Roman" w:cs="Arial"/>
          <w:kern w:val="28"/>
          <w:szCs w:val="22"/>
        </w:rPr>
        <w:t>.</w:t>
      </w:r>
      <w:r w:rsidRPr="004A2A02">
        <w:rPr>
          <w:rFonts w:eastAsia="Times New Roman" w:cs="Arial"/>
          <w:kern w:val="28"/>
          <w:szCs w:val="22"/>
        </w:rPr>
        <w:t xml:space="preserve"> </w:t>
      </w:r>
    </w:p>
    <w:p w14:paraId="51093DF0" w14:textId="77777777" w:rsidR="004867B2" w:rsidRPr="004A2A02" w:rsidRDefault="004867B2" w:rsidP="002B5D96">
      <w:pPr>
        <w:adjustRightInd w:val="0"/>
        <w:ind w:left="1701"/>
        <w:jc w:val="both"/>
        <w:outlineLvl w:val="3"/>
        <w:rPr>
          <w:rFonts w:ascii="Arial" w:eastAsia="Times New Roman" w:hAnsi="Arial" w:cs="Arial"/>
          <w:kern w:val="28"/>
        </w:rPr>
      </w:pPr>
    </w:p>
    <w:p w14:paraId="6A99FAA0" w14:textId="41EC040F" w:rsidR="004867B2" w:rsidRPr="004A2A02" w:rsidRDefault="004867B2" w:rsidP="000334ED">
      <w:pPr>
        <w:ind w:left="1418" w:firstLine="22"/>
        <w:jc w:val="both"/>
        <w:rPr>
          <w:rFonts w:ascii="Arial" w:eastAsia="Times New Roman" w:hAnsi="Arial" w:cs="Arial"/>
          <w:kern w:val="28"/>
        </w:rPr>
      </w:pPr>
      <w:r w:rsidRPr="004A2A02">
        <w:rPr>
          <w:rFonts w:ascii="Arial" w:eastAsia="Times New Roman" w:hAnsi="Arial" w:cs="Arial"/>
          <w:kern w:val="28"/>
        </w:rPr>
        <w:t xml:space="preserve">Creative concept and brand development services are not included </w:t>
      </w:r>
      <w:r w:rsidR="00C91DC3" w:rsidRPr="004A2A02">
        <w:rPr>
          <w:rFonts w:ascii="Arial" w:eastAsia="Times New Roman" w:hAnsi="Arial" w:cs="Arial"/>
          <w:kern w:val="28"/>
        </w:rPr>
        <w:t>in the scope of Pre</w:t>
      </w:r>
      <w:r w:rsidRPr="004A2A02">
        <w:rPr>
          <w:rFonts w:ascii="Arial" w:eastAsia="Times New Roman" w:hAnsi="Arial" w:cs="Arial"/>
          <w:kern w:val="28"/>
        </w:rPr>
        <w:t>-</w:t>
      </w:r>
      <w:r w:rsidR="00195B7C" w:rsidRPr="004A2A02">
        <w:rPr>
          <w:rFonts w:ascii="Arial" w:eastAsia="Times New Roman" w:hAnsi="Arial" w:cs="Arial"/>
          <w:kern w:val="28"/>
        </w:rPr>
        <w:t>P</w:t>
      </w:r>
      <w:r w:rsidR="00C91DC3" w:rsidRPr="004A2A02">
        <w:rPr>
          <w:rFonts w:ascii="Arial" w:eastAsia="Times New Roman" w:hAnsi="Arial" w:cs="Arial"/>
          <w:kern w:val="28"/>
        </w:rPr>
        <w:t xml:space="preserve">roduction </w:t>
      </w:r>
      <w:r w:rsidR="00195B7C" w:rsidRPr="004A2A02">
        <w:rPr>
          <w:rFonts w:ascii="Arial" w:eastAsia="Times New Roman" w:hAnsi="Arial" w:cs="Arial"/>
          <w:kern w:val="28"/>
        </w:rPr>
        <w:t>S</w:t>
      </w:r>
      <w:r w:rsidR="00C91DC3" w:rsidRPr="004A2A02">
        <w:rPr>
          <w:rFonts w:ascii="Arial" w:eastAsia="Times New Roman" w:hAnsi="Arial" w:cs="Arial"/>
          <w:kern w:val="28"/>
        </w:rPr>
        <w:t>ervices</w:t>
      </w:r>
      <w:r w:rsidRPr="004A2A02">
        <w:rPr>
          <w:rFonts w:ascii="Arial" w:eastAsia="Times New Roman" w:hAnsi="Arial" w:cs="Arial"/>
          <w:kern w:val="28"/>
        </w:rPr>
        <w:t xml:space="preserve">. </w:t>
      </w:r>
    </w:p>
    <w:p w14:paraId="3030AF2E" w14:textId="77777777" w:rsidR="004867B2" w:rsidRPr="004A2A02" w:rsidRDefault="004867B2" w:rsidP="002B5D96">
      <w:pPr>
        <w:adjustRightInd w:val="0"/>
        <w:jc w:val="both"/>
        <w:outlineLvl w:val="3"/>
        <w:rPr>
          <w:rFonts w:ascii="Arial" w:eastAsia="Times New Roman" w:hAnsi="Arial" w:cs="Arial"/>
          <w:kern w:val="28"/>
        </w:rPr>
      </w:pPr>
    </w:p>
    <w:p w14:paraId="6602FAC1" w14:textId="5FAEECED" w:rsidR="005C7B16" w:rsidRPr="004A2A02" w:rsidRDefault="0082023F" w:rsidP="00F86A7E">
      <w:pPr>
        <w:pStyle w:val="ListParagraph"/>
        <w:numPr>
          <w:ilvl w:val="0"/>
          <w:numId w:val="67"/>
        </w:numPr>
        <w:shd w:val="clear" w:color="auto" w:fill="FFFFFF"/>
        <w:spacing w:line="240" w:lineRule="auto"/>
        <w:ind w:left="1418" w:hanging="567"/>
        <w:jc w:val="both"/>
        <w:rPr>
          <w:rFonts w:ascii="Arial" w:eastAsia="Times New Roman" w:hAnsi="Arial" w:cs="Arial"/>
          <w:b/>
          <w:color w:val="222222"/>
          <w:lang w:eastAsia="en-GB"/>
        </w:rPr>
      </w:pPr>
      <w:r w:rsidRPr="004A2A02">
        <w:rPr>
          <w:rFonts w:ascii="Arial" w:eastAsia="Times New Roman" w:hAnsi="Arial" w:cs="Arial"/>
          <w:b/>
          <w:color w:val="222222"/>
          <w:lang w:eastAsia="en-GB"/>
        </w:rPr>
        <w:t>B</w:t>
      </w:r>
      <w:r w:rsidR="005C7B16" w:rsidRPr="004A2A02">
        <w:rPr>
          <w:rFonts w:ascii="Arial" w:eastAsia="Times New Roman" w:hAnsi="Arial" w:cs="Arial"/>
          <w:b/>
          <w:color w:val="222222"/>
          <w:lang w:eastAsia="en-GB"/>
        </w:rPr>
        <w:t xml:space="preserve">asic design, </w:t>
      </w:r>
      <w:r w:rsidR="00E7212E" w:rsidRPr="004A2A02">
        <w:rPr>
          <w:rFonts w:ascii="Arial" w:eastAsia="Times New Roman" w:hAnsi="Arial" w:cs="Arial"/>
          <w:b/>
          <w:color w:val="222222"/>
          <w:lang w:eastAsia="en-GB"/>
        </w:rPr>
        <w:t>art working</w:t>
      </w:r>
      <w:r w:rsidR="005C7B16" w:rsidRPr="004A2A02">
        <w:rPr>
          <w:rFonts w:ascii="Arial" w:eastAsia="Times New Roman" w:hAnsi="Arial" w:cs="Arial"/>
          <w:b/>
          <w:color w:val="222222"/>
          <w:lang w:eastAsia="en-GB"/>
        </w:rPr>
        <w:t xml:space="preserve"> and page layout</w:t>
      </w:r>
    </w:p>
    <w:p w14:paraId="45021342" w14:textId="6293FC50" w:rsidR="003C3728" w:rsidRPr="004A2A02" w:rsidRDefault="003C3728" w:rsidP="002B5D96">
      <w:pPr>
        <w:jc w:val="both"/>
        <w:rPr>
          <w:rFonts w:ascii="Arial" w:eastAsia="Times New Roman" w:hAnsi="Arial" w:cs="Arial"/>
          <w:b/>
          <w:kern w:val="28"/>
          <w:u w:val="single"/>
        </w:rPr>
      </w:pPr>
    </w:p>
    <w:p w14:paraId="0AF6E305" w14:textId="4AF4B764" w:rsidR="005C7B16" w:rsidRPr="004A2A02" w:rsidRDefault="005C7B16" w:rsidP="00F86A7E">
      <w:pPr>
        <w:pStyle w:val="ListParagraph"/>
        <w:numPr>
          <w:ilvl w:val="3"/>
          <w:numId w:val="78"/>
        </w:numPr>
        <w:ind w:left="1843" w:right="596" w:hanging="709"/>
        <w:jc w:val="both"/>
        <w:rPr>
          <w:rFonts w:ascii="Arial" w:eastAsia="Times New Roman" w:hAnsi="Arial" w:cs="Arial"/>
          <w:color w:val="222222"/>
          <w:lang w:eastAsia="en-GB"/>
        </w:rPr>
      </w:pPr>
      <w:r w:rsidRPr="004A2A02">
        <w:rPr>
          <w:rFonts w:ascii="Arial" w:eastAsia="Times New Roman" w:hAnsi="Arial" w:cs="Arial"/>
          <w:color w:val="222222"/>
          <w:lang w:eastAsia="en-GB"/>
        </w:rPr>
        <w:t>This shall include, but not be limited to, creative page layout services, the creation and supply of artwork ready for print and digital publishing. This will typically involve the interpretation and application of Contracting Authority's brand guidelines and retouching services.  There may be a requirement to produce scamps (a first rough of mock of artwork).  Creative concept and brand development services are NOT included in the scope.</w:t>
      </w:r>
    </w:p>
    <w:p w14:paraId="6E954298" w14:textId="62C7AA1A" w:rsidR="004A2A02" w:rsidRDefault="004A2A02">
      <w:pPr>
        <w:rPr>
          <w:rFonts w:ascii="Arial" w:eastAsia="Times New Roman" w:hAnsi="Arial" w:cs="Arial"/>
          <w:b/>
          <w:color w:val="222222"/>
          <w:lang w:eastAsia="en-GB"/>
        </w:rPr>
      </w:pPr>
      <w:r>
        <w:rPr>
          <w:rFonts w:ascii="Arial" w:eastAsia="Times New Roman" w:hAnsi="Arial" w:cs="Arial"/>
          <w:b/>
          <w:color w:val="222222"/>
          <w:lang w:eastAsia="en-GB"/>
        </w:rPr>
        <w:br w:type="page"/>
      </w:r>
    </w:p>
    <w:p w14:paraId="6F28A372" w14:textId="0E7142A7" w:rsidR="006937AE" w:rsidRPr="004A2A02" w:rsidRDefault="0082023F" w:rsidP="00F86A7E">
      <w:pPr>
        <w:pStyle w:val="ListParagraph"/>
        <w:numPr>
          <w:ilvl w:val="0"/>
          <w:numId w:val="67"/>
        </w:numPr>
        <w:shd w:val="clear" w:color="auto" w:fill="FFFFFF"/>
        <w:spacing w:line="240" w:lineRule="auto"/>
        <w:ind w:left="1418" w:hanging="567"/>
        <w:jc w:val="both"/>
        <w:rPr>
          <w:rFonts w:ascii="Arial" w:eastAsia="Times New Roman" w:hAnsi="Arial" w:cs="Arial"/>
          <w:b/>
          <w:color w:val="222222"/>
          <w:lang w:eastAsia="en-GB"/>
        </w:rPr>
      </w:pPr>
      <w:r w:rsidRPr="004A2A02">
        <w:rPr>
          <w:rFonts w:ascii="Arial" w:eastAsia="Times New Roman" w:hAnsi="Arial" w:cs="Arial"/>
          <w:b/>
          <w:color w:val="222222"/>
          <w:lang w:eastAsia="en-GB"/>
        </w:rPr>
        <w:lastRenderedPageBreak/>
        <w:t>T</w:t>
      </w:r>
      <w:r w:rsidR="006937AE" w:rsidRPr="004A2A02">
        <w:rPr>
          <w:rFonts w:ascii="Arial" w:eastAsia="Times New Roman" w:hAnsi="Arial" w:cs="Arial"/>
          <w:b/>
          <w:color w:val="222222"/>
          <w:lang w:eastAsia="en-GB"/>
        </w:rPr>
        <w:t>ypesetting</w:t>
      </w:r>
    </w:p>
    <w:p w14:paraId="5E6B7DE6" w14:textId="77777777" w:rsidR="00D8363F" w:rsidRPr="004A2A02" w:rsidRDefault="00D8363F" w:rsidP="002B5D96">
      <w:pPr>
        <w:ind w:left="350"/>
        <w:jc w:val="both"/>
        <w:rPr>
          <w:rFonts w:ascii="Arial" w:eastAsia="Times New Roman" w:hAnsi="Arial" w:cs="Arial"/>
          <w:b/>
          <w:kern w:val="28"/>
        </w:rPr>
      </w:pPr>
    </w:p>
    <w:p w14:paraId="08C11EBA" w14:textId="7010632D" w:rsidR="006937AE" w:rsidRPr="004A2A02" w:rsidRDefault="006937AE" w:rsidP="00F86A7E">
      <w:pPr>
        <w:pStyle w:val="ListParagraph"/>
        <w:numPr>
          <w:ilvl w:val="3"/>
          <w:numId w:val="95"/>
        </w:numPr>
        <w:ind w:left="1843" w:right="596" w:hanging="709"/>
        <w:jc w:val="both"/>
        <w:rPr>
          <w:rFonts w:ascii="Arial" w:eastAsia="Times New Roman" w:hAnsi="Arial" w:cs="Arial"/>
          <w:color w:val="222222"/>
          <w:lang w:eastAsia="en-GB"/>
        </w:rPr>
      </w:pPr>
      <w:r w:rsidRPr="004A2A02">
        <w:rPr>
          <w:rFonts w:ascii="Arial" w:eastAsia="Times New Roman" w:hAnsi="Arial" w:cs="Arial"/>
          <w:color w:val="222222"/>
          <w:lang w:eastAsia="en-GB"/>
        </w:rPr>
        <w:t>The Supplier shall provide typesetting services to a pre-agreed style and type specification, as detailed by the Contracting Authority in their Call</w:t>
      </w:r>
      <w:r w:rsidR="0018394F" w:rsidRPr="004A2A02">
        <w:rPr>
          <w:rFonts w:ascii="Arial" w:eastAsia="Times New Roman" w:hAnsi="Arial" w:cs="Arial"/>
          <w:color w:val="222222"/>
          <w:lang w:eastAsia="en-GB"/>
        </w:rPr>
        <w:t xml:space="preserve"> </w:t>
      </w:r>
      <w:r w:rsidRPr="004A2A02">
        <w:rPr>
          <w:rFonts w:ascii="Arial" w:eastAsia="Times New Roman" w:hAnsi="Arial" w:cs="Arial"/>
          <w:color w:val="222222"/>
          <w:lang w:eastAsia="en-GB"/>
        </w:rPr>
        <w:t>Off Contract, producing a finished document ready for printing and digital publishing.  </w:t>
      </w:r>
    </w:p>
    <w:p w14:paraId="6904C41B" w14:textId="77777777" w:rsidR="006937AE" w:rsidRPr="004A2A02" w:rsidRDefault="006937AE" w:rsidP="002B5D96">
      <w:pPr>
        <w:pStyle w:val="ListParagraph"/>
        <w:ind w:left="2268" w:right="596" w:firstLine="0"/>
        <w:jc w:val="both"/>
        <w:rPr>
          <w:rFonts w:ascii="Arial" w:eastAsia="Times New Roman" w:hAnsi="Arial" w:cs="Arial"/>
          <w:color w:val="222222"/>
          <w:lang w:eastAsia="en-GB"/>
        </w:rPr>
      </w:pPr>
    </w:p>
    <w:p w14:paraId="29AFD059" w14:textId="4787B8E5" w:rsidR="006937AE" w:rsidRPr="004A2A02" w:rsidRDefault="0082023F" w:rsidP="00F86A7E">
      <w:pPr>
        <w:pStyle w:val="ListParagraph"/>
        <w:numPr>
          <w:ilvl w:val="0"/>
          <w:numId w:val="67"/>
        </w:numPr>
        <w:shd w:val="clear" w:color="auto" w:fill="FFFFFF"/>
        <w:spacing w:line="240" w:lineRule="auto"/>
        <w:jc w:val="both"/>
        <w:rPr>
          <w:rFonts w:ascii="Arial" w:eastAsia="Times New Roman" w:hAnsi="Arial" w:cs="Arial"/>
          <w:b/>
          <w:color w:val="222222"/>
          <w:lang w:eastAsia="en-GB"/>
        </w:rPr>
      </w:pPr>
      <w:r w:rsidRPr="004A2A02">
        <w:rPr>
          <w:rFonts w:ascii="Arial" w:eastAsia="Times New Roman" w:hAnsi="Arial" w:cs="Arial"/>
          <w:b/>
          <w:color w:val="222222"/>
          <w:lang w:eastAsia="en-GB"/>
        </w:rPr>
        <w:t>C</w:t>
      </w:r>
      <w:r w:rsidR="006937AE" w:rsidRPr="004A2A02">
        <w:rPr>
          <w:rFonts w:ascii="Arial" w:eastAsia="Times New Roman" w:hAnsi="Arial" w:cs="Arial"/>
          <w:b/>
          <w:color w:val="222222"/>
          <w:lang w:eastAsia="en-GB"/>
        </w:rPr>
        <w:t>opy editing </w:t>
      </w:r>
    </w:p>
    <w:p w14:paraId="45ABDEED" w14:textId="77777777" w:rsidR="006937AE" w:rsidRPr="004A2A02" w:rsidRDefault="006937AE" w:rsidP="002B5D96">
      <w:pPr>
        <w:pStyle w:val="ListParagraph"/>
        <w:shd w:val="clear" w:color="auto" w:fill="FFFFFF"/>
        <w:spacing w:line="240" w:lineRule="auto"/>
        <w:ind w:left="1070" w:firstLine="0"/>
        <w:jc w:val="both"/>
        <w:rPr>
          <w:rFonts w:ascii="Arial" w:eastAsia="Times New Roman" w:hAnsi="Arial" w:cs="Arial"/>
          <w:color w:val="FF0000"/>
          <w:lang w:eastAsia="en-GB"/>
        </w:rPr>
      </w:pPr>
    </w:p>
    <w:p w14:paraId="0012027A" w14:textId="3D733C87" w:rsidR="003E213C" w:rsidRPr="004A2A02" w:rsidRDefault="00927B20" w:rsidP="002B5D96">
      <w:pPr>
        <w:ind w:left="1843" w:right="596" w:hanging="709"/>
        <w:jc w:val="both"/>
        <w:rPr>
          <w:rFonts w:ascii="Arial" w:eastAsia="Times New Roman" w:hAnsi="Arial" w:cs="Arial"/>
          <w:lang w:eastAsia="en-GB"/>
        </w:rPr>
      </w:pPr>
      <w:r w:rsidRPr="004A2A02">
        <w:rPr>
          <w:rFonts w:ascii="Arial" w:eastAsia="Times New Roman" w:hAnsi="Arial" w:cs="Arial"/>
          <w:kern w:val="28"/>
        </w:rPr>
        <w:t xml:space="preserve">4.2.3.1 </w:t>
      </w:r>
      <w:r w:rsidR="006937AE" w:rsidRPr="004A2A02">
        <w:rPr>
          <w:rFonts w:ascii="Arial" w:eastAsia="Times New Roman" w:hAnsi="Arial" w:cs="Arial"/>
          <w:kern w:val="28"/>
        </w:rPr>
        <w:t xml:space="preserve">The Supplier shall provide </w:t>
      </w:r>
      <w:r w:rsidR="00841320" w:rsidRPr="004A2A02">
        <w:rPr>
          <w:rFonts w:ascii="Arial" w:eastAsia="Times New Roman" w:hAnsi="Arial" w:cs="Arial"/>
          <w:kern w:val="28"/>
        </w:rPr>
        <w:t>copy-editing</w:t>
      </w:r>
      <w:r w:rsidR="006937AE" w:rsidRPr="004A2A02">
        <w:rPr>
          <w:rFonts w:ascii="Arial" w:eastAsia="Times New Roman" w:hAnsi="Arial" w:cs="Arial"/>
          <w:kern w:val="28"/>
        </w:rPr>
        <w:t xml:space="preserve"> services to include, but not limited to, developing</w:t>
      </w:r>
      <w:r w:rsidR="006937AE" w:rsidRPr="004A2A02">
        <w:rPr>
          <w:rFonts w:ascii="Arial" w:eastAsia="Times New Roman" w:hAnsi="Arial" w:cs="Arial"/>
          <w:lang w:eastAsia="en-GB"/>
        </w:rPr>
        <w:t xml:space="preserve"> style and formatting copy for print.</w:t>
      </w:r>
      <w:r w:rsidR="002B5D96" w:rsidRPr="004A2A02">
        <w:rPr>
          <w:rFonts w:ascii="Arial" w:eastAsia="Times New Roman" w:hAnsi="Arial" w:cs="Arial"/>
          <w:lang w:eastAsia="en-GB"/>
        </w:rPr>
        <w:t xml:space="preserve">  </w:t>
      </w:r>
    </w:p>
    <w:p w14:paraId="4DF5C3D8" w14:textId="77777777" w:rsidR="003E213C" w:rsidRPr="004A2A02" w:rsidRDefault="003E213C" w:rsidP="002B5D96">
      <w:pPr>
        <w:pStyle w:val="ListParagraph"/>
        <w:ind w:left="2268" w:right="596" w:firstLine="0"/>
        <w:jc w:val="both"/>
        <w:rPr>
          <w:rFonts w:ascii="Arial" w:eastAsia="Times New Roman" w:hAnsi="Arial" w:cs="Arial"/>
          <w:lang w:eastAsia="en-GB"/>
        </w:rPr>
      </w:pPr>
    </w:p>
    <w:p w14:paraId="455276CB" w14:textId="1D901763" w:rsidR="006937AE" w:rsidRPr="004A2A02" w:rsidRDefault="0082023F" w:rsidP="00F86A7E">
      <w:pPr>
        <w:pStyle w:val="ListParagraph"/>
        <w:numPr>
          <w:ilvl w:val="0"/>
          <w:numId w:val="67"/>
        </w:numPr>
        <w:shd w:val="clear" w:color="auto" w:fill="FFFFFF"/>
        <w:spacing w:line="240" w:lineRule="auto"/>
        <w:ind w:hanging="927"/>
        <w:jc w:val="both"/>
        <w:rPr>
          <w:rFonts w:ascii="Arial" w:eastAsia="Times New Roman" w:hAnsi="Arial" w:cs="Arial"/>
          <w:b/>
          <w:lang w:eastAsia="en-GB"/>
        </w:rPr>
      </w:pPr>
      <w:r w:rsidRPr="004A2A02">
        <w:rPr>
          <w:rFonts w:ascii="Arial" w:eastAsia="Times New Roman" w:hAnsi="Arial" w:cs="Arial"/>
          <w:b/>
          <w:lang w:eastAsia="en-GB"/>
        </w:rPr>
        <w:t>P</w:t>
      </w:r>
      <w:r w:rsidR="006937AE" w:rsidRPr="004A2A02">
        <w:rPr>
          <w:rFonts w:ascii="Arial" w:eastAsia="Times New Roman" w:hAnsi="Arial" w:cs="Arial"/>
          <w:b/>
          <w:lang w:eastAsia="en-GB"/>
        </w:rPr>
        <w:t>roof reading</w:t>
      </w:r>
    </w:p>
    <w:p w14:paraId="24800007" w14:textId="77777777" w:rsidR="006937AE" w:rsidRPr="004A2A02" w:rsidRDefault="006937AE" w:rsidP="002B5D96">
      <w:pPr>
        <w:pStyle w:val="ListParagraph"/>
        <w:shd w:val="clear" w:color="auto" w:fill="FFFFFF"/>
        <w:spacing w:line="240" w:lineRule="auto"/>
        <w:ind w:left="1211" w:firstLine="0"/>
        <w:jc w:val="both"/>
        <w:rPr>
          <w:rFonts w:ascii="Arial" w:eastAsia="Times New Roman" w:hAnsi="Arial" w:cs="Arial"/>
          <w:lang w:eastAsia="en-GB"/>
        </w:rPr>
      </w:pPr>
    </w:p>
    <w:p w14:paraId="5D8DE1BC" w14:textId="172541DB" w:rsidR="006937AE" w:rsidRPr="004A2A02" w:rsidRDefault="00927B20" w:rsidP="002B5D96">
      <w:pPr>
        <w:ind w:left="1843" w:right="596" w:hanging="709"/>
        <w:jc w:val="both"/>
        <w:rPr>
          <w:rFonts w:ascii="Arial" w:eastAsia="Times New Roman" w:hAnsi="Arial" w:cs="Arial"/>
          <w:lang w:eastAsia="en-GB"/>
        </w:rPr>
      </w:pPr>
      <w:r w:rsidRPr="004A2A02">
        <w:rPr>
          <w:rFonts w:ascii="Arial" w:eastAsia="Times New Roman" w:hAnsi="Arial" w:cs="Arial"/>
          <w:kern w:val="28"/>
        </w:rPr>
        <w:t xml:space="preserve">4.2.4.1 </w:t>
      </w:r>
      <w:r w:rsidR="006937AE" w:rsidRPr="004A2A02">
        <w:rPr>
          <w:rFonts w:ascii="Arial" w:eastAsia="Times New Roman" w:hAnsi="Arial" w:cs="Arial"/>
          <w:kern w:val="28"/>
        </w:rPr>
        <w:t>The</w:t>
      </w:r>
      <w:r w:rsidR="006937AE" w:rsidRPr="004A2A02">
        <w:rPr>
          <w:rFonts w:ascii="Arial" w:eastAsia="Times New Roman" w:hAnsi="Arial" w:cs="Arial"/>
          <w:lang w:eastAsia="en-GB"/>
        </w:rPr>
        <w:t xml:space="preserve"> Supplier shall provide proof reading services including proof reading services in a range of languages.   </w:t>
      </w:r>
    </w:p>
    <w:p w14:paraId="5900AF02" w14:textId="77777777" w:rsidR="006937AE" w:rsidRPr="004A2A02" w:rsidRDefault="006937AE" w:rsidP="002B5D96">
      <w:pPr>
        <w:pStyle w:val="ListParagraph"/>
        <w:ind w:left="2268" w:right="596" w:firstLine="0"/>
        <w:jc w:val="both"/>
        <w:rPr>
          <w:rFonts w:ascii="Arial" w:eastAsia="Times New Roman" w:hAnsi="Arial" w:cs="Arial"/>
          <w:lang w:eastAsia="en-GB"/>
        </w:rPr>
      </w:pPr>
    </w:p>
    <w:p w14:paraId="324FC7DC" w14:textId="4B0D2F29" w:rsidR="006937AE" w:rsidRPr="004A2A02" w:rsidRDefault="0082023F" w:rsidP="00F86A7E">
      <w:pPr>
        <w:pStyle w:val="ListParagraph"/>
        <w:numPr>
          <w:ilvl w:val="0"/>
          <w:numId w:val="67"/>
        </w:numPr>
        <w:shd w:val="clear" w:color="auto" w:fill="FFFFFF"/>
        <w:spacing w:line="240" w:lineRule="auto"/>
        <w:ind w:hanging="927"/>
        <w:jc w:val="both"/>
        <w:rPr>
          <w:rFonts w:ascii="Arial" w:eastAsia="Times New Roman" w:hAnsi="Arial" w:cs="Arial"/>
          <w:b/>
          <w:lang w:eastAsia="en-GB"/>
        </w:rPr>
      </w:pPr>
      <w:r w:rsidRPr="004A2A02">
        <w:rPr>
          <w:rFonts w:ascii="Arial" w:eastAsia="Times New Roman" w:hAnsi="Arial" w:cs="Arial"/>
          <w:b/>
          <w:lang w:eastAsia="en-GB"/>
        </w:rPr>
        <w:t>T</w:t>
      </w:r>
      <w:r w:rsidR="006937AE" w:rsidRPr="004A2A02">
        <w:rPr>
          <w:rFonts w:ascii="Arial" w:eastAsia="Times New Roman" w:hAnsi="Arial" w:cs="Arial"/>
          <w:b/>
          <w:lang w:eastAsia="en-GB"/>
        </w:rPr>
        <w:t>ranslation services</w:t>
      </w:r>
    </w:p>
    <w:p w14:paraId="54282F34" w14:textId="77777777" w:rsidR="009B6426" w:rsidRPr="004A2A02" w:rsidRDefault="009B6426" w:rsidP="002B5D96">
      <w:pPr>
        <w:pStyle w:val="ListParagraph"/>
        <w:shd w:val="clear" w:color="auto" w:fill="FFFFFF"/>
        <w:spacing w:line="240" w:lineRule="auto"/>
        <w:ind w:left="1211" w:firstLine="0"/>
        <w:jc w:val="both"/>
        <w:rPr>
          <w:rFonts w:ascii="Arial" w:eastAsia="Times New Roman" w:hAnsi="Arial" w:cs="Arial"/>
          <w:b/>
          <w:lang w:eastAsia="en-GB"/>
        </w:rPr>
      </w:pPr>
    </w:p>
    <w:p w14:paraId="39B3218F" w14:textId="42770BC5" w:rsidR="006937AE" w:rsidRPr="004A2A02" w:rsidRDefault="004C6F86" w:rsidP="002B5D96">
      <w:pPr>
        <w:ind w:left="1843" w:right="596" w:hanging="709"/>
        <w:jc w:val="both"/>
        <w:rPr>
          <w:rFonts w:ascii="Arial" w:eastAsia="Times New Roman" w:hAnsi="Arial" w:cs="Arial"/>
          <w:lang w:eastAsia="en-GB"/>
        </w:rPr>
      </w:pPr>
      <w:r w:rsidRPr="004A2A02">
        <w:rPr>
          <w:rFonts w:ascii="Arial" w:eastAsia="Times New Roman" w:hAnsi="Arial" w:cs="Arial"/>
          <w:lang w:eastAsia="en-GB"/>
        </w:rPr>
        <w:t xml:space="preserve">4.2.5.1 </w:t>
      </w:r>
      <w:r w:rsidR="006937AE" w:rsidRPr="004A2A02">
        <w:rPr>
          <w:rFonts w:ascii="Arial" w:eastAsia="Times New Roman" w:hAnsi="Arial" w:cs="Arial"/>
          <w:lang w:eastAsia="en-GB"/>
        </w:rPr>
        <w:t>The Supplier shall offer a translation service for translating documents and audio into alternative languages.</w:t>
      </w:r>
    </w:p>
    <w:p w14:paraId="528D7B3A" w14:textId="77777777" w:rsidR="006937AE" w:rsidRPr="004A2A02" w:rsidRDefault="006937AE" w:rsidP="002B5D96">
      <w:pPr>
        <w:pStyle w:val="ListParagraph"/>
        <w:ind w:left="2268" w:right="596" w:firstLine="0"/>
        <w:jc w:val="both"/>
        <w:rPr>
          <w:rFonts w:ascii="Arial" w:eastAsia="Times New Roman" w:hAnsi="Arial" w:cs="Arial"/>
          <w:lang w:eastAsia="en-GB"/>
        </w:rPr>
      </w:pPr>
    </w:p>
    <w:p w14:paraId="5D908743" w14:textId="7EEF7286" w:rsidR="006937AE" w:rsidRPr="004A2A02" w:rsidRDefault="0082023F" w:rsidP="00F86A7E">
      <w:pPr>
        <w:pStyle w:val="ListParagraph"/>
        <w:numPr>
          <w:ilvl w:val="0"/>
          <w:numId w:val="67"/>
        </w:numPr>
        <w:shd w:val="clear" w:color="auto" w:fill="FFFFFF"/>
        <w:spacing w:line="240" w:lineRule="auto"/>
        <w:ind w:hanging="927"/>
        <w:jc w:val="both"/>
        <w:rPr>
          <w:rFonts w:ascii="Arial" w:eastAsia="Times New Roman" w:hAnsi="Arial" w:cs="Arial"/>
          <w:b/>
          <w:lang w:eastAsia="en-GB"/>
        </w:rPr>
      </w:pPr>
      <w:r w:rsidRPr="004A2A02">
        <w:rPr>
          <w:rFonts w:ascii="Arial" w:eastAsia="Times New Roman" w:hAnsi="Arial" w:cs="Arial"/>
          <w:b/>
          <w:lang w:eastAsia="en-GB"/>
        </w:rPr>
        <w:t>A</w:t>
      </w:r>
      <w:r w:rsidR="006937AE" w:rsidRPr="004A2A02">
        <w:rPr>
          <w:rFonts w:ascii="Arial" w:eastAsia="Times New Roman" w:hAnsi="Arial" w:cs="Arial"/>
          <w:b/>
          <w:lang w:eastAsia="en-GB"/>
        </w:rPr>
        <w:t>lternative formats</w:t>
      </w:r>
    </w:p>
    <w:p w14:paraId="0CA1F0FB" w14:textId="77777777" w:rsidR="006937AE" w:rsidRPr="004A2A02" w:rsidRDefault="006937AE" w:rsidP="002B5D96">
      <w:pPr>
        <w:shd w:val="clear" w:color="auto" w:fill="FFFFFF"/>
        <w:spacing w:line="240" w:lineRule="auto"/>
        <w:ind w:firstLine="0"/>
        <w:jc w:val="both"/>
        <w:rPr>
          <w:rFonts w:ascii="Arial" w:eastAsia="Times New Roman" w:hAnsi="Arial" w:cs="Arial"/>
          <w:lang w:eastAsia="en-GB"/>
        </w:rPr>
      </w:pPr>
    </w:p>
    <w:p w14:paraId="3BA68648" w14:textId="062C6842" w:rsidR="006937AE" w:rsidRPr="004A2A02" w:rsidRDefault="00927B20" w:rsidP="002B5D96">
      <w:pPr>
        <w:ind w:left="1843" w:right="596" w:hanging="709"/>
        <w:jc w:val="both"/>
        <w:rPr>
          <w:rFonts w:ascii="Arial" w:eastAsia="Times New Roman" w:hAnsi="Arial" w:cs="Arial"/>
          <w:lang w:eastAsia="en-GB"/>
        </w:rPr>
      </w:pPr>
      <w:r w:rsidRPr="004A2A02">
        <w:rPr>
          <w:rFonts w:ascii="Arial" w:eastAsia="Times New Roman" w:hAnsi="Arial" w:cs="Arial"/>
          <w:lang w:eastAsia="en-GB"/>
        </w:rPr>
        <w:t xml:space="preserve">4.2.6.1 </w:t>
      </w:r>
      <w:r w:rsidR="006937AE" w:rsidRPr="004A2A02">
        <w:rPr>
          <w:rFonts w:ascii="Arial" w:eastAsia="Times New Roman" w:hAnsi="Arial" w:cs="Arial"/>
          <w:lang w:eastAsia="en-GB"/>
        </w:rPr>
        <w:t xml:space="preserve">The Supplier shall provide alternative formats such as large print format, audio and Braille or any other alternative format as detailed by the Contracting Authority, in their </w:t>
      </w:r>
      <w:r w:rsidR="00EC3254" w:rsidRPr="004A2A02">
        <w:rPr>
          <w:rFonts w:ascii="Arial" w:eastAsia="Times New Roman" w:hAnsi="Arial" w:cs="Arial"/>
          <w:lang w:eastAsia="en-GB"/>
        </w:rPr>
        <w:t>Call Off Contract</w:t>
      </w:r>
      <w:r w:rsidR="006937AE" w:rsidRPr="004A2A02">
        <w:rPr>
          <w:rFonts w:ascii="Arial" w:eastAsia="Times New Roman" w:hAnsi="Arial" w:cs="Arial"/>
          <w:lang w:eastAsia="en-GB"/>
        </w:rPr>
        <w:t>.  </w:t>
      </w:r>
    </w:p>
    <w:p w14:paraId="44FA4C06" w14:textId="77777777" w:rsidR="006937AE" w:rsidRPr="004A2A02" w:rsidRDefault="006937AE" w:rsidP="002B5D96">
      <w:pPr>
        <w:adjustRightInd w:val="0"/>
        <w:jc w:val="both"/>
        <w:outlineLvl w:val="3"/>
        <w:rPr>
          <w:rFonts w:ascii="Arial" w:eastAsia="Times New Roman" w:hAnsi="Arial" w:cs="Arial"/>
          <w:b/>
          <w:kern w:val="28"/>
        </w:rPr>
      </w:pPr>
    </w:p>
    <w:p w14:paraId="2B6142EA" w14:textId="2BB91725" w:rsidR="004867B2" w:rsidRPr="004A2A02" w:rsidRDefault="00DF63BE" w:rsidP="002B5D96">
      <w:pPr>
        <w:adjustRightInd w:val="0"/>
        <w:jc w:val="both"/>
        <w:outlineLvl w:val="3"/>
        <w:rPr>
          <w:rFonts w:ascii="Arial" w:eastAsia="Times New Roman" w:hAnsi="Arial" w:cs="Arial"/>
          <w:b/>
          <w:kern w:val="28"/>
        </w:rPr>
      </w:pPr>
      <w:r w:rsidRPr="004A2A02">
        <w:rPr>
          <w:rFonts w:ascii="Arial" w:eastAsia="Times New Roman" w:hAnsi="Arial" w:cs="Arial"/>
          <w:b/>
          <w:kern w:val="28"/>
        </w:rPr>
        <w:t>4.3</w:t>
      </w:r>
      <w:r w:rsidRPr="004A2A02">
        <w:rPr>
          <w:rFonts w:ascii="Arial" w:eastAsia="Times New Roman" w:hAnsi="Arial" w:cs="Arial"/>
          <w:b/>
          <w:kern w:val="28"/>
        </w:rPr>
        <w:tab/>
      </w:r>
      <w:r w:rsidR="004867B2" w:rsidRPr="004A2A02">
        <w:rPr>
          <w:rFonts w:ascii="Arial" w:eastAsia="Times New Roman" w:hAnsi="Arial" w:cs="Arial"/>
          <w:b/>
          <w:kern w:val="28"/>
        </w:rPr>
        <w:t>PRINT</w:t>
      </w:r>
    </w:p>
    <w:p w14:paraId="36149498" w14:textId="77777777" w:rsidR="00E50D45" w:rsidRPr="004A2A02" w:rsidRDefault="00E50D45" w:rsidP="002B5D96">
      <w:pPr>
        <w:adjustRightInd w:val="0"/>
        <w:jc w:val="both"/>
        <w:outlineLvl w:val="3"/>
        <w:rPr>
          <w:rFonts w:ascii="Arial" w:eastAsia="Times New Roman" w:hAnsi="Arial" w:cs="Arial"/>
          <w:b/>
          <w:kern w:val="28"/>
        </w:rPr>
      </w:pPr>
    </w:p>
    <w:p w14:paraId="4D50CD78" w14:textId="7BC34885" w:rsidR="004867B2" w:rsidRPr="004A2A02" w:rsidRDefault="004867B2" w:rsidP="002B5D96">
      <w:pPr>
        <w:adjustRightInd w:val="0"/>
        <w:ind w:left="284" w:firstLine="0"/>
        <w:jc w:val="both"/>
        <w:outlineLvl w:val="3"/>
        <w:rPr>
          <w:rFonts w:ascii="Arial" w:eastAsia="Times New Roman" w:hAnsi="Arial" w:cs="Arial"/>
          <w:kern w:val="28"/>
          <w:highlight w:val="lightGray"/>
        </w:rPr>
      </w:pPr>
      <w:r w:rsidRPr="004A2A02">
        <w:rPr>
          <w:rFonts w:ascii="Arial" w:eastAsia="Times New Roman" w:hAnsi="Arial" w:cs="Arial"/>
          <w:kern w:val="28"/>
        </w:rPr>
        <w:t xml:space="preserve">The Supplier shall </w:t>
      </w:r>
      <w:r w:rsidR="00B803DE" w:rsidRPr="004A2A02">
        <w:rPr>
          <w:rFonts w:ascii="Arial" w:eastAsia="Times New Roman" w:hAnsi="Arial" w:cs="Arial"/>
          <w:kern w:val="28"/>
        </w:rPr>
        <w:t xml:space="preserve">provide </w:t>
      </w:r>
      <w:r w:rsidRPr="004A2A02">
        <w:rPr>
          <w:rFonts w:ascii="Arial" w:eastAsia="Times New Roman" w:hAnsi="Arial" w:cs="Arial"/>
          <w:kern w:val="28"/>
        </w:rPr>
        <w:t xml:space="preserve">a varied range of </w:t>
      </w:r>
      <w:r w:rsidR="004F0539" w:rsidRPr="004A2A02">
        <w:rPr>
          <w:rFonts w:ascii="Arial" w:eastAsia="Times New Roman" w:hAnsi="Arial" w:cs="Arial"/>
          <w:kern w:val="28"/>
        </w:rPr>
        <w:t>C</w:t>
      </w:r>
      <w:r w:rsidR="00DD4752" w:rsidRPr="004A2A02">
        <w:rPr>
          <w:rFonts w:ascii="Arial" w:eastAsia="Times New Roman" w:hAnsi="Arial" w:cs="Arial"/>
          <w:kern w:val="28"/>
        </w:rPr>
        <w:t xml:space="preserve">ontracting </w:t>
      </w:r>
      <w:r w:rsidR="00841320" w:rsidRPr="004A2A02">
        <w:rPr>
          <w:rFonts w:ascii="Arial" w:eastAsia="Times New Roman" w:hAnsi="Arial" w:cs="Arial"/>
          <w:kern w:val="28"/>
        </w:rPr>
        <w:t>Authorities’</w:t>
      </w:r>
      <w:r w:rsidRPr="004A2A02">
        <w:rPr>
          <w:rFonts w:ascii="Arial" w:eastAsia="Times New Roman" w:hAnsi="Arial" w:cs="Arial"/>
          <w:kern w:val="28"/>
        </w:rPr>
        <w:t xml:space="preserve"> print </w:t>
      </w:r>
      <w:r w:rsidR="00841320" w:rsidRPr="004A2A02">
        <w:rPr>
          <w:rFonts w:ascii="Arial" w:eastAsia="Times New Roman" w:hAnsi="Arial" w:cs="Arial"/>
          <w:kern w:val="28"/>
        </w:rPr>
        <w:t>requirements, which</w:t>
      </w:r>
      <w:r w:rsidRPr="004A2A02">
        <w:rPr>
          <w:rFonts w:ascii="Arial" w:eastAsia="Times New Roman" w:hAnsi="Arial" w:cs="Arial"/>
          <w:kern w:val="28"/>
        </w:rPr>
        <w:t xml:space="preserve"> may include</w:t>
      </w:r>
      <w:r w:rsidR="00B7116B" w:rsidRPr="004A2A02">
        <w:rPr>
          <w:rFonts w:ascii="Arial" w:eastAsia="Times New Roman" w:hAnsi="Arial" w:cs="Arial"/>
          <w:kern w:val="28"/>
        </w:rPr>
        <w:t>,</w:t>
      </w:r>
      <w:r w:rsidRPr="004A2A02">
        <w:rPr>
          <w:rFonts w:ascii="Arial" w:eastAsia="Times New Roman" w:hAnsi="Arial" w:cs="Arial"/>
          <w:kern w:val="28"/>
        </w:rPr>
        <w:t xml:space="preserve"> but is not limited to:</w:t>
      </w:r>
    </w:p>
    <w:p w14:paraId="2FE752DB" w14:textId="70C0D107" w:rsidR="004867B2" w:rsidRPr="004A2A02" w:rsidRDefault="004867B2" w:rsidP="002B5D96">
      <w:pPr>
        <w:adjustRightInd w:val="0"/>
        <w:jc w:val="both"/>
        <w:outlineLvl w:val="3"/>
        <w:rPr>
          <w:rFonts w:ascii="Arial" w:eastAsia="Times New Roman" w:hAnsi="Arial" w:cs="Arial"/>
          <w:kern w:val="28"/>
        </w:rPr>
      </w:pPr>
    </w:p>
    <w:p w14:paraId="5862625D" w14:textId="0673AC34" w:rsidR="004867B2" w:rsidRPr="004A2A02" w:rsidRDefault="00E7212E" w:rsidP="002B5D96">
      <w:pPr>
        <w:pStyle w:val="ListParagraph"/>
        <w:numPr>
          <w:ilvl w:val="0"/>
          <w:numId w:val="49"/>
        </w:numPr>
        <w:adjustRightInd w:val="0"/>
        <w:ind w:left="1134" w:hanging="567"/>
        <w:jc w:val="both"/>
        <w:outlineLvl w:val="3"/>
        <w:rPr>
          <w:rFonts w:ascii="Arial" w:eastAsia="Times New Roman" w:hAnsi="Arial" w:cs="Arial"/>
          <w:b/>
          <w:kern w:val="28"/>
        </w:rPr>
      </w:pPr>
      <w:r w:rsidRPr="004A2A02">
        <w:rPr>
          <w:rFonts w:ascii="Arial" w:eastAsia="Times New Roman" w:hAnsi="Arial" w:cs="Arial"/>
          <w:b/>
          <w:kern w:val="28"/>
        </w:rPr>
        <w:t>O</w:t>
      </w:r>
      <w:r w:rsidR="004867B2" w:rsidRPr="004A2A02">
        <w:rPr>
          <w:rFonts w:ascii="Arial" w:eastAsia="Times New Roman" w:hAnsi="Arial" w:cs="Arial"/>
          <w:b/>
          <w:kern w:val="28"/>
        </w:rPr>
        <w:t xml:space="preserve">perational </w:t>
      </w:r>
      <w:r w:rsidR="006937AE" w:rsidRPr="004A2A02">
        <w:rPr>
          <w:rFonts w:ascii="Arial" w:eastAsia="Times New Roman" w:hAnsi="Arial" w:cs="Arial"/>
          <w:b/>
          <w:kern w:val="28"/>
        </w:rPr>
        <w:t>p</w:t>
      </w:r>
      <w:r w:rsidR="004867B2" w:rsidRPr="004A2A02">
        <w:rPr>
          <w:rFonts w:ascii="Arial" w:eastAsia="Times New Roman" w:hAnsi="Arial" w:cs="Arial"/>
          <w:b/>
          <w:kern w:val="28"/>
        </w:rPr>
        <w:t>rint (</w:t>
      </w:r>
      <w:r w:rsidR="006937AE" w:rsidRPr="004A2A02">
        <w:rPr>
          <w:rFonts w:ascii="Arial" w:eastAsia="Times New Roman" w:hAnsi="Arial" w:cs="Arial"/>
          <w:b/>
          <w:kern w:val="28"/>
        </w:rPr>
        <w:t>g</w:t>
      </w:r>
      <w:r w:rsidR="004867B2" w:rsidRPr="004A2A02">
        <w:rPr>
          <w:rFonts w:ascii="Arial" w:eastAsia="Times New Roman" w:hAnsi="Arial" w:cs="Arial"/>
          <w:b/>
          <w:kern w:val="28"/>
        </w:rPr>
        <w:t xml:space="preserve">eneral </w:t>
      </w:r>
      <w:r w:rsidR="006937AE" w:rsidRPr="004A2A02">
        <w:rPr>
          <w:rFonts w:ascii="Arial" w:eastAsia="Times New Roman" w:hAnsi="Arial" w:cs="Arial"/>
          <w:b/>
          <w:kern w:val="28"/>
        </w:rPr>
        <w:t>b</w:t>
      </w:r>
      <w:r w:rsidR="004867B2" w:rsidRPr="004A2A02">
        <w:rPr>
          <w:rFonts w:ascii="Arial" w:eastAsia="Times New Roman" w:hAnsi="Arial" w:cs="Arial"/>
          <w:b/>
          <w:kern w:val="28"/>
        </w:rPr>
        <w:t xml:space="preserve">usiness </w:t>
      </w:r>
      <w:r w:rsidR="006937AE" w:rsidRPr="004A2A02">
        <w:rPr>
          <w:rFonts w:ascii="Arial" w:eastAsia="Times New Roman" w:hAnsi="Arial" w:cs="Arial"/>
          <w:b/>
          <w:kern w:val="28"/>
        </w:rPr>
        <w:t>and</w:t>
      </w:r>
      <w:r w:rsidR="004867B2" w:rsidRPr="004A2A02">
        <w:rPr>
          <w:rFonts w:ascii="Arial" w:eastAsia="Times New Roman" w:hAnsi="Arial" w:cs="Arial"/>
          <w:b/>
          <w:kern w:val="28"/>
        </w:rPr>
        <w:t xml:space="preserve"> </w:t>
      </w:r>
      <w:r w:rsidR="006937AE" w:rsidRPr="004A2A02">
        <w:rPr>
          <w:rFonts w:ascii="Arial" w:eastAsia="Times New Roman" w:hAnsi="Arial" w:cs="Arial"/>
          <w:b/>
          <w:kern w:val="28"/>
        </w:rPr>
        <w:t>m</w:t>
      </w:r>
      <w:r w:rsidR="004867B2" w:rsidRPr="004A2A02">
        <w:rPr>
          <w:rFonts w:ascii="Arial" w:eastAsia="Times New Roman" w:hAnsi="Arial" w:cs="Arial"/>
          <w:b/>
          <w:kern w:val="28"/>
        </w:rPr>
        <w:t xml:space="preserve">arketing </w:t>
      </w:r>
      <w:r w:rsidR="006937AE" w:rsidRPr="004A2A02">
        <w:rPr>
          <w:rFonts w:ascii="Arial" w:eastAsia="Times New Roman" w:hAnsi="Arial" w:cs="Arial"/>
          <w:b/>
          <w:kern w:val="28"/>
        </w:rPr>
        <w:t>p</w:t>
      </w:r>
      <w:r w:rsidR="004867B2" w:rsidRPr="004A2A02">
        <w:rPr>
          <w:rFonts w:ascii="Arial" w:eastAsia="Times New Roman" w:hAnsi="Arial" w:cs="Arial"/>
          <w:b/>
          <w:kern w:val="28"/>
        </w:rPr>
        <w:t xml:space="preserve">rint, </w:t>
      </w:r>
      <w:r w:rsidR="006937AE" w:rsidRPr="004A2A02">
        <w:rPr>
          <w:rFonts w:ascii="Arial" w:eastAsia="Times New Roman" w:hAnsi="Arial" w:cs="Arial"/>
          <w:b/>
          <w:kern w:val="28"/>
        </w:rPr>
        <w:t>s</w:t>
      </w:r>
      <w:r w:rsidR="004867B2" w:rsidRPr="004A2A02">
        <w:rPr>
          <w:rFonts w:ascii="Arial" w:eastAsia="Times New Roman" w:hAnsi="Arial" w:cs="Arial"/>
          <w:b/>
          <w:kern w:val="28"/>
        </w:rPr>
        <w:t xml:space="preserve">tationery </w:t>
      </w:r>
      <w:r w:rsidR="006937AE" w:rsidRPr="004A2A02">
        <w:rPr>
          <w:rFonts w:ascii="Arial" w:eastAsia="Times New Roman" w:hAnsi="Arial" w:cs="Arial"/>
          <w:b/>
          <w:kern w:val="28"/>
        </w:rPr>
        <w:t>and f</w:t>
      </w:r>
      <w:r w:rsidR="004867B2" w:rsidRPr="004A2A02">
        <w:rPr>
          <w:rFonts w:ascii="Arial" w:eastAsia="Times New Roman" w:hAnsi="Arial" w:cs="Arial"/>
          <w:b/>
          <w:kern w:val="28"/>
        </w:rPr>
        <w:t>orms)</w:t>
      </w:r>
    </w:p>
    <w:p w14:paraId="12E9B651" w14:textId="77777777" w:rsidR="00456CF2" w:rsidRPr="004A2A02" w:rsidRDefault="00456CF2" w:rsidP="002B5D96">
      <w:pPr>
        <w:adjustRightInd w:val="0"/>
        <w:ind w:left="0"/>
        <w:jc w:val="both"/>
        <w:outlineLvl w:val="3"/>
        <w:rPr>
          <w:rFonts w:ascii="Arial" w:eastAsia="Times New Roman" w:hAnsi="Arial" w:cs="Arial"/>
          <w:b/>
          <w:kern w:val="28"/>
          <w:u w:val="single"/>
        </w:rPr>
      </w:pPr>
    </w:p>
    <w:p w14:paraId="51647C93" w14:textId="230BA007" w:rsidR="004867B2" w:rsidRPr="004A2A02" w:rsidRDefault="004867B2" w:rsidP="00F86A7E">
      <w:pPr>
        <w:pStyle w:val="ListParagraph"/>
        <w:numPr>
          <w:ilvl w:val="3"/>
          <w:numId w:val="79"/>
        </w:numPr>
        <w:adjustRightInd w:val="0"/>
        <w:ind w:left="1985" w:hanging="851"/>
        <w:jc w:val="both"/>
        <w:outlineLvl w:val="3"/>
        <w:rPr>
          <w:rFonts w:ascii="Arial" w:eastAsia="Times New Roman" w:hAnsi="Arial" w:cs="Arial"/>
          <w:kern w:val="28"/>
        </w:rPr>
      </w:pPr>
      <w:r w:rsidRPr="004A2A02">
        <w:rPr>
          <w:rFonts w:ascii="Arial" w:eastAsia="Times New Roman" w:hAnsi="Arial" w:cs="Arial"/>
          <w:kern w:val="28"/>
        </w:rPr>
        <w:t xml:space="preserve">This </w:t>
      </w:r>
      <w:r w:rsidR="00BA2606" w:rsidRPr="004A2A02">
        <w:rPr>
          <w:rFonts w:ascii="Arial" w:eastAsia="Times New Roman" w:hAnsi="Arial" w:cs="Arial"/>
          <w:kern w:val="28"/>
        </w:rPr>
        <w:t>shall</w:t>
      </w:r>
      <w:r w:rsidRPr="004A2A02">
        <w:rPr>
          <w:rFonts w:ascii="Arial" w:eastAsia="Times New Roman" w:hAnsi="Arial" w:cs="Arial"/>
          <w:kern w:val="28"/>
        </w:rPr>
        <w:t xml:space="preserve"> include</w:t>
      </w:r>
      <w:r w:rsidR="00B7116B" w:rsidRPr="004A2A02">
        <w:rPr>
          <w:rFonts w:ascii="Arial" w:eastAsia="Times New Roman" w:hAnsi="Arial" w:cs="Arial"/>
          <w:kern w:val="28"/>
        </w:rPr>
        <w:t>,</w:t>
      </w:r>
      <w:r w:rsidR="00BA2606" w:rsidRPr="004A2A02">
        <w:rPr>
          <w:rFonts w:ascii="Arial" w:eastAsia="Times New Roman" w:hAnsi="Arial" w:cs="Arial"/>
          <w:kern w:val="28"/>
        </w:rPr>
        <w:t xml:space="preserve"> but not be limited to</w:t>
      </w:r>
      <w:r w:rsidR="00B7116B" w:rsidRPr="004A2A02">
        <w:rPr>
          <w:rFonts w:ascii="Arial" w:eastAsia="Times New Roman" w:hAnsi="Arial" w:cs="Arial"/>
          <w:kern w:val="28"/>
        </w:rPr>
        <w:t>,</w:t>
      </w:r>
      <w:r w:rsidR="00BA2606" w:rsidRPr="004A2A02">
        <w:rPr>
          <w:rFonts w:ascii="Arial" w:eastAsia="Times New Roman" w:hAnsi="Arial" w:cs="Arial"/>
          <w:kern w:val="28"/>
        </w:rPr>
        <w:t xml:space="preserve"> </w:t>
      </w:r>
      <w:r w:rsidRPr="004A2A02">
        <w:rPr>
          <w:rFonts w:ascii="Arial" w:eastAsia="Times New Roman" w:hAnsi="Arial" w:cs="Arial"/>
          <w:kern w:val="28"/>
        </w:rPr>
        <w:t xml:space="preserve">items such as No Carbon Required (NCR) pad sets, pads that may be bound in boards, forms, reports, brochures, leaflets, flyers, magazines, pamphlets, newsletters, annual reports, business cards, business stationery, general marketing literature, promotional items and any other items as specified by </w:t>
      </w:r>
      <w:r w:rsidR="00DD4752" w:rsidRPr="004A2A02">
        <w:rPr>
          <w:rFonts w:ascii="Arial" w:eastAsia="Times New Roman" w:hAnsi="Arial" w:cs="Arial"/>
          <w:kern w:val="28"/>
        </w:rPr>
        <w:t>Contracting Authorities</w:t>
      </w:r>
      <w:r w:rsidR="00B7116B" w:rsidRPr="004A2A02">
        <w:rPr>
          <w:rFonts w:ascii="Arial" w:eastAsia="Times New Roman" w:hAnsi="Arial" w:cs="Arial"/>
          <w:kern w:val="28"/>
        </w:rPr>
        <w:t>.</w:t>
      </w:r>
      <w:r w:rsidRPr="004A2A02">
        <w:rPr>
          <w:rFonts w:ascii="Arial" w:eastAsia="Times New Roman" w:hAnsi="Arial" w:cs="Arial"/>
          <w:kern w:val="28"/>
        </w:rPr>
        <w:t xml:space="preserve"> </w:t>
      </w:r>
    </w:p>
    <w:p w14:paraId="170BF7BC" w14:textId="77777777" w:rsidR="004867B2" w:rsidRPr="004A2A02" w:rsidRDefault="004867B2" w:rsidP="002B5D96">
      <w:pPr>
        <w:adjustRightInd w:val="0"/>
        <w:ind w:left="567"/>
        <w:jc w:val="both"/>
        <w:outlineLvl w:val="3"/>
        <w:rPr>
          <w:rFonts w:ascii="Arial" w:eastAsia="Times New Roman" w:hAnsi="Arial" w:cs="Arial"/>
          <w:kern w:val="28"/>
        </w:rPr>
      </w:pPr>
    </w:p>
    <w:p w14:paraId="412BA317" w14:textId="65993074" w:rsidR="004867B2" w:rsidRPr="004A2A02" w:rsidRDefault="004867B2" w:rsidP="00F86A7E">
      <w:pPr>
        <w:pStyle w:val="ListParagraph"/>
        <w:numPr>
          <w:ilvl w:val="3"/>
          <w:numId w:val="79"/>
        </w:numPr>
        <w:adjustRightInd w:val="0"/>
        <w:ind w:left="1985" w:hanging="851"/>
        <w:jc w:val="both"/>
        <w:outlineLvl w:val="3"/>
        <w:rPr>
          <w:rFonts w:ascii="Arial" w:eastAsia="Times New Roman" w:hAnsi="Arial" w:cs="Arial"/>
          <w:kern w:val="28"/>
        </w:rPr>
      </w:pPr>
      <w:r w:rsidRPr="004A2A02">
        <w:rPr>
          <w:rFonts w:ascii="Arial" w:eastAsia="Times New Roman" w:hAnsi="Arial" w:cs="Arial"/>
          <w:kern w:val="28"/>
        </w:rPr>
        <w:t>The Supplier shall source banner and pop</w:t>
      </w:r>
      <w:r w:rsidR="00B7116B" w:rsidRPr="004A2A02">
        <w:rPr>
          <w:rFonts w:ascii="Arial" w:eastAsia="Times New Roman" w:hAnsi="Arial" w:cs="Arial"/>
          <w:kern w:val="28"/>
        </w:rPr>
        <w:t>-</w:t>
      </w:r>
      <w:r w:rsidRPr="004A2A02">
        <w:rPr>
          <w:rFonts w:ascii="Arial" w:eastAsia="Times New Roman" w:hAnsi="Arial" w:cs="Arial"/>
          <w:kern w:val="28"/>
        </w:rPr>
        <w:t>up stands</w:t>
      </w:r>
      <w:r w:rsidR="00B7116B" w:rsidRPr="004A2A02">
        <w:rPr>
          <w:rFonts w:ascii="Arial" w:eastAsia="Times New Roman" w:hAnsi="Arial" w:cs="Arial"/>
          <w:kern w:val="28"/>
        </w:rPr>
        <w:t xml:space="preserve"> </w:t>
      </w:r>
      <w:r w:rsidRPr="004A2A02">
        <w:rPr>
          <w:rFonts w:ascii="Arial" w:eastAsia="Times New Roman" w:hAnsi="Arial" w:cs="Arial"/>
          <w:kern w:val="28"/>
        </w:rPr>
        <w:t>including</w:t>
      </w:r>
      <w:r w:rsidR="00B7116B" w:rsidRPr="004A2A02">
        <w:rPr>
          <w:rFonts w:ascii="Arial" w:eastAsia="Times New Roman" w:hAnsi="Arial" w:cs="Arial"/>
          <w:kern w:val="28"/>
        </w:rPr>
        <w:t>,</w:t>
      </w:r>
      <w:r w:rsidRPr="004A2A02">
        <w:rPr>
          <w:rFonts w:ascii="Arial" w:eastAsia="Times New Roman" w:hAnsi="Arial" w:cs="Arial"/>
          <w:kern w:val="28"/>
        </w:rPr>
        <w:t xml:space="preserve"> but not limited to: roller banner stands, banner stands with interchangeable cassettes, and tension banner stands.  The Supplier shall be able to work with</w:t>
      </w:r>
      <w:r w:rsidR="006937AE" w:rsidRPr="004A2A02">
        <w:rPr>
          <w:rFonts w:ascii="Arial" w:eastAsia="Times New Roman" w:hAnsi="Arial" w:cs="Arial"/>
          <w:kern w:val="28"/>
        </w:rPr>
        <w:t xml:space="preserve"> Contracting </w:t>
      </w:r>
      <w:r w:rsidRPr="004A2A02">
        <w:rPr>
          <w:rFonts w:ascii="Arial" w:eastAsia="Times New Roman" w:hAnsi="Arial" w:cs="Arial"/>
          <w:kern w:val="28"/>
        </w:rPr>
        <w:t>Authorit</w:t>
      </w:r>
      <w:r w:rsidR="006937AE" w:rsidRPr="004A2A02">
        <w:rPr>
          <w:rFonts w:ascii="Arial" w:eastAsia="Times New Roman" w:hAnsi="Arial" w:cs="Arial"/>
          <w:kern w:val="28"/>
        </w:rPr>
        <w:t>ies</w:t>
      </w:r>
      <w:r w:rsidRPr="004A2A02">
        <w:rPr>
          <w:rFonts w:ascii="Arial" w:eastAsia="Times New Roman" w:hAnsi="Arial" w:cs="Arial"/>
          <w:kern w:val="28"/>
        </w:rPr>
        <w:t xml:space="preserve"> to ensure that these items are sourced from the most efficient route and this could include where available other </w:t>
      </w:r>
      <w:r w:rsidR="00DF4FE2" w:rsidRPr="004A2A02">
        <w:rPr>
          <w:rFonts w:ascii="Arial" w:eastAsia="Times New Roman" w:hAnsi="Arial" w:cs="Arial"/>
          <w:kern w:val="28"/>
        </w:rPr>
        <w:t>CG</w:t>
      </w:r>
      <w:r w:rsidRPr="004A2A02">
        <w:rPr>
          <w:rFonts w:ascii="Arial" w:eastAsia="Times New Roman" w:hAnsi="Arial" w:cs="Arial"/>
          <w:kern w:val="28"/>
        </w:rPr>
        <w:t xml:space="preserve"> contracts and </w:t>
      </w:r>
      <w:r w:rsidR="00DD4752" w:rsidRPr="004A2A02">
        <w:rPr>
          <w:rFonts w:ascii="Arial" w:eastAsia="Times New Roman" w:hAnsi="Arial" w:cs="Arial"/>
          <w:kern w:val="28"/>
        </w:rPr>
        <w:t>Contracting Authorit</w:t>
      </w:r>
      <w:r w:rsidR="00950389" w:rsidRPr="004A2A02">
        <w:rPr>
          <w:rFonts w:ascii="Arial" w:eastAsia="Times New Roman" w:hAnsi="Arial" w:cs="Arial"/>
          <w:kern w:val="28"/>
        </w:rPr>
        <w:t>ies</w:t>
      </w:r>
      <w:r w:rsidR="00B7116B" w:rsidRPr="004A2A02">
        <w:rPr>
          <w:rFonts w:ascii="Arial" w:eastAsia="Times New Roman" w:hAnsi="Arial" w:cs="Arial"/>
          <w:kern w:val="28"/>
        </w:rPr>
        <w:t>’</w:t>
      </w:r>
      <w:r w:rsidRPr="004A2A02">
        <w:rPr>
          <w:rFonts w:ascii="Arial" w:eastAsia="Times New Roman" w:hAnsi="Arial" w:cs="Arial"/>
          <w:kern w:val="28"/>
        </w:rPr>
        <w:t xml:space="preserve"> </w:t>
      </w:r>
      <w:r w:rsidR="00B7116B" w:rsidRPr="004A2A02">
        <w:rPr>
          <w:rFonts w:ascii="Arial" w:eastAsia="Times New Roman" w:hAnsi="Arial" w:cs="Arial"/>
          <w:kern w:val="28"/>
        </w:rPr>
        <w:t>Contracts</w:t>
      </w:r>
      <w:r w:rsidRPr="004A2A02">
        <w:rPr>
          <w:rFonts w:ascii="Arial" w:eastAsia="Times New Roman" w:hAnsi="Arial" w:cs="Arial"/>
          <w:kern w:val="28"/>
        </w:rPr>
        <w:t>.</w:t>
      </w:r>
    </w:p>
    <w:p w14:paraId="5A972A32" w14:textId="77777777" w:rsidR="004867B2" w:rsidRPr="004A2A02" w:rsidRDefault="004867B2" w:rsidP="002B5D96">
      <w:pPr>
        <w:adjustRightInd w:val="0"/>
        <w:jc w:val="both"/>
        <w:outlineLvl w:val="3"/>
        <w:rPr>
          <w:rFonts w:ascii="Arial" w:eastAsia="Times New Roman" w:hAnsi="Arial" w:cs="Arial"/>
          <w:kern w:val="28"/>
        </w:rPr>
      </w:pPr>
    </w:p>
    <w:p w14:paraId="743AB7F9" w14:textId="458D8B26" w:rsidR="004867B2" w:rsidRPr="004A2A02" w:rsidRDefault="00E7212E" w:rsidP="002B5D96">
      <w:pPr>
        <w:pStyle w:val="ListParagraph"/>
        <w:numPr>
          <w:ilvl w:val="0"/>
          <w:numId w:val="49"/>
        </w:numPr>
        <w:adjustRightInd w:val="0"/>
        <w:ind w:left="1418" w:hanging="851"/>
        <w:jc w:val="both"/>
        <w:outlineLvl w:val="3"/>
        <w:rPr>
          <w:rFonts w:ascii="Arial" w:eastAsia="Times New Roman" w:hAnsi="Arial" w:cs="Arial"/>
          <w:b/>
          <w:kern w:val="28"/>
        </w:rPr>
      </w:pPr>
      <w:r w:rsidRPr="004A2A02">
        <w:rPr>
          <w:rFonts w:ascii="Arial" w:eastAsia="Times New Roman" w:hAnsi="Arial" w:cs="Arial"/>
          <w:b/>
          <w:kern w:val="28"/>
        </w:rPr>
        <w:lastRenderedPageBreak/>
        <w:t>S</w:t>
      </w:r>
      <w:r w:rsidR="004867B2" w:rsidRPr="004A2A02">
        <w:rPr>
          <w:rFonts w:ascii="Arial" w:eastAsia="Times New Roman" w:hAnsi="Arial" w:cs="Arial"/>
          <w:b/>
          <w:kern w:val="28"/>
        </w:rPr>
        <w:t xml:space="preserve">ecurity </w:t>
      </w:r>
      <w:r w:rsidR="006937AE" w:rsidRPr="004A2A02">
        <w:rPr>
          <w:rFonts w:ascii="Arial" w:eastAsia="Times New Roman" w:hAnsi="Arial" w:cs="Arial"/>
          <w:b/>
          <w:kern w:val="28"/>
        </w:rPr>
        <w:t>p</w:t>
      </w:r>
      <w:r w:rsidR="004867B2" w:rsidRPr="004A2A02">
        <w:rPr>
          <w:rFonts w:ascii="Arial" w:eastAsia="Times New Roman" w:hAnsi="Arial" w:cs="Arial"/>
          <w:b/>
          <w:kern w:val="28"/>
        </w:rPr>
        <w:t xml:space="preserve">rint </w:t>
      </w:r>
      <w:r w:rsidR="006937AE" w:rsidRPr="004A2A02">
        <w:rPr>
          <w:rFonts w:ascii="Arial" w:eastAsia="Times New Roman" w:hAnsi="Arial" w:cs="Arial"/>
          <w:b/>
          <w:kern w:val="28"/>
        </w:rPr>
        <w:t>i</w:t>
      </w:r>
      <w:r w:rsidR="00B7116B" w:rsidRPr="004A2A02">
        <w:rPr>
          <w:rFonts w:ascii="Arial" w:eastAsia="Times New Roman" w:hAnsi="Arial" w:cs="Arial"/>
          <w:b/>
          <w:kern w:val="28"/>
        </w:rPr>
        <w:t>ncluding</w:t>
      </w:r>
      <w:r w:rsidR="006937AE" w:rsidRPr="004A2A02">
        <w:rPr>
          <w:rFonts w:ascii="Arial" w:eastAsia="Times New Roman" w:hAnsi="Arial" w:cs="Arial"/>
          <w:b/>
          <w:kern w:val="28"/>
        </w:rPr>
        <w:t xml:space="preserve"> p</w:t>
      </w:r>
      <w:r w:rsidR="004867B2" w:rsidRPr="004A2A02">
        <w:rPr>
          <w:rFonts w:ascii="Arial" w:eastAsia="Times New Roman" w:hAnsi="Arial" w:cs="Arial"/>
          <w:b/>
          <w:kern w:val="28"/>
        </w:rPr>
        <w:t>ersonnel</w:t>
      </w:r>
    </w:p>
    <w:p w14:paraId="7EA47CDC" w14:textId="77777777" w:rsidR="00F64AFF" w:rsidRPr="004A2A02" w:rsidRDefault="00F64AFF" w:rsidP="002B5D96">
      <w:pPr>
        <w:adjustRightInd w:val="0"/>
        <w:ind w:left="0"/>
        <w:jc w:val="both"/>
        <w:outlineLvl w:val="3"/>
        <w:rPr>
          <w:rFonts w:ascii="Arial" w:eastAsia="Times New Roman" w:hAnsi="Arial" w:cs="Arial"/>
          <w:b/>
          <w:kern w:val="28"/>
          <w:u w:val="single"/>
        </w:rPr>
      </w:pPr>
    </w:p>
    <w:p w14:paraId="0BB0B64F" w14:textId="3FB9A37E" w:rsidR="004867B2" w:rsidRPr="004A2A02" w:rsidRDefault="004867B2" w:rsidP="002B5D96">
      <w:pPr>
        <w:pStyle w:val="ListParagraph"/>
        <w:numPr>
          <w:ilvl w:val="0"/>
          <w:numId w:val="50"/>
        </w:numPr>
        <w:adjustRightInd w:val="0"/>
        <w:ind w:left="1985" w:hanging="851"/>
        <w:jc w:val="both"/>
        <w:outlineLvl w:val="3"/>
        <w:rPr>
          <w:rFonts w:ascii="Arial" w:eastAsia="Times New Roman" w:hAnsi="Arial" w:cs="Arial"/>
          <w:kern w:val="28"/>
        </w:rPr>
      </w:pPr>
      <w:r w:rsidRPr="004A2A02">
        <w:rPr>
          <w:rFonts w:ascii="Arial" w:eastAsia="Times New Roman" w:hAnsi="Arial" w:cs="Arial"/>
          <w:kern w:val="28"/>
        </w:rPr>
        <w:t xml:space="preserve">The Supplier shall be able to offer a facility where required by the </w:t>
      </w:r>
      <w:r w:rsidR="00DD4752" w:rsidRPr="004A2A02">
        <w:rPr>
          <w:rFonts w:ascii="Arial" w:eastAsia="Times New Roman" w:hAnsi="Arial" w:cs="Arial"/>
          <w:kern w:val="28"/>
        </w:rPr>
        <w:t>Contracting Authority</w:t>
      </w:r>
      <w:r w:rsidRPr="004A2A02">
        <w:rPr>
          <w:rFonts w:ascii="Arial" w:eastAsia="Times New Roman" w:hAnsi="Arial" w:cs="Arial"/>
          <w:kern w:val="28"/>
        </w:rPr>
        <w:t xml:space="preserve"> to print, store and deliver items in a secure environment. This may include but is not limited to: personalisation, stock storage, stock </w:t>
      </w:r>
      <w:r w:rsidR="00937706" w:rsidRPr="004A2A02">
        <w:rPr>
          <w:rFonts w:ascii="Arial" w:eastAsia="Times New Roman" w:hAnsi="Arial" w:cs="Arial"/>
          <w:kern w:val="28"/>
        </w:rPr>
        <w:t>call-o</w:t>
      </w:r>
      <w:r w:rsidR="00CC37FC" w:rsidRPr="004A2A02">
        <w:rPr>
          <w:rFonts w:ascii="Arial" w:eastAsia="Times New Roman" w:hAnsi="Arial" w:cs="Arial"/>
          <w:kern w:val="28"/>
        </w:rPr>
        <w:t xml:space="preserve">ff </w:t>
      </w:r>
      <w:r w:rsidRPr="004A2A02">
        <w:rPr>
          <w:rFonts w:ascii="Arial" w:eastAsia="Times New Roman" w:hAnsi="Arial" w:cs="Arial"/>
          <w:kern w:val="28"/>
        </w:rPr>
        <w:t xml:space="preserve">facilities and fulfilment. </w:t>
      </w:r>
    </w:p>
    <w:p w14:paraId="154EA914" w14:textId="77777777" w:rsidR="004867B2" w:rsidRPr="004A2A02" w:rsidRDefault="004867B2" w:rsidP="002B5D96">
      <w:pPr>
        <w:adjustRightInd w:val="0"/>
        <w:ind w:left="567"/>
        <w:jc w:val="both"/>
        <w:outlineLvl w:val="3"/>
        <w:rPr>
          <w:rFonts w:ascii="Arial" w:eastAsia="Times New Roman" w:hAnsi="Arial" w:cs="Arial"/>
          <w:kern w:val="28"/>
        </w:rPr>
      </w:pPr>
    </w:p>
    <w:p w14:paraId="25C13437" w14:textId="0225969B" w:rsidR="00751554" w:rsidRPr="004A2A02" w:rsidRDefault="00E05A4F" w:rsidP="002B5D96">
      <w:pPr>
        <w:pStyle w:val="ListParagraph"/>
        <w:numPr>
          <w:ilvl w:val="0"/>
          <w:numId w:val="50"/>
        </w:numPr>
        <w:adjustRightInd w:val="0"/>
        <w:ind w:left="1985" w:hanging="851"/>
        <w:jc w:val="both"/>
        <w:outlineLvl w:val="3"/>
        <w:rPr>
          <w:rFonts w:ascii="Arial" w:eastAsia="Times New Roman" w:hAnsi="Arial" w:cs="Arial"/>
          <w:kern w:val="28"/>
        </w:rPr>
      </w:pPr>
      <w:r w:rsidRPr="004A2A02">
        <w:rPr>
          <w:rFonts w:ascii="Arial" w:eastAsia="Times New Roman" w:hAnsi="Arial" w:cs="Arial"/>
          <w:kern w:val="28"/>
        </w:rPr>
        <w:t xml:space="preserve"> </w:t>
      </w:r>
      <w:r w:rsidR="004867B2" w:rsidRPr="004A2A02">
        <w:rPr>
          <w:rFonts w:ascii="Arial" w:eastAsia="Times New Roman" w:hAnsi="Arial" w:cs="Arial"/>
          <w:kern w:val="28"/>
        </w:rPr>
        <w:t>The Supplier shall print, personalise and offer fulfilment services for cheques and similar items.</w:t>
      </w:r>
      <w:r w:rsidR="006153E2" w:rsidRPr="004A2A02">
        <w:rPr>
          <w:rFonts w:ascii="Arial" w:eastAsia="Times New Roman" w:hAnsi="Arial" w:cs="Arial"/>
          <w:kern w:val="28"/>
        </w:rPr>
        <w:t xml:space="preserve"> </w:t>
      </w:r>
      <w:r w:rsidR="004867B2" w:rsidRPr="004A2A02">
        <w:rPr>
          <w:rFonts w:ascii="Arial" w:eastAsia="Times New Roman" w:hAnsi="Arial" w:cs="Arial"/>
          <w:kern w:val="28"/>
        </w:rPr>
        <w:t xml:space="preserve">Suppliers or </w:t>
      </w:r>
      <w:r w:rsidR="003103A7" w:rsidRPr="004A2A02">
        <w:rPr>
          <w:rFonts w:ascii="Arial" w:eastAsia="Times New Roman" w:hAnsi="Arial" w:cs="Arial"/>
          <w:kern w:val="28"/>
        </w:rPr>
        <w:t xml:space="preserve">their </w:t>
      </w:r>
      <w:r w:rsidR="00671496" w:rsidRPr="004A2A02">
        <w:rPr>
          <w:rFonts w:ascii="Arial" w:eastAsia="Times New Roman" w:hAnsi="Arial" w:cs="Arial"/>
          <w:kern w:val="28"/>
        </w:rPr>
        <w:t>Key Sub-Contractor</w:t>
      </w:r>
      <w:r w:rsidR="00DF4FE2" w:rsidRPr="004A2A02">
        <w:rPr>
          <w:rFonts w:ascii="Arial" w:eastAsia="Times New Roman" w:hAnsi="Arial" w:cs="Arial"/>
          <w:kern w:val="28"/>
        </w:rPr>
        <w:t>(s)</w:t>
      </w:r>
      <w:r w:rsidR="003103A7" w:rsidRPr="004A2A02">
        <w:rPr>
          <w:rFonts w:ascii="Arial" w:eastAsia="Times New Roman" w:hAnsi="Arial" w:cs="Arial"/>
          <w:kern w:val="28"/>
        </w:rPr>
        <w:t xml:space="preserve"> shall be</w:t>
      </w:r>
      <w:r w:rsidR="004867B2" w:rsidRPr="004A2A02">
        <w:rPr>
          <w:rFonts w:ascii="Arial" w:eastAsia="Times New Roman" w:hAnsi="Arial" w:cs="Arial"/>
          <w:kern w:val="28"/>
        </w:rPr>
        <w:t xml:space="preserve"> accredited with the Cheque Printer Accreditation Scheme standard. Further details can be obtained at </w:t>
      </w:r>
      <w:hyperlink r:id="rId19" w:history="1">
        <w:r w:rsidR="004867B2" w:rsidRPr="004A2A02">
          <w:rPr>
            <w:rStyle w:val="Hyperlink"/>
            <w:rFonts w:ascii="Arial" w:eastAsia="Times New Roman" w:hAnsi="Arial" w:cs="Arial"/>
            <w:kern w:val="28"/>
          </w:rPr>
          <w:t>http://www.chequeandcredit.co.uk/cpas/</w:t>
        </w:r>
      </w:hyperlink>
      <w:r w:rsidR="004867B2" w:rsidRPr="004A2A02">
        <w:rPr>
          <w:rFonts w:ascii="Arial" w:eastAsia="Times New Roman" w:hAnsi="Arial" w:cs="Arial"/>
          <w:kern w:val="28"/>
        </w:rPr>
        <w:t xml:space="preserve"> </w:t>
      </w:r>
    </w:p>
    <w:p w14:paraId="2580EE0B" w14:textId="77777777" w:rsidR="00751554" w:rsidRPr="004A2A02" w:rsidRDefault="00751554" w:rsidP="002B5D96">
      <w:pPr>
        <w:adjustRightInd w:val="0"/>
        <w:ind w:left="567"/>
        <w:jc w:val="both"/>
        <w:outlineLvl w:val="3"/>
        <w:rPr>
          <w:rFonts w:ascii="Arial" w:eastAsia="Times New Roman" w:hAnsi="Arial" w:cs="Arial"/>
          <w:kern w:val="28"/>
        </w:rPr>
      </w:pPr>
    </w:p>
    <w:p w14:paraId="304CABE4" w14:textId="27D7567A" w:rsidR="00751554" w:rsidRPr="004A2A02" w:rsidRDefault="00751554" w:rsidP="002B5D96">
      <w:pPr>
        <w:pStyle w:val="ListParagraph"/>
        <w:numPr>
          <w:ilvl w:val="0"/>
          <w:numId w:val="50"/>
        </w:numPr>
        <w:tabs>
          <w:tab w:val="left" w:pos="1985"/>
        </w:tabs>
        <w:adjustRightInd w:val="0"/>
        <w:ind w:left="1985" w:hanging="850"/>
        <w:jc w:val="both"/>
        <w:outlineLvl w:val="3"/>
        <w:rPr>
          <w:rFonts w:ascii="Arial" w:eastAsia="Times New Roman" w:hAnsi="Arial" w:cs="Arial"/>
          <w:kern w:val="28"/>
        </w:rPr>
      </w:pPr>
      <w:r w:rsidRPr="004A2A02">
        <w:rPr>
          <w:rFonts w:ascii="Arial" w:eastAsia="Times New Roman" w:hAnsi="Arial" w:cs="Arial"/>
          <w:kern w:val="28"/>
        </w:rPr>
        <w:t>The Supplier shall have ISO/IEC 2700</w:t>
      </w:r>
      <w:r w:rsidR="003103A7" w:rsidRPr="004A2A02">
        <w:rPr>
          <w:rFonts w:ascii="Arial" w:eastAsia="Times New Roman" w:hAnsi="Arial" w:cs="Arial"/>
          <w:kern w:val="28"/>
        </w:rPr>
        <w:t>1</w:t>
      </w:r>
      <w:r w:rsidRPr="004A2A02">
        <w:rPr>
          <w:rFonts w:ascii="Arial" w:eastAsia="Times New Roman" w:hAnsi="Arial" w:cs="Arial"/>
          <w:kern w:val="28"/>
        </w:rPr>
        <w:t xml:space="preserve"> accreditation or equivalent</w:t>
      </w:r>
      <w:r w:rsidR="003B34DA" w:rsidRPr="004A2A02">
        <w:rPr>
          <w:rFonts w:ascii="Arial" w:eastAsia="Times New Roman" w:hAnsi="Arial" w:cs="Arial"/>
          <w:kern w:val="28"/>
        </w:rPr>
        <w:t>.</w:t>
      </w:r>
    </w:p>
    <w:p w14:paraId="0E69C39F" w14:textId="77777777" w:rsidR="002C1A3A" w:rsidRPr="004A2A02" w:rsidRDefault="002C1A3A" w:rsidP="002B5D96">
      <w:pPr>
        <w:ind w:left="1843" w:hanging="709"/>
        <w:jc w:val="both"/>
        <w:rPr>
          <w:rFonts w:ascii="Arial" w:eastAsia="Times New Roman" w:hAnsi="Arial" w:cs="Arial"/>
          <w:kern w:val="28"/>
        </w:rPr>
      </w:pPr>
    </w:p>
    <w:p w14:paraId="5589895F" w14:textId="33086326" w:rsidR="002C1A3A" w:rsidRPr="004A2A02" w:rsidRDefault="002C1A3A" w:rsidP="002B5D96">
      <w:pPr>
        <w:pStyle w:val="ListParagraph"/>
        <w:numPr>
          <w:ilvl w:val="0"/>
          <w:numId w:val="50"/>
        </w:numPr>
        <w:adjustRightInd w:val="0"/>
        <w:ind w:left="1985" w:hanging="850"/>
        <w:jc w:val="both"/>
        <w:outlineLvl w:val="3"/>
        <w:rPr>
          <w:rFonts w:ascii="Arial" w:eastAsia="Times New Roman" w:hAnsi="Arial" w:cs="Arial"/>
          <w:kern w:val="28"/>
        </w:rPr>
      </w:pPr>
      <w:r w:rsidRPr="004A2A02">
        <w:rPr>
          <w:rFonts w:ascii="Arial" w:eastAsia="Times New Roman" w:hAnsi="Arial" w:cs="Arial"/>
          <w:kern w:val="28"/>
        </w:rPr>
        <w:t>The Supplier shall offer guidance and source printed substrates that have advanced security features to combat fraudulent use</w:t>
      </w:r>
      <w:r w:rsidR="00A85355" w:rsidRPr="004A2A02">
        <w:rPr>
          <w:rFonts w:ascii="Arial" w:eastAsia="Times New Roman" w:hAnsi="Arial" w:cs="Arial"/>
          <w:kern w:val="28"/>
        </w:rPr>
        <w:t>.</w:t>
      </w:r>
    </w:p>
    <w:p w14:paraId="446CD06D" w14:textId="77777777" w:rsidR="0085470A" w:rsidRPr="004A2A02" w:rsidRDefault="0085470A" w:rsidP="002B5D96">
      <w:pPr>
        <w:adjustRightInd w:val="0"/>
        <w:ind w:left="1843" w:hanging="709"/>
        <w:jc w:val="both"/>
        <w:outlineLvl w:val="3"/>
        <w:rPr>
          <w:rFonts w:ascii="Arial" w:eastAsia="Times New Roman" w:hAnsi="Arial" w:cs="Arial"/>
          <w:kern w:val="28"/>
        </w:rPr>
      </w:pPr>
    </w:p>
    <w:p w14:paraId="64EC2B21" w14:textId="190CE899" w:rsidR="002C1A3A" w:rsidRPr="004A2A02" w:rsidRDefault="002C1A3A" w:rsidP="002B5D96">
      <w:pPr>
        <w:pStyle w:val="ListParagraph"/>
        <w:numPr>
          <w:ilvl w:val="0"/>
          <w:numId w:val="50"/>
        </w:numPr>
        <w:adjustRightInd w:val="0"/>
        <w:ind w:left="1985" w:hanging="851"/>
        <w:jc w:val="both"/>
        <w:outlineLvl w:val="3"/>
        <w:rPr>
          <w:rFonts w:ascii="Arial" w:eastAsia="Times New Roman" w:hAnsi="Arial" w:cs="Arial"/>
          <w:kern w:val="28"/>
        </w:rPr>
      </w:pPr>
      <w:r w:rsidRPr="004A2A02">
        <w:rPr>
          <w:rFonts w:ascii="Arial" w:eastAsia="Times New Roman" w:hAnsi="Arial" w:cs="Arial"/>
          <w:kern w:val="28"/>
        </w:rPr>
        <w:t>The Supplier shall have secure methods of electronic communication and of storing electronic files, media and data that</w:t>
      </w:r>
      <w:r w:rsidR="008334C1" w:rsidRPr="004A2A02">
        <w:rPr>
          <w:rFonts w:ascii="Arial" w:eastAsia="Times New Roman" w:hAnsi="Arial" w:cs="Arial"/>
          <w:kern w:val="28"/>
        </w:rPr>
        <w:t xml:space="preserve"> </w:t>
      </w:r>
      <w:r w:rsidRPr="004A2A02">
        <w:rPr>
          <w:rFonts w:ascii="Arial" w:eastAsia="Times New Roman" w:hAnsi="Arial" w:cs="Arial"/>
          <w:kern w:val="28"/>
        </w:rPr>
        <w:t>meet the best practice principles detailed</w:t>
      </w:r>
      <w:r w:rsidR="00E20D91" w:rsidRPr="004A2A02">
        <w:rPr>
          <w:rFonts w:ascii="Arial" w:eastAsia="Times New Roman" w:hAnsi="Arial" w:cs="Arial"/>
          <w:kern w:val="28"/>
        </w:rPr>
        <w:t xml:space="preserve"> via the links </w:t>
      </w:r>
      <w:r w:rsidR="009C4D25" w:rsidRPr="004A2A02">
        <w:rPr>
          <w:rFonts w:ascii="Arial" w:eastAsia="Times New Roman" w:hAnsi="Arial" w:cs="Arial"/>
          <w:kern w:val="28"/>
        </w:rPr>
        <w:t xml:space="preserve">further below </w:t>
      </w:r>
      <w:r w:rsidR="00DF4FE2" w:rsidRPr="004A2A02">
        <w:rPr>
          <w:rFonts w:ascii="Arial" w:eastAsia="Times New Roman" w:hAnsi="Arial" w:cs="Arial"/>
          <w:kern w:val="28"/>
        </w:rPr>
        <w:t>in</w:t>
      </w:r>
      <w:r w:rsidR="009C4D25" w:rsidRPr="004A2A02">
        <w:rPr>
          <w:rFonts w:ascii="Arial" w:eastAsia="Times New Roman" w:hAnsi="Arial" w:cs="Arial"/>
          <w:kern w:val="28"/>
        </w:rPr>
        <w:t xml:space="preserve"> this section. </w:t>
      </w:r>
      <w:r w:rsidR="005D5A55" w:rsidRPr="004A2A02">
        <w:rPr>
          <w:rFonts w:ascii="Arial" w:eastAsia="Times New Roman" w:hAnsi="Arial" w:cs="Arial"/>
          <w:kern w:val="28"/>
        </w:rPr>
        <w:t xml:space="preserve">  </w:t>
      </w:r>
    </w:p>
    <w:p w14:paraId="4EDFCEDD" w14:textId="77777777" w:rsidR="004867B2" w:rsidRPr="004A2A02" w:rsidRDefault="004867B2" w:rsidP="002B5D96">
      <w:pPr>
        <w:adjustRightInd w:val="0"/>
        <w:ind w:left="567"/>
        <w:jc w:val="both"/>
        <w:outlineLvl w:val="3"/>
        <w:rPr>
          <w:rFonts w:ascii="Arial" w:eastAsia="Times New Roman" w:hAnsi="Arial" w:cs="Arial"/>
          <w:kern w:val="28"/>
        </w:rPr>
      </w:pPr>
    </w:p>
    <w:p w14:paraId="6898E6AC" w14:textId="0A741A4E" w:rsidR="004064F9" w:rsidRPr="004A2A02" w:rsidRDefault="004064F9" w:rsidP="002B5D96">
      <w:pPr>
        <w:pStyle w:val="ListParagraph"/>
        <w:numPr>
          <w:ilvl w:val="0"/>
          <w:numId w:val="50"/>
        </w:numPr>
        <w:tabs>
          <w:tab w:val="left" w:pos="1985"/>
        </w:tabs>
        <w:adjustRightInd w:val="0"/>
        <w:ind w:left="1985" w:hanging="851"/>
        <w:jc w:val="both"/>
        <w:outlineLvl w:val="3"/>
        <w:rPr>
          <w:rFonts w:ascii="Arial" w:eastAsia="Times New Roman" w:hAnsi="Arial" w:cs="Arial"/>
          <w:kern w:val="28"/>
        </w:rPr>
      </w:pPr>
      <w:r w:rsidRPr="004A2A02">
        <w:rPr>
          <w:rFonts w:ascii="Arial" w:eastAsia="Times New Roman" w:hAnsi="Arial" w:cs="Arial"/>
          <w:kern w:val="28"/>
        </w:rPr>
        <w:t xml:space="preserve">The </w:t>
      </w:r>
      <w:r w:rsidR="00CD41C8" w:rsidRPr="004A2A02">
        <w:rPr>
          <w:rFonts w:ascii="Arial" w:eastAsia="Times New Roman" w:hAnsi="Arial" w:cs="Arial"/>
          <w:kern w:val="28"/>
        </w:rPr>
        <w:t xml:space="preserve">Supplier </w:t>
      </w:r>
      <w:r w:rsidRPr="004A2A02">
        <w:rPr>
          <w:rFonts w:ascii="Arial" w:eastAsia="Times New Roman" w:hAnsi="Arial" w:cs="Arial"/>
          <w:kern w:val="28"/>
        </w:rPr>
        <w:t>shall d</w:t>
      </w:r>
      <w:r w:rsidR="00B379B5" w:rsidRPr="004A2A02">
        <w:rPr>
          <w:rFonts w:ascii="Arial" w:eastAsia="Times New Roman" w:hAnsi="Arial" w:cs="Arial"/>
          <w:kern w:val="28"/>
        </w:rPr>
        <w:t>eliver all</w:t>
      </w:r>
      <w:r w:rsidR="000A78A7" w:rsidRPr="004A2A02">
        <w:rPr>
          <w:rFonts w:ascii="Arial" w:eastAsia="Times New Roman" w:hAnsi="Arial" w:cs="Arial"/>
          <w:kern w:val="28"/>
        </w:rPr>
        <w:t xml:space="preserve"> elements of</w:t>
      </w:r>
      <w:r w:rsidR="00F81674" w:rsidRPr="004A2A02">
        <w:rPr>
          <w:rFonts w:ascii="Arial" w:eastAsia="Times New Roman" w:hAnsi="Arial" w:cs="Arial"/>
          <w:kern w:val="28"/>
        </w:rPr>
        <w:t xml:space="preserve"> a</w:t>
      </w:r>
      <w:r w:rsidR="002C1A3A" w:rsidRPr="004A2A02">
        <w:rPr>
          <w:rFonts w:ascii="Arial" w:eastAsia="Times New Roman" w:hAnsi="Arial" w:cs="Arial"/>
          <w:kern w:val="28"/>
        </w:rPr>
        <w:t xml:space="preserve"> Contracting Authorit</w:t>
      </w:r>
      <w:r w:rsidR="00E1395E" w:rsidRPr="004A2A02">
        <w:rPr>
          <w:rFonts w:ascii="Arial" w:eastAsia="Times New Roman" w:hAnsi="Arial" w:cs="Arial"/>
          <w:kern w:val="28"/>
        </w:rPr>
        <w:t xml:space="preserve">y’s </w:t>
      </w:r>
      <w:r w:rsidRPr="004A2A02">
        <w:rPr>
          <w:rFonts w:ascii="Arial" w:eastAsia="Times New Roman" w:hAnsi="Arial" w:cs="Arial"/>
          <w:kern w:val="28"/>
        </w:rPr>
        <w:t>requi</w:t>
      </w:r>
      <w:r w:rsidR="002C1A3A" w:rsidRPr="004A2A02">
        <w:rPr>
          <w:rFonts w:ascii="Arial" w:eastAsia="Times New Roman" w:hAnsi="Arial" w:cs="Arial"/>
          <w:kern w:val="28"/>
        </w:rPr>
        <w:t>rements</w:t>
      </w:r>
      <w:r w:rsidR="00924D77" w:rsidRPr="004A2A02">
        <w:rPr>
          <w:rFonts w:ascii="Arial" w:eastAsia="Times New Roman" w:hAnsi="Arial" w:cs="Arial"/>
          <w:kern w:val="28"/>
        </w:rPr>
        <w:t xml:space="preserve"> for secur</w:t>
      </w:r>
      <w:r w:rsidR="006153E2" w:rsidRPr="004A2A02">
        <w:rPr>
          <w:rFonts w:ascii="Arial" w:eastAsia="Times New Roman" w:hAnsi="Arial" w:cs="Arial"/>
          <w:kern w:val="28"/>
        </w:rPr>
        <w:t>ity print and secure</w:t>
      </w:r>
      <w:r w:rsidR="00924D77" w:rsidRPr="004A2A02">
        <w:rPr>
          <w:rFonts w:ascii="Arial" w:eastAsia="Times New Roman" w:hAnsi="Arial" w:cs="Arial"/>
          <w:kern w:val="28"/>
        </w:rPr>
        <w:t xml:space="preserve"> print production</w:t>
      </w:r>
      <w:r w:rsidR="002C1A3A" w:rsidRPr="004A2A02">
        <w:rPr>
          <w:rFonts w:ascii="Arial" w:eastAsia="Times New Roman" w:hAnsi="Arial" w:cs="Arial"/>
          <w:kern w:val="28"/>
        </w:rPr>
        <w:t xml:space="preserve"> which may include</w:t>
      </w:r>
      <w:r w:rsidR="005E56DA" w:rsidRPr="004A2A02">
        <w:rPr>
          <w:rFonts w:ascii="Arial" w:eastAsia="Times New Roman" w:hAnsi="Arial" w:cs="Arial"/>
          <w:kern w:val="28"/>
        </w:rPr>
        <w:t>,</w:t>
      </w:r>
      <w:r w:rsidR="002C1A3A" w:rsidRPr="004A2A02">
        <w:rPr>
          <w:rFonts w:ascii="Arial" w:eastAsia="Times New Roman" w:hAnsi="Arial" w:cs="Arial"/>
          <w:kern w:val="28"/>
        </w:rPr>
        <w:t xml:space="preserve"> but are</w:t>
      </w:r>
      <w:r w:rsidRPr="004A2A02">
        <w:rPr>
          <w:rFonts w:ascii="Arial" w:eastAsia="Times New Roman" w:hAnsi="Arial" w:cs="Arial"/>
          <w:kern w:val="28"/>
        </w:rPr>
        <w:t xml:space="preserve"> not limited </w:t>
      </w:r>
      <w:r w:rsidR="0047162D" w:rsidRPr="004A2A02">
        <w:rPr>
          <w:rFonts w:ascii="Arial" w:eastAsia="Times New Roman" w:hAnsi="Arial" w:cs="Arial"/>
          <w:kern w:val="28"/>
        </w:rPr>
        <w:t>to:</w:t>
      </w:r>
    </w:p>
    <w:p w14:paraId="30AEB9B4" w14:textId="3CFE097B" w:rsidR="004064F9" w:rsidRPr="004A2A02" w:rsidRDefault="004064F9"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Controlled paper usage (time stamped running sheets) and secure waste disposal</w:t>
      </w:r>
      <w:r w:rsidR="00CD41C8" w:rsidRPr="004A2A02">
        <w:rPr>
          <w:rFonts w:ascii="Arial" w:eastAsia="Times New Roman" w:hAnsi="Arial" w:cs="Arial"/>
          <w:kern w:val="28"/>
        </w:rPr>
        <w:t>;</w:t>
      </w:r>
    </w:p>
    <w:p w14:paraId="1C75B7CB" w14:textId="3E2BE32D" w:rsidR="00423CE4" w:rsidRPr="004A2A02" w:rsidRDefault="00B379B5"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Secure production site with</w:t>
      </w:r>
      <w:r w:rsidR="00423CE4" w:rsidRPr="004A2A02">
        <w:rPr>
          <w:rFonts w:ascii="Arial" w:eastAsia="Times New Roman" w:hAnsi="Arial" w:cs="Arial"/>
          <w:kern w:val="28"/>
        </w:rPr>
        <w:t xml:space="preserve"> secure building access/egress and physical site security control mechanisms and systems</w:t>
      </w:r>
      <w:r w:rsidR="00CD41C8" w:rsidRPr="004A2A02">
        <w:rPr>
          <w:rFonts w:ascii="Arial" w:eastAsia="Times New Roman" w:hAnsi="Arial" w:cs="Arial"/>
          <w:kern w:val="28"/>
        </w:rPr>
        <w:t>;</w:t>
      </w:r>
    </w:p>
    <w:p w14:paraId="3A170ADA" w14:textId="6C58C6EB" w:rsidR="004064F9" w:rsidRPr="004A2A02" w:rsidRDefault="00F3212C"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 xml:space="preserve">Secure </w:t>
      </w:r>
      <w:r w:rsidR="00B379B5" w:rsidRPr="004A2A02">
        <w:rPr>
          <w:rFonts w:ascii="Arial" w:eastAsia="Times New Roman" w:hAnsi="Arial" w:cs="Arial"/>
          <w:kern w:val="28"/>
        </w:rPr>
        <w:t>storage</w:t>
      </w:r>
      <w:r w:rsidRPr="004A2A02">
        <w:rPr>
          <w:rFonts w:ascii="Arial" w:eastAsia="Times New Roman" w:hAnsi="Arial" w:cs="Arial"/>
          <w:kern w:val="28"/>
        </w:rPr>
        <w:t xml:space="preserve"> facilities</w:t>
      </w:r>
      <w:r w:rsidR="00B379B5" w:rsidRPr="004A2A02">
        <w:rPr>
          <w:rFonts w:ascii="Arial" w:eastAsia="Times New Roman" w:hAnsi="Arial" w:cs="Arial"/>
          <w:kern w:val="28"/>
        </w:rPr>
        <w:t xml:space="preserve"> with controlled access</w:t>
      </w:r>
      <w:r w:rsidR="005E56DA" w:rsidRPr="004A2A02">
        <w:rPr>
          <w:rFonts w:ascii="Arial" w:eastAsia="Times New Roman" w:hAnsi="Arial" w:cs="Arial"/>
          <w:kern w:val="28"/>
        </w:rPr>
        <w:t>;</w:t>
      </w:r>
    </w:p>
    <w:p w14:paraId="201AC891" w14:textId="796D4D40" w:rsidR="00F3212C" w:rsidRPr="004A2A02" w:rsidRDefault="00F3212C"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Secure production area with controlled access</w:t>
      </w:r>
      <w:r w:rsidR="005E56DA" w:rsidRPr="004A2A02">
        <w:rPr>
          <w:rFonts w:ascii="Arial" w:eastAsia="Times New Roman" w:hAnsi="Arial" w:cs="Arial"/>
          <w:kern w:val="28"/>
        </w:rPr>
        <w:t>;</w:t>
      </w:r>
      <w:r w:rsidRPr="004A2A02">
        <w:rPr>
          <w:rFonts w:ascii="Arial" w:eastAsia="Times New Roman" w:hAnsi="Arial" w:cs="Arial"/>
          <w:kern w:val="28"/>
        </w:rPr>
        <w:t xml:space="preserve"> </w:t>
      </w:r>
    </w:p>
    <w:p w14:paraId="76BCDC55" w14:textId="5F713855" w:rsidR="002C1A3A" w:rsidRPr="004A2A02" w:rsidRDefault="002C1A3A"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CCTV coverage and recording of all internal and e</w:t>
      </w:r>
      <w:r w:rsidR="00B94946" w:rsidRPr="004A2A02">
        <w:rPr>
          <w:rFonts w:ascii="Arial" w:eastAsia="Times New Roman" w:hAnsi="Arial" w:cs="Arial"/>
          <w:kern w:val="28"/>
        </w:rPr>
        <w:t xml:space="preserve">xternal areas of site 24hrs </w:t>
      </w:r>
      <w:r w:rsidR="0082023F" w:rsidRPr="004A2A02">
        <w:rPr>
          <w:rFonts w:ascii="Arial" w:eastAsia="Times New Roman" w:hAnsi="Arial" w:cs="Arial"/>
          <w:kern w:val="28"/>
        </w:rPr>
        <w:t>every day of the year</w:t>
      </w:r>
      <w:r w:rsidR="005E56DA" w:rsidRPr="004A2A02">
        <w:rPr>
          <w:rFonts w:ascii="Arial" w:eastAsia="Times New Roman" w:hAnsi="Arial" w:cs="Arial"/>
          <w:kern w:val="28"/>
        </w:rPr>
        <w:t>;</w:t>
      </w:r>
      <w:r w:rsidRPr="004A2A02">
        <w:rPr>
          <w:rFonts w:ascii="Arial" w:eastAsia="Times New Roman" w:hAnsi="Arial" w:cs="Arial"/>
          <w:kern w:val="28"/>
        </w:rPr>
        <w:t xml:space="preserve"> </w:t>
      </w:r>
    </w:p>
    <w:p w14:paraId="0EFD2D89" w14:textId="37DEF75D" w:rsidR="002C1A3A" w:rsidRPr="004A2A02" w:rsidRDefault="002C1A3A"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Monitoring of</w:t>
      </w:r>
      <w:r w:rsidR="001F7EFD" w:rsidRPr="004A2A02">
        <w:rPr>
          <w:rFonts w:ascii="Arial" w:eastAsia="Times New Roman" w:hAnsi="Arial" w:cs="Arial"/>
          <w:kern w:val="28"/>
        </w:rPr>
        <w:t xml:space="preserve"> </w:t>
      </w:r>
      <w:r w:rsidR="00924D77" w:rsidRPr="004A2A02">
        <w:rPr>
          <w:rFonts w:ascii="Arial" w:eastAsia="Times New Roman" w:hAnsi="Arial" w:cs="Arial"/>
          <w:kern w:val="28"/>
        </w:rPr>
        <w:t>on-site</w:t>
      </w:r>
      <w:r w:rsidRPr="004A2A02">
        <w:rPr>
          <w:rFonts w:ascii="Arial" w:eastAsia="Times New Roman" w:hAnsi="Arial" w:cs="Arial"/>
          <w:kern w:val="28"/>
        </w:rPr>
        <w:t xml:space="preserve"> despatch and goods inward areas</w:t>
      </w:r>
      <w:r w:rsidR="005E56DA" w:rsidRPr="004A2A02">
        <w:rPr>
          <w:rFonts w:ascii="Arial" w:eastAsia="Times New Roman" w:hAnsi="Arial" w:cs="Arial"/>
          <w:kern w:val="28"/>
        </w:rPr>
        <w:t>;</w:t>
      </w:r>
    </w:p>
    <w:p w14:paraId="52711B77" w14:textId="2D9A2868" w:rsidR="00B379B5" w:rsidRPr="004A2A02" w:rsidRDefault="002C1A3A"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Secure delivery service</w:t>
      </w:r>
      <w:r w:rsidR="005E56DA" w:rsidRPr="004A2A02">
        <w:rPr>
          <w:rFonts w:ascii="Arial" w:eastAsia="Times New Roman" w:hAnsi="Arial" w:cs="Arial"/>
          <w:kern w:val="28"/>
        </w:rPr>
        <w:t>;</w:t>
      </w:r>
    </w:p>
    <w:p w14:paraId="0DB63EA4" w14:textId="20E6730F" w:rsidR="001F7EFD" w:rsidRPr="004A2A02" w:rsidRDefault="001F7EFD"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Provision of full audit trail of stock holding, printed material and delivery</w:t>
      </w:r>
      <w:r w:rsidR="005E56DA" w:rsidRPr="004A2A02">
        <w:rPr>
          <w:rFonts w:ascii="Arial" w:eastAsia="Times New Roman" w:hAnsi="Arial" w:cs="Arial"/>
          <w:kern w:val="28"/>
        </w:rPr>
        <w:t>;</w:t>
      </w:r>
    </w:p>
    <w:p w14:paraId="216CEFDB" w14:textId="414ADD28" w:rsidR="0053575C" w:rsidRPr="004A2A02" w:rsidRDefault="0053575C"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Provision of secure destruction services (including waste)</w:t>
      </w:r>
      <w:r w:rsidR="005E56DA" w:rsidRPr="004A2A02">
        <w:rPr>
          <w:rFonts w:ascii="Arial" w:eastAsia="Times New Roman" w:hAnsi="Arial" w:cs="Arial"/>
          <w:kern w:val="28"/>
        </w:rPr>
        <w:t>;</w:t>
      </w:r>
    </w:p>
    <w:p w14:paraId="24742153" w14:textId="2B3B90EF" w:rsidR="004064F9" w:rsidRPr="004A2A02" w:rsidRDefault="00084CDD"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Implementation of</w:t>
      </w:r>
      <w:r w:rsidR="00DD38B0" w:rsidRPr="004A2A02">
        <w:rPr>
          <w:rFonts w:ascii="Arial" w:eastAsia="Times New Roman" w:hAnsi="Arial" w:cs="Arial"/>
          <w:kern w:val="28"/>
        </w:rPr>
        <w:t xml:space="preserve"> supplier</w:t>
      </w:r>
      <w:r w:rsidRPr="004A2A02">
        <w:rPr>
          <w:rFonts w:ascii="Arial" w:eastAsia="Times New Roman" w:hAnsi="Arial" w:cs="Arial"/>
          <w:kern w:val="28"/>
        </w:rPr>
        <w:t xml:space="preserve"> </w:t>
      </w:r>
      <w:r w:rsidR="00DD38B0" w:rsidRPr="004A2A02">
        <w:rPr>
          <w:rFonts w:ascii="Arial" w:eastAsia="Times New Roman" w:hAnsi="Arial" w:cs="Arial"/>
          <w:kern w:val="28"/>
        </w:rPr>
        <w:t>p</w:t>
      </w:r>
      <w:r w:rsidRPr="004A2A02">
        <w:rPr>
          <w:rFonts w:ascii="Arial" w:eastAsia="Times New Roman" w:hAnsi="Arial" w:cs="Arial"/>
          <w:kern w:val="28"/>
        </w:rPr>
        <w:t xml:space="preserve">olicies and procedures which specifically address the protection of </w:t>
      </w:r>
      <w:r w:rsidR="00DD38B0" w:rsidRPr="004A2A02">
        <w:rPr>
          <w:rFonts w:ascii="Arial" w:eastAsia="Times New Roman" w:hAnsi="Arial" w:cs="Arial"/>
          <w:kern w:val="28"/>
        </w:rPr>
        <w:t>Contracting Authorit</w:t>
      </w:r>
      <w:r w:rsidR="009109DC" w:rsidRPr="004A2A02">
        <w:rPr>
          <w:rFonts w:ascii="Arial" w:eastAsia="Times New Roman" w:hAnsi="Arial" w:cs="Arial"/>
          <w:kern w:val="28"/>
        </w:rPr>
        <w:t>ies</w:t>
      </w:r>
      <w:r w:rsidR="00DD38B0" w:rsidRPr="004A2A02">
        <w:rPr>
          <w:rFonts w:ascii="Arial" w:eastAsia="Times New Roman" w:hAnsi="Arial" w:cs="Arial"/>
          <w:kern w:val="28"/>
        </w:rPr>
        <w:t xml:space="preserve"> and</w:t>
      </w:r>
      <w:r w:rsidR="006153E2" w:rsidRPr="004A2A02">
        <w:rPr>
          <w:rFonts w:ascii="Arial" w:eastAsia="Times New Roman" w:hAnsi="Arial" w:cs="Arial"/>
          <w:kern w:val="28"/>
        </w:rPr>
        <w:t xml:space="preserve"> or</w:t>
      </w:r>
      <w:r w:rsidR="00DD38B0" w:rsidRPr="004A2A02">
        <w:rPr>
          <w:rFonts w:ascii="Arial" w:eastAsia="Times New Roman" w:hAnsi="Arial" w:cs="Arial"/>
          <w:kern w:val="28"/>
        </w:rPr>
        <w:t xml:space="preserve"> their </w:t>
      </w:r>
      <w:r w:rsidR="00DF4FE2" w:rsidRPr="004A2A02">
        <w:rPr>
          <w:rFonts w:ascii="Arial" w:eastAsia="Times New Roman" w:hAnsi="Arial" w:cs="Arial"/>
          <w:kern w:val="28"/>
        </w:rPr>
        <w:t xml:space="preserve">individual </w:t>
      </w:r>
      <w:r w:rsidR="00DD38B0" w:rsidRPr="004A2A02">
        <w:rPr>
          <w:rFonts w:ascii="Arial" w:eastAsia="Times New Roman" w:hAnsi="Arial" w:cs="Arial"/>
          <w:kern w:val="28"/>
        </w:rPr>
        <w:t>customers</w:t>
      </w:r>
      <w:r w:rsidR="005E56DA" w:rsidRPr="004A2A02">
        <w:rPr>
          <w:rFonts w:ascii="Arial" w:eastAsia="Times New Roman" w:hAnsi="Arial" w:cs="Arial"/>
          <w:kern w:val="28"/>
        </w:rPr>
        <w:t>’</w:t>
      </w:r>
      <w:r w:rsidR="00AD5501" w:rsidRPr="004A2A02">
        <w:rPr>
          <w:rFonts w:ascii="Arial" w:eastAsia="Times New Roman" w:hAnsi="Arial" w:cs="Arial"/>
          <w:kern w:val="28"/>
        </w:rPr>
        <w:t xml:space="preserve"> </w:t>
      </w:r>
      <w:r w:rsidRPr="004A2A02">
        <w:rPr>
          <w:rFonts w:ascii="Arial" w:eastAsia="Times New Roman" w:hAnsi="Arial" w:cs="Arial"/>
          <w:kern w:val="28"/>
        </w:rPr>
        <w:t xml:space="preserve">personal </w:t>
      </w:r>
      <w:r w:rsidR="00DD38B0" w:rsidRPr="004A2A02">
        <w:rPr>
          <w:rFonts w:ascii="Arial" w:eastAsia="Times New Roman" w:hAnsi="Arial" w:cs="Arial"/>
          <w:kern w:val="28"/>
        </w:rPr>
        <w:t xml:space="preserve">and other restricted information which the supplier </w:t>
      </w:r>
      <w:r w:rsidR="00A85355" w:rsidRPr="004A2A02">
        <w:rPr>
          <w:rFonts w:ascii="Arial" w:eastAsia="Times New Roman" w:hAnsi="Arial" w:cs="Arial"/>
          <w:kern w:val="28"/>
        </w:rPr>
        <w:t>may have</w:t>
      </w:r>
      <w:r w:rsidR="00DD38B0" w:rsidRPr="004A2A02">
        <w:rPr>
          <w:rFonts w:ascii="Arial" w:eastAsia="Times New Roman" w:hAnsi="Arial" w:cs="Arial"/>
          <w:kern w:val="28"/>
        </w:rPr>
        <w:t xml:space="preserve"> a</w:t>
      </w:r>
      <w:r w:rsidR="006153E2" w:rsidRPr="004A2A02">
        <w:rPr>
          <w:rFonts w:ascii="Arial" w:eastAsia="Times New Roman" w:hAnsi="Arial" w:cs="Arial"/>
          <w:kern w:val="28"/>
        </w:rPr>
        <w:t>ccess to in the course of fulfilling</w:t>
      </w:r>
      <w:r w:rsidR="00DD38B0" w:rsidRPr="004A2A02">
        <w:rPr>
          <w:rFonts w:ascii="Arial" w:eastAsia="Times New Roman" w:hAnsi="Arial" w:cs="Arial"/>
          <w:kern w:val="28"/>
        </w:rPr>
        <w:t xml:space="preserve"> the requirement</w:t>
      </w:r>
      <w:r w:rsidR="005E56DA" w:rsidRPr="004A2A02">
        <w:rPr>
          <w:rFonts w:ascii="Arial" w:eastAsia="Times New Roman" w:hAnsi="Arial" w:cs="Arial"/>
          <w:kern w:val="28"/>
        </w:rPr>
        <w:t>; and/or</w:t>
      </w:r>
    </w:p>
    <w:p w14:paraId="2AA56E6D" w14:textId="0B72937E" w:rsidR="00DD38B0" w:rsidRPr="004A2A02" w:rsidRDefault="00A42DBB" w:rsidP="002B5D96">
      <w:pPr>
        <w:pStyle w:val="ListParagraph"/>
        <w:numPr>
          <w:ilvl w:val="2"/>
          <w:numId w:val="35"/>
        </w:numPr>
        <w:adjustRightInd w:val="0"/>
        <w:ind w:left="2268" w:hanging="567"/>
        <w:jc w:val="both"/>
        <w:outlineLvl w:val="3"/>
        <w:rPr>
          <w:rFonts w:ascii="Arial" w:eastAsia="Times New Roman" w:hAnsi="Arial" w:cs="Arial"/>
          <w:kern w:val="28"/>
        </w:rPr>
      </w:pPr>
      <w:r w:rsidRPr="004A2A02">
        <w:rPr>
          <w:rFonts w:ascii="Arial" w:eastAsia="Times New Roman" w:hAnsi="Arial" w:cs="Arial"/>
          <w:kern w:val="28"/>
        </w:rPr>
        <w:t>Provision of supplier personnel with</w:t>
      </w:r>
      <w:r w:rsidR="005D5A55" w:rsidRPr="004A2A02">
        <w:rPr>
          <w:rFonts w:ascii="Arial" w:eastAsia="Times New Roman" w:hAnsi="Arial" w:cs="Arial"/>
          <w:kern w:val="28"/>
        </w:rPr>
        <w:t xml:space="preserve"> enhanced security clearance.  </w:t>
      </w:r>
      <w:r w:rsidRPr="004A2A02">
        <w:rPr>
          <w:rFonts w:ascii="Arial" w:eastAsia="Times New Roman" w:hAnsi="Arial" w:cs="Arial"/>
          <w:kern w:val="28"/>
        </w:rPr>
        <w:t xml:space="preserve"> </w:t>
      </w:r>
    </w:p>
    <w:p w14:paraId="4A4C737E" w14:textId="77777777" w:rsidR="00DF1054" w:rsidRPr="004A2A02" w:rsidRDefault="00DF1054" w:rsidP="002B5D96">
      <w:pPr>
        <w:adjustRightInd w:val="0"/>
        <w:ind w:left="1701"/>
        <w:jc w:val="both"/>
        <w:outlineLvl w:val="3"/>
        <w:rPr>
          <w:rFonts w:ascii="Arial" w:eastAsia="Times New Roman" w:hAnsi="Arial" w:cs="Arial"/>
          <w:kern w:val="28"/>
        </w:rPr>
      </w:pPr>
    </w:p>
    <w:p w14:paraId="23059553" w14:textId="4514BBC5" w:rsidR="00DF1054" w:rsidRPr="004A2A02" w:rsidRDefault="00DF1054" w:rsidP="002B5D96">
      <w:pPr>
        <w:pStyle w:val="ListParagraph"/>
        <w:numPr>
          <w:ilvl w:val="0"/>
          <w:numId w:val="50"/>
        </w:numPr>
        <w:adjustRightInd w:val="0"/>
        <w:ind w:left="1985" w:hanging="851"/>
        <w:jc w:val="both"/>
        <w:outlineLvl w:val="3"/>
        <w:rPr>
          <w:rFonts w:ascii="Arial" w:eastAsia="Times New Roman" w:hAnsi="Arial" w:cs="Arial"/>
          <w:kern w:val="28"/>
        </w:rPr>
      </w:pPr>
      <w:r w:rsidRPr="004A2A02">
        <w:rPr>
          <w:rFonts w:ascii="Arial" w:eastAsia="Times New Roman" w:hAnsi="Arial" w:cs="Arial"/>
          <w:kern w:val="28"/>
        </w:rPr>
        <w:t>The Supplier</w:t>
      </w:r>
      <w:r w:rsidR="00C155AA" w:rsidRPr="004A2A02">
        <w:rPr>
          <w:rFonts w:ascii="Arial" w:eastAsia="Times New Roman" w:hAnsi="Arial" w:cs="Arial"/>
          <w:kern w:val="28"/>
        </w:rPr>
        <w:t xml:space="preserve"> and</w:t>
      </w:r>
      <w:r w:rsidR="00F67324" w:rsidRPr="004A2A02">
        <w:rPr>
          <w:rFonts w:ascii="Arial" w:eastAsia="Times New Roman" w:hAnsi="Arial" w:cs="Arial"/>
          <w:kern w:val="28"/>
        </w:rPr>
        <w:t xml:space="preserve"> </w:t>
      </w:r>
      <w:r w:rsidRPr="004A2A02">
        <w:rPr>
          <w:rFonts w:ascii="Arial" w:eastAsia="Times New Roman" w:hAnsi="Arial" w:cs="Arial"/>
          <w:kern w:val="28"/>
        </w:rPr>
        <w:t xml:space="preserve">their </w:t>
      </w:r>
      <w:r w:rsidR="00671496" w:rsidRPr="004A2A02">
        <w:rPr>
          <w:rFonts w:ascii="Arial" w:eastAsia="Times New Roman" w:hAnsi="Arial" w:cs="Arial"/>
          <w:kern w:val="28"/>
        </w:rPr>
        <w:t>Key Sub-Contractor</w:t>
      </w:r>
      <w:r w:rsidR="00DF4FE2" w:rsidRPr="004A2A02">
        <w:rPr>
          <w:rFonts w:ascii="Arial" w:eastAsia="Times New Roman" w:hAnsi="Arial" w:cs="Arial"/>
          <w:kern w:val="28"/>
        </w:rPr>
        <w:t>(s)</w:t>
      </w:r>
      <w:r w:rsidRPr="004A2A02">
        <w:rPr>
          <w:rFonts w:ascii="Arial" w:eastAsia="Times New Roman" w:hAnsi="Arial" w:cs="Arial"/>
          <w:kern w:val="28"/>
        </w:rPr>
        <w:t xml:space="preserve"> shall be able to deal with</w:t>
      </w:r>
      <w:r w:rsidR="00F85061" w:rsidRPr="004A2A02">
        <w:rPr>
          <w:rFonts w:ascii="Arial" w:eastAsia="Times New Roman" w:hAnsi="Arial" w:cs="Arial"/>
          <w:kern w:val="28"/>
        </w:rPr>
        <w:t>,</w:t>
      </w:r>
      <w:r w:rsidRPr="004A2A02">
        <w:rPr>
          <w:rFonts w:ascii="Arial" w:eastAsia="Times New Roman" w:hAnsi="Arial" w:cs="Arial"/>
          <w:kern w:val="28"/>
        </w:rPr>
        <w:t xml:space="preserve"> at a minimum</w:t>
      </w:r>
      <w:r w:rsidR="00F85061" w:rsidRPr="004A2A02">
        <w:rPr>
          <w:rFonts w:ascii="Arial" w:eastAsia="Times New Roman" w:hAnsi="Arial" w:cs="Arial"/>
          <w:kern w:val="28"/>
        </w:rPr>
        <w:t>,</w:t>
      </w:r>
      <w:r w:rsidRPr="004A2A02">
        <w:rPr>
          <w:rFonts w:ascii="Arial" w:eastAsia="Times New Roman" w:hAnsi="Arial" w:cs="Arial"/>
          <w:kern w:val="28"/>
        </w:rPr>
        <w:t xml:space="preserve"> “</w:t>
      </w:r>
      <w:r w:rsidR="005D5A55" w:rsidRPr="004A2A02">
        <w:rPr>
          <w:rFonts w:ascii="Arial" w:eastAsia="Times New Roman" w:hAnsi="Arial" w:cs="Arial"/>
          <w:kern w:val="28"/>
        </w:rPr>
        <w:t>OFFICIAL TIER</w:t>
      </w:r>
      <w:r w:rsidRPr="004A2A02">
        <w:rPr>
          <w:rFonts w:ascii="Arial" w:eastAsia="Times New Roman" w:hAnsi="Arial" w:cs="Arial"/>
          <w:kern w:val="28"/>
        </w:rPr>
        <w:t xml:space="preserve">” </w:t>
      </w:r>
      <w:r w:rsidR="00F85061" w:rsidRPr="004A2A02">
        <w:rPr>
          <w:rFonts w:ascii="Arial" w:eastAsia="Times New Roman" w:hAnsi="Arial" w:cs="Arial"/>
          <w:kern w:val="28"/>
        </w:rPr>
        <w:t xml:space="preserve">Government </w:t>
      </w:r>
      <w:r w:rsidR="00E20D91" w:rsidRPr="004A2A02">
        <w:rPr>
          <w:rFonts w:ascii="Arial" w:eastAsia="Times New Roman" w:hAnsi="Arial" w:cs="Arial"/>
          <w:kern w:val="28"/>
        </w:rPr>
        <w:t xml:space="preserve">documents. The </w:t>
      </w:r>
      <w:r w:rsidR="00F85061" w:rsidRPr="004A2A02">
        <w:rPr>
          <w:rFonts w:ascii="Arial" w:eastAsia="Times New Roman" w:hAnsi="Arial" w:cs="Arial"/>
          <w:kern w:val="28"/>
        </w:rPr>
        <w:t xml:space="preserve">Supplier </w:t>
      </w:r>
      <w:r w:rsidR="00E20D91" w:rsidRPr="004A2A02">
        <w:rPr>
          <w:rFonts w:ascii="Arial" w:eastAsia="Times New Roman" w:hAnsi="Arial" w:cs="Arial"/>
          <w:kern w:val="28"/>
        </w:rPr>
        <w:t>shall</w:t>
      </w:r>
      <w:r w:rsidR="001756E6" w:rsidRPr="004A2A02">
        <w:rPr>
          <w:rFonts w:ascii="Arial" w:eastAsia="Times New Roman" w:hAnsi="Arial" w:cs="Arial"/>
          <w:kern w:val="28"/>
        </w:rPr>
        <w:t xml:space="preserve"> ensure that</w:t>
      </w:r>
      <w:r w:rsidR="000A78A7" w:rsidRPr="004A2A02">
        <w:rPr>
          <w:rFonts w:ascii="Arial" w:eastAsia="Times New Roman" w:hAnsi="Arial" w:cs="Arial"/>
          <w:kern w:val="28"/>
        </w:rPr>
        <w:t xml:space="preserve"> </w:t>
      </w:r>
      <w:r w:rsidR="001756E6" w:rsidRPr="004A2A02">
        <w:rPr>
          <w:rFonts w:ascii="Arial" w:eastAsia="Times New Roman" w:hAnsi="Arial" w:cs="Arial"/>
          <w:kern w:val="28"/>
        </w:rPr>
        <w:t>all personnel have appropriate security</w:t>
      </w:r>
      <w:r w:rsidR="00E20D91" w:rsidRPr="004A2A02">
        <w:rPr>
          <w:rFonts w:ascii="Arial" w:eastAsia="Times New Roman" w:hAnsi="Arial" w:cs="Arial"/>
          <w:kern w:val="28"/>
        </w:rPr>
        <w:t xml:space="preserve"> </w:t>
      </w:r>
      <w:r w:rsidRPr="004A2A02">
        <w:rPr>
          <w:rFonts w:ascii="Arial" w:eastAsia="Times New Roman" w:hAnsi="Arial" w:cs="Arial"/>
          <w:kern w:val="28"/>
        </w:rPr>
        <w:t>clear</w:t>
      </w:r>
      <w:r w:rsidR="001756E6" w:rsidRPr="004A2A02">
        <w:rPr>
          <w:rFonts w:ascii="Arial" w:eastAsia="Times New Roman" w:hAnsi="Arial" w:cs="Arial"/>
          <w:kern w:val="28"/>
        </w:rPr>
        <w:t>ance</w:t>
      </w:r>
      <w:r w:rsidRPr="004A2A02">
        <w:rPr>
          <w:rFonts w:ascii="Arial" w:eastAsia="Times New Roman" w:hAnsi="Arial" w:cs="Arial"/>
          <w:kern w:val="28"/>
        </w:rPr>
        <w:t xml:space="preserve"> when dealing in the production of security print, when handling secure data</w:t>
      </w:r>
      <w:r w:rsidR="0085470A" w:rsidRPr="004A2A02">
        <w:rPr>
          <w:rFonts w:ascii="Arial" w:eastAsia="Times New Roman" w:hAnsi="Arial" w:cs="Arial"/>
          <w:kern w:val="28"/>
        </w:rPr>
        <w:t>,</w:t>
      </w:r>
      <w:r w:rsidRPr="004A2A02">
        <w:rPr>
          <w:rFonts w:ascii="Arial" w:eastAsia="Times New Roman" w:hAnsi="Arial" w:cs="Arial"/>
          <w:kern w:val="28"/>
        </w:rPr>
        <w:t xml:space="preserve"> </w:t>
      </w:r>
      <w:r w:rsidRPr="004A2A02">
        <w:rPr>
          <w:rFonts w:ascii="Arial" w:eastAsia="Times New Roman" w:hAnsi="Arial" w:cs="Arial"/>
          <w:kern w:val="28"/>
        </w:rPr>
        <w:lastRenderedPageBreak/>
        <w:t xml:space="preserve">when delivering security printed items to Contracting </w:t>
      </w:r>
      <w:r w:rsidR="009109DC" w:rsidRPr="004A2A02">
        <w:rPr>
          <w:rFonts w:ascii="Arial" w:eastAsia="Times New Roman" w:hAnsi="Arial" w:cs="Arial"/>
          <w:kern w:val="28"/>
        </w:rPr>
        <w:t>Authorit</w:t>
      </w:r>
      <w:r w:rsidR="00E1395E" w:rsidRPr="004A2A02">
        <w:rPr>
          <w:rFonts w:ascii="Arial" w:eastAsia="Times New Roman" w:hAnsi="Arial" w:cs="Arial"/>
          <w:kern w:val="28"/>
        </w:rPr>
        <w:t>y</w:t>
      </w:r>
      <w:r w:rsidR="00F85061" w:rsidRPr="004A2A02">
        <w:rPr>
          <w:rFonts w:ascii="Arial" w:eastAsia="Times New Roman" w:hAnsi="Arial" w:cs="Arial"/>
          <w:kern w:val="28"/>
        </w:rPr>
        <w:t>’</w:t>
      </w:r>
      <w:r w:rsidR="00E1395E" w:rsidRPr="004A2A02">
        <w:rPr>
          <w:rFonts w:ascii="Arial" w:eastAsia="Times New Roman" w:hAnsi="Arial" w:cs="Arial"/>
          <w:kern w:val="28"/>
        </w:rPr>
        <w:t>s</w:t>
      </w:r>
      <w:r w:rsidR="009109DC" w:rsidRPr="004A2A02">
        <w:rPr>
          <w:rFonts w:ascii="Arial" w:eastAsia="Times New Roman" w:hAnsi="Arial" w:cs="Arial"/>
          <w:kern w:val="28"/>
        </w:rPr>
        <w:t xml:space="preserve"> </w:t>
      </w:r>
      <w:r w:rsidRPr="004A2A02">
        <w:rPr>
          <w:rFonts w:ascii="Arial" w:eastAsia="Times New Roman" w:hAnsi="Arial" w:cs="Arial"/>
          <w:kern w:val="28"/>
        </w:rPr>
        <w:t>premises and to help Contracting Authorities in meeting the best practice principles outlined in the documents below:</w:t>
      </w:r>
    </w:p>
    <w:p w14:paraId="50A13064" w14:textId="77777777" w:rsidR="00090500" w:rsidRPr="004A2A02" w:rsidRDefault="00090500" w:rsidP="002B5D96">
      <w:pPr>
        <w:pStyle w:val="ListParagraph"/>
        <w:adjustRightInd w:val="0"/>
        <w:ind w:left="1843" w:hanging="142"/>
        <w:jc w:val="both"/>
        <w:outlineLvl w:val="3"/>
        <w:rPr>
          <w:rFonts w:ascii="Arial" w:eastAsia="Times New Roman" w:hAnsi="Arial" w:cs="Arial"/>
          <w:kern w:val="28"/>
        </w:rPr>
      </w:pPr>
    </w:p>
    <w:p w14:paraId="05DE1B44" w14:textId="77777777" w:rsidR="001F6FB7" w:rsidRPr="004A2A02" w:rsidRDefault="00841320" w:rsidP="002B5D96">
      <w:pPr>
        <w:ind w:left="1985" w:firstLine="0"/>
        <w:jc w:val="both"/>
        <w:rPr>
          <w:rFonts w:ascii="Arial" w:eastAsia="Times New Roman" w:hAnsi="Arial" w:cs="Arial"/>
          <w:kern w:val="28"/>
        </w:rPr>
      </w:pPr>
      <w:hyperlink r:id="rId20" w:history="1">
        <w:r w:rsidR="001F6FB7" w:rsidRPr="004A2A02">
          <w:rPr>
            <w:rStyle w:val="Hyperlink"/>
            <w:rFonts w:ascii="Arial" w:eastAsia="Times New Roman" w:hAnsi="Arial" w:cs="Arial"/>
            <w:kern w:val="28"/>
          </w:rPr>
          <w:t>http://www.cpni.gov.uk/advice/Personnel-security1/</w:t>
        </w:r>
      </w:hyperlink>
    </w:p>
    <w:p w14:paraId="34C8AEFC" w14:textId="77777777" w:rsidR="001F6FB7" w:rsidRPr="004A2A02" w:rsidRDefault="00841320" w:rsidP="002B5D96">
      <w:pPr>
        <w:ind w:left="1985" w:firstLine="0"/>
        <w:jc w:val="both"/>
        <w:rPr>
          <w:rFonts w:ascii="Arial" w:eastAsia="Times New Roman" w:hAnsi="Arial" w:cs="Arial"/>
          <w:kern w:val="28"/>
        </w:rPr>
      </w:pPr>
      <w:hyperlink r:id="rId21" w:history="1">
        <w:r w:rsidR="001F6FB7" w:rsidRPr="004A2A02">
          <w:rPr>
            <w:rStyle w:val="Hyperlink"/>
            <w:rFonts w:ascii="Arial" w:eastAsia="Times New Roman" w:hAnsi="Arial" w:cs="Arial"/>
            <w:kern w:val="28"/>
          </w:rPr>
          <w:t>https://www.gov.uk/government/uploads/system/uploads/attachment_data/file/299547/HMG_Personnel_Security_Controls.pdf</w:t>
        </w:r>
      </w:hyperlink>
    </w:p>
    <w:p w14:paraId="672DC95A" w14:textId="6726C3FA" w:rsidR="00ED4E85" w:rsidRPr="004A2A02" w:rsidRDefault="00841320" w:rsidP="002B5D96">
      <w:pPr>
        <w:ind w:left="1985" w:firstLine="0"/>
        <w:jc w:val="both"/>
        <w:rPr>
          <w:rFonts w:ascii="Arial" w:hAnsi="Arial" w:cs="Arial"/>
        </w:rPr>
      </w:pPr>
      <w:hyperlink r:id="rId22" w:history="1">
        <w:r w:rsidR="00ED4E85" w:rsidRPr="004A2A02">
          <w:rPr>
            <w:rStyle w:val="Hyperlink"/>
            <w:rFonts w:ascii="Arial" w:hAnsi="Arial" w:cs="Arial"/>
          </w:rPr>
          <w:t>https://www.gov.uk/government/collections/government-security</w:t>
        </w:r>
      </w:hyperlink>
    </w:p>
    <w:p w14:paraId="60C5E12A" w14:textId="77777777" w:rsidR="00DF1054" w:rsidRPr="004A2A02" w:rsidRDefault="00DF1054" w:rsidP="002B5D96">
      <w:pPr>
        <w:ind w:left="1985" w:firstLine="0"/>
        <w:jc w:val="both"/>
        <w:rPr>
          <w:rFonts w:ascii="Arial" w:eastAsia="Times New Roman" w:hAnsi="Arial" w:cs="Arial"/>
          <w:kern w:val="28"/>
        </w:rPr>
      </w:pPr>
    </w:p>
    <w:p w14:paraId="57CFCE7E" w14:textId="08FD98D0" w:rsidR="00DF1054" w:rsidRPr="004A2A02" w:rsidRDefault="00DF1054" w:rsidP="002B5D96">
      <w:pPr>
        <w:pStyle w:val="ListParagraph"/>
        <w:numPr>
          <w:ilvl w:val="0"/>
          <w:numId w:val="50"/>
        </w:numPr>
        <w:adjustRightInd w:val="0"/>
        <w:ind w:left="2127" w:hanging="850"/>
        <w:jc w:val="both"/>
        <w:outlineLvl w:val="3"/>
        <w:rPr>
          <w:rFonts w:ascii="Arial" w:eastAsia="Times New Roman" w:hAnsi="Arial" w:cs="Arial"/>
          <w:kern w:val="28"/>
        </w:rPr>
      </w:pPr>
      <w:r w:rsidRPr="004A2A02">
        <w:rPr>
          <w:rFonts w:ascii="Arial" w:eastAsia="Times New Roman" w:hAnsi="Arial" w:cs="Arial"/>
          <w:kern w:val="28"/>
        </w:rPr>
        <w:t xml:space="preserve">The Supplier shall have confidentially agreements in place with all staff involved in delivery of a Contracting Authority </w:t>
      </w:r>
      <w:r w:rsidR="00EC3254" w:rsidRPr="004A2A02">
        <w:rPr>
          <w:rFonts w:ascii="Arial" w:eastAsia="Times New Roman" w:hAnsi="Arial" w:cs="Arial"/>
          <w:kern w:val="28"/>
        </w:rPr>
        <w:t>Call Off Contract</w:t>
      </w:r>
      <w:r w:rsidRPr="004A2A02">
        <w:rPr>
          <w:rFonts w:ascii="Arial" w:eastAsia="Times New Roman" w:hAnsi="Arial" w:cs="Arial"/>
          <w:kern w:val="28"/>
        </w:rPr>
        <w:t>.</w:t>
      </w:r>
    </w:p>
    <w:p w14:paraId="5A31A2D8" w14:textId="77777777" w:rsidR="00DF1054" w:rsidRPr="004A2A02" w:rsidRDefault="00DF1054" w:rsidP="002B5D96">
      <w:pPr>
        <w:ind w:left="1701"/>
        <w:jc w:val="both"/>
        <w:rPr>
          <w:rFonts w:ascii="Arial" w:eastAsia="Times New Roman" w:hAnsi="Arial" w:cs="Arial"/>
          <w:kern w:val="28"/>
        </w:rPr>
      </w:pPr>
    </w:p>
    <w:p w14:paraId="3D4127F6" w14:textId="4759E3C2" w:rsidR="00DF1054" w:rsidRPr="004A2A02" w:rsidRDefault="00DF1054" w:rsidP="002B5D96">
      <w:pPr>
        <w:pStyle w:val="ListParagraph"/>
        <w:numPr>
          <w:ilvl w:val="0"/>
          <w:numId w:val="50"/>
        </w:numPr>
        <w:adjustRightInd w:val="0"/>
        <w:ind w:left="2127" w:hanging="850"/>
        <w:jc w:val="both"/>
        <w:outlineLvl w:val="3"/>
        <w:rPr>
          <w:rFonts w:ascii="Arial" w:eastAsia="Times New Roman" w:hAnsi="Arial" w:cs="Arial"/>
          <w:kern w:val="28"/>
        </w:rPr>
      </w:pPr>
      <w:r w:rsidRPr="004A2A02">
        <w:rPr>
          <w:rFonts w:ascii="Arial" w:eastAsia="Times New Roman" w:hAnsi="Arial" w:cs="Arial"/>
          <w:kern w:val="28"/>
        </w:rPr>
        <w:t xml:space="preserve">Where </w:t>
      </w:r>
      <w:r w:rsidR="00841320" w:rsidRPr="004A2A02">
        <w:rPr>
          <w:rFonts w:ascii="Arial" w:eastAsia="Times New Roman" w:hAnsi="Arial" w:cs="Arial"/>
          <w:kern w:val="28"/>
        </w:rPr>
        <w:t>an approved Key Sub-Contractor delivers any of the requirements</w:t>
      </w:r>
      <w:r w:rsidR="00F85061" w:rsidRPr="004A2A02">
        <w:rPr>
          <w:rFonts w:ascii="Arial" w:eastAsia="Times New Roman" w:hAnsi="Arial" w:cs="Arial"/>
          <w:kern w:val="28"/>
        </w:rPr>
        <w:t>,</w:t>
      </w:r>
      <w:r w:rsidR="001473E6" w:rsidRPr="004A2A02">
        <w:rPr>
          <w:rFonts w:ascii="Arial" w:eastAsia="Times New Roman" w:hAnsi="Arial" w:cs="Arial"/>
          <w:kern w:val="28"/>
        </w:rPr>
        <w:t xml:space="preserve"> </w:t>
      </w:r>
      <w:r w:rsidRPr="004A2A02">
        <w:rPr>
          <w:rFonts w:ascii="Arial" w:eastAsia="Times New Roman" w:hAnsi="Arial" w:cs="Arial"/>
          <w:kern w:val="28"/>
        </w:rPr>
        <w:t xml:space="preserve">the </w:t>
      </w:r>
      <w:r w:rsidR="00671496" w:rsidRPr="004A2A02">
        <w:rPr>
          <w:rFonts w:ascii="Arial" w:eastAsia="Times New Roman" w:hAnsi="Arial" w:cs="Arial"/>
          <w:kern w:val="28"/>
        </w:rPr>
        <w:t>Key Sub-Contractor</w:t>
      </w:r>
      <w:r w:rsidRPr="004A2A02">
        <w:rPr>
          <w:rFonts w:ascii="Arial" w:eastAsia="Times New Roman" w:hAnsi="Arial" w:cs="Arial"/>
          <w:kern w:val="28"/>
        </w:rPr>
        <w:t xml:space="preserve"> must meet all the standards as detailed above.  </w:t>
      </w:r>
    </w:p>
    <w:p w14:paraId="30C71D3A" w14:textId="52EC5A82" w:rsidR="00DF1054" w:rsidRPr="004A2A02" w:rsidRDefault="00DF1054" w:rsidP="002B5D96">
      <w:pPr>
        <w:jc w:val="both"/>
        <w:rPr>
          <w:rFonts w:ascii="Arial" w:eastAsia="Times New Roman" w:hAnsi="Arial" w:cs="Arial"/>
          <w:kern w:val="28"/>
        </w:rPr>
      </w:pPr>
    </w:p>
    <w:p w14:paraId="3E2990AD" w14:textId="04789445" w:rsidR="004867B2" w:rsidRPr="004A2A02" w:rsidRDefault="000A78A7" w:rsidP="002B5D96">
      <w:pPr>
        <w:pStyle w:val="ListParagraph"/>
        <w:numPr>
          <w:ilvl w:val="0"/>
          <w:numId w:val="49"/>
        </w:numPr>
        <w:adjustRightInd w:val="0"/>
        <w:ind w:left="1418" w:hanging="993"/>
        <w:jc w:val="both"/>
        <w:outlineLvl w:val="3"/>
        <w:rPr>
          <w:rFonts w:ascii="Arial" w:eastAsia="Times New Roman" w:hAnsi="Arial" w:cs="Arial"/>
          <w:b/>
          <w:kern w:val="28"/>
        </w:rPr>
      </w:pPr>
      <w:r w:rsidRPr="004A2A02">
        <w:rPr>
          <w:rFonts w:ascii="Arial" w:eastAsia="Times New Roman" w:hAnsi="Arial" w:cs="Arial"/>
          <w:kern w:val="28"/>
        </w:rPr>
        <w:t xml:space="preserve"> </w:t>
      </w:r>
      <w:r w:rsidR="00E7212E" w:rsidRPr="004A2A02">
        <w:rPr>
          <w:rFonts w:ascii="Arial" w:eastAsia="Times New Roman" w:hAnsi="Arial" w:cs="Arial"/>
          <w:b/>
          <w:kern w:val="28"/>
        </w:rPr>
        <w:t>L</w:t>
      </w:r>
      <w:r w:rsidR="004867B2" w:rsidRPr="004A2A02">
        <w:rPr>
          <w:rFonts w:ascii="Arial" w:eastAsia="Times New Roman" w:hAnsi="Arial" w:cs="Arial"/>
          <w:b/>
          <w:kern w:val="28"/>
        </w:rPr>
        <w:t xml:space="preserve">arge </w:t>
      </w:r>
      <w:r w:rsidR="00E1395E" w:rsidRPr="004A2A02">
        <w:rPr>
          <w:rFonts w:ascii="Arial" w:eastAsia="Times New Roman" w:hAnsi="Arial" w:cs="Arial"/>
          <w:b/>
          <w:kern w:val="28"/>
        </w:rPr>
        <w:t>f</w:t>
      </w:r>
      <w:r w:rsidR="004867B2" w:rsidRPr="004A2A02">
        <w:rPr>
          <w:rFonts w:ascii="Arial" w:eastAsia="Times New Roman" w:hAnsi="Arial" w:cs="Arial"/>
          <w:b/>
          <w:kern w:val="28"/>
        </w:rPr>
        <w:t xml:space="preserve">ormat </w:t>
      </w:r>
      <w:r w:rsidR="00E1395E" w:rsidRPr="004A2A02">
        <w:rPr>
          <w:rFonts w:ascii="Arial" w:eastAsia="Times New Roman" w:hAnsi="Arial" w:cs="Arial"/>
          <w:b/>
          <w:kern w:val="28"/>
        </w:rPr>
        <w:t>and w</w:t>
      </w:r>
      <w:r w:rsidR="004867B2" w:rsidRPr="004A2A02">
        <w:rPr>
          <w:rFonts w:ascii="Arial" w:eastAsia="Times New Roman" w:hAnsi="Arial" w:cs="Arial"/>
          <w:b/>
          <w:kern w:val="28"/>
        </w:rPr>
        <w:t xml:space="preserve">ide </w:t>
      </w:r>
      <w:r w:rsidR="00E1395E" w:rsidRPr="004A2A02">
        <w:rPr>
          <w:rFonts w:ascii="Arial" w:eastAsia="Times New Roman" w:hAnsi="Arial" w:cs="Arial"/>
          <w:b/>
          <w:kern w:val="28"/>
        </w:rPr>
        <w:t>p</w:t>
      </w:r>
      <w:r w:rsidR="004867B2" w:rsidRPr="004A2A02">
        <w:rPr>
          <w:rFonts w:ascii="Arial" w:eastAsia="Times New Roman" w:hAnsi="Arial" w:cs="Arial"/>
          <w:b/>
          <w:kern w:val="28"/>
        </w:rPr>
        <w:t>rint</w:t>
      </w:r>
    </w:p>
    <w:p w14:paraId="4D5578C5" w14:textId="77777777" w:rsidR="00456CF2" w:rsidRPr="004A2A02" w:rsidRDefault="00456CF2" w:rsidP="002B5D96">
      <w:pPr>
        <w:adjustRightInd w:val="0"/>
        <w:jc w:val="both"/>
        <w:outlineLvl w:val="3"/>
        <w:rPr>
          <w:rFonts w:ascii="Arial" w:eastAsia="Times New Roman" w:hAnsi="Arial" w:cs="Arial"/>
          <w:b/>
          <w:kern w:val="28"/>
          <w:u w:val="single"/>
        </w:rPr>
      </w:pPr>
    </w:p>
    <w:p w14:paraId="244615A2" w14:textId="2B904245" w:rsidR="004867B2" w:rsidRPr="004A2A02" w:rsidRDefault="00E876B3" w:rsidP="00F86A7E">
      <w:pPr>
        <w:pStyle w:val="ListParagraph"/>
        <w:numPr>
          <w:ilvl w:val="0"/>
          <w:numId w:val="68"/>
        </w:numPr>
        <w:adjustRightInd w:val="0"/>
        <w:ind w:left="2127" w:hanging="850"/>
        <w:jc w:val="both"/>
        <w:outlineLvl w:val="3"/>
        <w:rPr>
          <w:rFonts w:ascii="Arial" w:eastAsia="Times New Roman" w:hAnsi="Arial" w:cs="Arial"/>
          <w:kern w:val="28"/>
        </w:rPr>
      </w:pPr>
      <w:r w:rsidRPr="004A2A02">
        <w:rPr>
          <w:rFonts w:ascii="Arial" w:eastAsia="Times New Roman" w:hAnsi="Arial" w:cs="Arial"/>
          <w:kern w:val="28"/>
        </w:rPr>
        <w:t>T</w:t>
      </w:r>
      <w:r w:rsidR="004867B2" w:rsidRPr="004A2A02">
        <w:rPr>
          <w:rFonts w:ascii="Arial" w:eastAsia="Times New Roman" w:hAnsi="Arial" w:cs="Arial"/>
          <w:kern w:val="28"/>
        </w:rPr>
        <w:t>he Supplier shall be able to offer a facility for large and wide format printing on a variety of substrates including but not limited to paper, board, metal, glass, canvas, and fabrics and plastic.  Examples may include</w:t>
      </w:r>
      <w:r w:rsidR="00FC2B52" w:rsidRPr="004A2A02">
        <w:rPr>
          <w:rFonts w:ascii="Arial" w:eastAsia="Times New Roman" w:hAnsi="Arial" w:cs="Arial"/>
          <w:kern w:val="28"/>
        </w:rPr>
        <w:t>,</w:t>
      </w:r>
      <w:r w:rsidR="004867B2" w:rsidRPr="004A2A02">
        <w:rPr>
          <w:rFonts w:ascii="Arial" w:eastAsia="Times New Roman" w:hAnsi="Arial" w:cs="Arial"/>
          <w:kern w:val="28"/>
        </w:rPr>
        <w:t xml:space="preserve"> but are not limited to</w:t>
      </w:r>
      <w:r w:rsidR="00FC2B52" w:rsidRPr="004A2A02">
        <w:rPr>
          <w:rFonts w:ascii="Arial" w:eastAsia="Times New Roman" w:hAnsi="Arial" w:cs="Arial"/>
          <w:kern w:val="28"/>
        </w:rPr>
        <w:t>,</w:t>
      </w:r>
      <w:r w:rsidR="004867B2" w:rsidRPr="004A2A02">
        <w:rPr>
          <w:rFonts w:ascii="Arial" w:eastAsia="Times New Roman" w:hAnsi="Arial" w:cs="Arial"/>
          <w:kern w:val="28"/>
        </w:rPr>
        <w:t xml:space="preserve"> billboard style posters</w:t>
      </w:r>
      <w:r w:rsidR="00DF4FE2" w:rsidRPr="004A2A02">
        <w:rPr>
          <w:rFonts w:ascii="Arial" w:eastAsia="Times New Roman" w:hAnsi="Arial" w:cs="Arial"/>
          <w:kern w:val="28"/>
        </w:rPr>
        <w:t xml:space="preserve"> and </w:t>
      </w:r>
      <w:r w:rsidR="004867B2" w:rsidRPr="004A2A02">
        <w:rPr>
          <w:rFonts w:ascii="Arial" w:eastAsia="Times New Roman" w:hAnsi="Arial" w:cs="Arial"/>
          <w:kern w:val="28"/>
        </w:rPr>
        <w:t>posters for various outdoor media</w:t>
      </w:r>
      <w:r w:rsidR="00FC2B52" w:rsidRPr="004A2A02">
        <w:rPr>
          <w:rFonts w:ascii="Arial" w:eastAsia="Times New Roman" w:hAnsi="Arial" w:cs="Arial"/>
          <w:kern w:val="28"/>
        </w:rPr>
        <w:t>.</w:t>
      </w:r>
      <w:r w:rsidR="004867B2" w:rsidRPr="004A2A02">
        <w:rPr>
          <w:rFonts w:ascii="Arial" w:eastAsia="Times New Roman" w:hAnsi="Arial" w:cs="Arial"/>
          <w:kern w:val="28"/>
        </w:rPr>
        <w:t xml:space="preserve"> </w:t>
      </w:r>
    </w:p>
    <w:p w14:paraId="2FB8B135" w14:textId="77777777" w:rsidR="004867B2" w:rsidRPr="004A2A02" w:rsidRDefault="004867B2" w:rsidP="002B5D96">
      <w:pPr>
        <w:adjustRightInd w:val="0"/>
        <w:jc w:val="both"/>
        <w:outlineLvl w:val="3"/>
        <w:rPr>
          <w:rFonts w:ascii="Arial" w:eastAsia="Times New Roman" w:hAnsi="Arial" w:cs="Arial"/>
          <w:kern w:val="28"/>
        </w:rPr>
      </w:pPr>
    </w:p>
    <w:p w14:paraId="5B73116C" w14:textId="506D5197" w:rsidR="004867B2" w:rsidRPr="004A2A02" w:rsidRDefault="00DF63BE" w:rsidP="002B5D96">
      <w:pPr>
        <w:adjustRightInd w:val="0"/>
        <w:ind w:left="426" w:hanging="710"/>
        <w:jc w:val="both"/>
        <w:outlineLvl w:val="3"/>
        <w:rPr>
          <w:rFonts w:ascii="Arial" w:eastAsia="Times New Roman" w:hAnsi="Arial" w:cs="Arial"/>
          <w:b/>
          <w:kern w:val="28"/>
        </w:rPr>
      </w:pPr>
      <w:r w:rsidRPr="004A2A02">
        <w:rPr>
          <w:rFonts w:ascii="Arial" w:eastAsia="Times New Roman" w:hAnsi="Arial" w:cs="Arial"/>
          <w:b/>
          <w:kern w:val="28"/>
        </w:rPr>
        <w:t>4.</w:t>
      </w:r>
      <w:r w:rsidR="00A0665F" w:rsidRPr="004A2A02">
        <w:rPr>
          <w:rFonts w:ascii="Arial" w:eastAsia="Times New Roman" w:hAnsi="Arial" w:cs="Arial"/>
          <w:b/>
          <w:kern w:val="28"/>
        </w:rPr>
        <w:t>4</w:t>
      </w:r>
      <w:r w:rsidRPr="004A2A02">
        <w:rPr>
          <w:rFonts w:ascii="Arial" w:eastAsia="Times New Roman" w:hAnsi="Arial" w:cs="Arial"/>
          <w:b/>
          <w:kern w:val="28"/>
        </w:rPr>
        <w:tab/>
      </w:r>
      <w:r w:rsidR="004867B2" w:rsidRPr="004A2A02">
        <w:rPr>
          <w:rFonts w:ascii="Arial" w:eastAsia="Times New Roman" w:hAnsi="Arial" w:cs="Arial"/>
          <w:b/>
          <w:kern w:val="28"/>
        </w:rPr>
        <w:t>FINISHING</w:t>
      </w:r>
    </w:p>
    <w:p w14:paraId="68704DE6" w14:textId="043DA175" w:rsidR="004867B2" w:rsidRPr="004A2A02" w:rsidRDefault="004867B2" w:rsidP="002B5D96">
      <w:pPr>
        <w:pStyle w:val="ListParagraph"/>
        <w:numPr>
          <w:ilvl w:val="0"/>
          <w:numId w:val="51"/>
        </w:numPr>
        <w:adjustRightInd w:val="0"/>
        <w:ind w:left="1560" w:hanging="850"/>
        <w:jc w:val="both"/>
        <w:outlineLvl w:val="3"/>
        <w:rPr>
          <w:rFonts w:ascii="Arial" w:eastAsia="Times New Roman" w:hAnsi="Arial" w:cs="Arial"/>
          <w:kern w:val="28"/>
        </w:rPr>
      </w:pPr>
      <w:r w:rsidRPr="004A2A02">
        <w:rPr>
          <w:rFonts w:ascii="Arial" w:eastAsia="Times New Roman" w:hAnsi="Arial" w:cs="Arial"/>
          <w:kern w:val="28"/>
        </w:rPr>
        <w:t>The Supplier shall be able to offer access to a full range of finishing services including</w:t>
      </w:r>
      <w:r w:rsidR="00A93355" w:rsidRPr="004A2A02">
        <w:rPr>
          <w:rFonts w:ascii="Arial" w:eastAsia="Times New Roman" w:hAnsi="Arial" w:cs="Arial"/>
          <w:kern w:val="28"/>
        </w:rPr>
        <w:t>,</w:t>
      </w:r>
      <w:r w:rsidRPr="004A2A02">
        <w:rPr>
          <w:rFonts w:ascii="Arial" w:eastAsia="Times New Roman" w:hAnsi="Arial" w:cs="Arial"/>
          <w:kern w:val="28"/>
        </w:rPr>
        <w:t xml:space="preserve"> but not limited to:</w:t>
      </w:r>
    </w:p>
    <w:p w14:paraId="37695F73" w14:textId="27408D1E" w:rsidR="004867B2" w:rsidRPr="004A2A02" w:rsidRDefault="009D4C39" w:rsidP="002B5D96">
      <w:pPr>
        <w:pStyle w:val="ListParagraph"/>
        <w:numPr>
          <w:ilvl w:val="0"/>
          <w:numId w:val="32"/>
        </w:numPr>
        <w:adjustRightInd w:val="0"/>
        <w:ind w:left="851" w:firstLine="774"/>
        <w:jc w:val="both"/>
        <w:outlineLvl w:val="3"/>
        <w:rPr>
          <w:rFonts w:ascii="Arial" w:eastAsia="Times New Roman" w:hAnsi="Arial" w:cs="Arial"/>
          <w:kern w:val="28"/>
        </w:rPr>
      </w:pPr>
      <w:r w:rsidRPr="004A2A02">
        <w:rPr>
          <w:rFonts w:ascii="Arial" w:eastAsia="Times New Roman" w:hAnsi="Arial" w:cs="Arial"/>
          <w:kern w:val="28"/>
        </w:rPr>
        <w:t xml:space="preserve"> </w:t>
      </w:r>
      <w:r w:rsidR="00DB446B" w:rsidRPr="004A2A02">
        <w:rPr>
          <w:rFonts w:ascii="Arial" w:eastAsia="Times New Roman" w:hAnsi="Arial" w:cs="Arial"/>
          <w:kern w:val="28"/>
        </w:rPr>
        <w:t>B</w:t>
      </w:r>
      <w:r w:rsidR="004867B2" w:rsidRPr="004A2A02">
        <w:rPr>
          <w:rFonts w:ascii="Arial" w:eastAsia="Times New Roman" w:hAnsi="Arial" w:cs="Arial"/>
          <w:kern w:val="28"/>
        </w:rPr>
        <w:t>inding including perfect binding;</w:t>
      </w:r>
    </w:p>
    <w:p w14:paraId="607F9205"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Saddle stitching;</w:t>
      </w:r>
    </w:p>
    <w:p w14:paraId="1911C274"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Wire stitching;</w:t>
      </w:r>
    </w:p>
    <w:p w14:paraId="595DA08D"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Drilling;</w:t>
      </w:r>
    </w:p>
    <w:p w14:paraId="77E514D7"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Die cutting;</w:t>
      </w:r>
    </w:p>
    <w:p w14:paraId="2A5D7138"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Folding;</w:t>
      </w:r>
    </w:p>
    <w:p w14:paraId="5DCD4796"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Varnishing;</w:t>
      </w:r>
    </w:p>
    <w:p w14:paraId="274021F5"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Laminating;</w:t>
      </w:r>
    </w:p>
    <w:p w14:paraId="62636D06"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Trimming;</w:t>
      </w:r>
    </w:p>
    <w:p w14:paraId="1B5A61CA" w14:textId="4B67CB09"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Creasing;</w:t>
      </w:r>
      <w:r w:rsidR="00A93355" w:rsidRPr="004A2A02">
        <w:rPr>
          <w:rFonts w:ascii="Arial" w:eastAsia="Times New Roman" w:hAnsi="Arial" w:cs="Arial"/>
          <w:kern w:val="28"/>
        </w:rPr>
        <w:t xml:space="preserve"> and</w:t>
      </w:r>
    </w:p>
    <w:p w14:paraId="7566375B" w14:textId="77777777" w:rsidR="004867B2" w:rsidRPr="004A2A02" w:rsidRDefault="004867B2" w:rsidP="002B5D96">
      <w:pPr>
        <w:pStyle w:val="ListParagraph"/>
        <w:numPr>
          <w:ilvl w:val="0"/>
          <w:numId w:val="32"/>
        </w:numPr>
        <w:adjustRightInd w:val="0"/>
        <w:ind w:firstLine="840"/>
        <w:jc w:val="both"/>
        <w:outlineLvl w:val="3"/>
        <w:rPr>
          <w:rFonts w:ascii="Arial" w:eastAsia="Times New Roman" w:hAnsi="Arial" w:cs="Arial"/>
          <w:kern w:val="28"/>
        </w:rPr>
      </w:pPr>
      <w:r w:rsidRPr="004A2A02">
        <w:rPr>
          <w:rFonts w:ascii="Arial" w:eastAsia="Times New Roman" w:hAnsi="Arial" w:cs="Arial"/>
          <w:kern w:val="28"/>
        </w:rPr>
        <w:t>Perforation.</w:t>
      </w:r>
    </w:p>
    <w:p w14:paraId="117C8893" w14:textId="3D2ED844" w:rsidR="004A2A02" w:rsidRDefault="004A2A02">
      <w:pPr>
        <w:rPr>
          <w:rFonts w:ascii="Arial" w:eastAsia="Times New Roman" w:hAnsi="Arial" w:cs="Arial"/>
          <w:kern w:val="28"/>
        </w:rPr>
      </w:pPr>
      <w:r>
        <w:rPr>
          <w:rFonts w:ascii="Arial" w:eastAsia="Times New Roman" w:hAnsi="Arial" w:cs="Arial"/>
          <w:kern w:val="28"/>
        </w:rPr>
        <w:br w:type="page"/>
      </w:r>
    </w:p>
    <w:p w14:paraId="67AD1D6D" w14:textId="77777777" w:rsidR="00F0033A" w:rsidRPr="004A2A02" w:rsidRDefault="00DF63BE" w:rsidP="002B5D96">
      <w:pPr>
        <w:adjustRightInd w:val="0"/>
        <w:ind w:left="284"/>
        <w:jc w:val="both"/>
        <w:outlineLvl w:val="3"/>
        <w:rPr>
          <w:rFonts w:ascii="Arial" w:eastAsia="Times New Roman" w:hAnsi="Arial" w:cs="Arial"/>
          <w:b/>
          <w:kern w:val="28"/>
        </w:rPr>
      </w:pPr>
      <w:r w:rsidRPr="004A2A02">
        <w:rPr>
          <w:rFonts w:ascii="Arial" w:eastAsia="Times New Roman" w:hAnsi="Arial" w:cs="Arial"/>
          <w:b/>
          <w:kern w:val="28"/>
        </w:rPr>
        <w:lastRenderedPageBreak/>
        <w:t>4.</w:t>
      </w:r>
      <w:r w:rsidR="00A0665F" w:rsidRPr="004A2A02">
        <w:rPr>
          <w:rFonts w:ascii="Arial" w:eastAsia="Times New Roman" w:hAnsi="Arial" w:cs="Arial"/>
          <w:b/>
          <w:kern w:val="28"/>
        </w:rPr>
        <w:t>5</w:t>
      </w:r>
      <w:r w:rsidRPr="004A2A02">
        <w:rPr>
          <w:rFonts w:ascii="Arial" w:eastAsia="Times New Roman" w:hAnsi="Arial" w:cs="Arial"/>
          <w:b/>
          <w:kern w:val="28"/>
        </w:rPr>
        <w:tab/>
      </w:r>
      <w:r w:rsidR="004867B2" w:rsidRPr="004A2A02">
        <w:rPr>
          <w:rFonts w:ascii="Arial" w:eastAsia="Times New Roman" w:hAnsi="Arial" w:cs="Arial"/>
          <w:b/>
          <w:kern w:val="28"/>
        </w:rPr>
        <w:t xml:space="preserve">DIRECT MAIL AND TRANSATIONAL PRINT     </w:t>
      </w:r>
    </w:p>
    <w:p w14:paraId="71902CC4" w14:textId="774EBE6C" w:rsidR="004867B2" w:rsidRPr="004A2A02" w:rsidRDefault="004867B2" w:rsidP="002B5D96">
      <w:pPr>
        <w:adjustRightInd w:val="0"/>
        <w:jc w:val="both"/>
        <w:outlineLvl w:val="3"/>
        <w:rPr>
          <w:rFonts w:ascii="Arial" w:eastAsia="Times New Roman" w:hAnsi="Arial" w:cs="Arial"/>
          <w:b/>
          <w:color w:val="FF0000"/>
          <w:kern w:val="28"/>
        </w:rPr>
      </w:pPr>
      <w:r w:rsidRPr="004A2A02">
        <w:rPr>
          <w:rFonts w:ascii="Arial" w:eastAsia="Times New Roman" w:hAnsi="Arial" w:cs="Arial"/>
          <w:b/>
          <w:color w:val="FF0000"/>
          <w:kern w:val="28"/>
        </w:rPr>
        <w:t xml:space="preserve"> </w:t>
      </w:r>
    </w:p>
    <w:p w14:paraId="0AAA9B5D" w14:textId="53F63630" w:rsidR="004867B2" w:rsidRPr="004A2A02" w:rsidRDefault="004867B2" w:rsidP="002B5D96">
      <w:pPr>
        <w:pStyle w:val="ListParagraph"/>
        <w:numPr>
          <w:ilvl w:val="0"/>
          <w:numId w:val="52"/>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be able to offer services for direct mail and transactional printing that requires data personalisation in a secure environment.</w:t>
      </w:r>
      <w:r w:rsidR="00F0033A" w:rsidRPr="004A2A02">
        <w:rPr>
          <w:rFonts w:ascii="Arial" w:eastAsia="Times New Roman" w:hAnsi="Arial" w:cs="Arial"/>
          <w:kern w:val="28"/>
        </w:rPr>
        <w:t xml:space="preserve"> </w:t>
      </w:r>
      <w:r w:rsidRPr="004A2A02">
        <w:rPr>
          <w:rFonts w:ascii="Arial" w:eastAsia="Times New Roman" w:hAnsi="Arial" w:cs="Arial"/>
          <w:kern w:val="28"/>
        </w:rPr>
        <w:t>This will include but is not limited to database management, printing of items, personalisation, finishing, collation, enclosing and mailing of items to end users.</w:t>
      </w:r>
      <w:r w:rsidR="003D090E" w:rsidRPr="004A2A02">
        <w:rPr>
          <w:rFonts w:ascii="Arial" w:eastAsia="Times New Roman" w:hAnsi="Arial" w:cs="Arial"/>
          <w:kern w:val="28"/>
        </w:rPr>
        <w:t xml:space="preserve"> </w:t>
      </w:r>
      <w:r w:rsidRPr="004A2A02">
        <w:rPr>
          <w:rFonts w:ascii="Arial" w:eastAsia="Times New Roman" w:hAnsi="Arial" w:cs="Arial"/>
          <w:kern w:val="28"/>
        </w:rPr>
        <w:t>Requirements may include but are not limited to billing services, direct mail and election material.</w:t>
      </w:r>
    </w:p>
    <w:p w14:paraId="4E170358" w14:textId="77777777" w:rsidR="004867B2" w:rsidRPr="004A2A02" w:rsidRDefault="004867B2" w:rsidP="002B5D96">
      <w:pPr>
        <w:adjustRightInd w:val="0"/>
        <w:ind w:left="1134"/>
        <w:jc w:val="both"/>
        <w:outlineLvl w:val="3"/>
        <w:rPr>
          <w:rFonts w:ascii="Arial" w:eastAsia="Times New Roman" w:hAnsi="Arial" w:cs="Arial"/>
          <w:kern w:val="28"/>
        </w:rPr>
      </w:pPr>
    </w:p>
    <w:p w14:paraId="63E83406" w14:textId="569CDE01" w:rsidR="004867B2" w:rsidRPr="004A2A02" w:rsidRDefault="004867B2" w:rsidP="002B5D96">
      <w:pPr>
        <w:pStyle w:val="ListParagraph"/>
        <w:numPr>
          <w:ilvl w:val="0"/>
          <w:numId w:val="52"/>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 xml:space="preserve">The Supplier shall: </w:t>
      </w:r>
    </w:p>
    <w:p w14:paraId="5E20C5A9" w14:textId="54306A9E" w:rsidR="004867B2" w:rsidRPr="004A2A02" w:rsidRDefault="004867B2" w:rsidP="002B5D96">
      <w:pPr>
        <w:pStyle w:val="ListParagraph"/>
        <w:numPr>
          <w:ilvl w:val="0"/>
          <w:numId w:val="33"/>
        </w:numPr>
        <w:adjustRightInd w:val="0"/>
        <w:ind w:left="1701" w:firstLine="0"/>
        <w:jc w:val="both"/>
        <w:outlineLvl w:val="3"/>
        <w:rPr>
          <w:rFonts w:ascii="Arial" w:eastAsia="Times New Roman" w:hAnsi="Arial" w:cs="Arial"/>
          <w:kern w:val="28"/>
        </w:rPr>
      </w:pPr>
      <w:r w:rsidRPr="004A2A02">
        <w:rPr>
          <w:rFonts w:ascii="Arial" w:eastAsia="Times New Roman" w:hAnsi="Arial" w:cs="Arial"/>
          <w:kern w:val="28"/>
        </w:rPr>
        <w:t>Source all printed items for inclusion in direct mail or transactional mail including additional inserts if required</w:t>
      </w:r>
      <w:r w:rsidR="00F0033A" w:rsidRPr="004A2A02">
        <w:rPr>
          <w:rFonts w:ascii="Arial" w:eastAsia="Times New Roman" w:hAnsi="Arial" w:cs="Arial"/>
          <w:kern w:val="28"/>
        </w:rPr>
        <w:t>;</w:t>
      </w:r>
      <w:r w:rsidRPr="004A2A02">
        <w:rPr>
          <w:rFonts w:ascii="Arial" w:eastAsia="Times New Roman" w:hAnsi="Arial" w:cs="Arial"/>
          <w:kern w:val="28"/>
        </w:rPr>
        <w:t xml:space="preserve"> </w:t>
      </w:r>
    </w:p>
    <w:p w14:paraId="2A4BCB6C" w14:textId="10D5CE99" w:rsidR="004867B2" w:rsidRPr="004A2A02" w:rsidRDefault="004867B2" w:rsidP="002B5D96">
      <w:pPr>
        <w:pStyle w:val="ListParagraph"/>
        <w:numPr>
          <w:ilvl w:val="0"/>
          <w:numId w:val="33"/>
        </w:numPr>
        <w:adjustRightInd w:val="0"/>
        <w:ind w:left="1701" w:firstLine="0"/>
        <w:jc w:val="both"/>
        <w:outlineLvl w:val="3"/>
        <w:rPr>
          <w:rFonts w:ascii="Arial" w:eastAsia="Times New Roman" w:hAnsi="Arial" w:cs="Arial"/>
          <w:kern w:val="28"/>
        </w:rPr>
      </w:pPr>
      <w:r w:rsidRPr="004A2A02">
        <w:rPr>
          <w:rFonts w:ascii="Arial" w:eastAsia="Times New Roman" w:hAnsi="Arial" w:cs="Arial"/>
          <w:kern w:val="28"/>
        </w:rPr>
        <w:t>Print variable data including but not limited to text</w:t>
      </w:r>
      <w:r w:rsidR="00F0033A" w:rsidRPr="004A2A02">
        <w:rPr>
          <w:rFonts w:ascii="Arial" w:eastAsia="Times New Roman" w:hAnsi="Arial" w:cs="Arial"/>
          <w:kern w:val="28"/>
        </w:rPr>
        <w:t>;</w:t>
      </w:r>
    </w:p>
    <w:p w14:paraId="38C7BEB5" w14:textId="7563825E" w:rsidR="004867B2" w:rsidRPr="004A2A02" w:rsidRDefault="004867B2" w:rsidP="002B5D96">
      <w:pPr>
        <w:pStyle w:val="ListParagraph"/>
        <w:numPr>
          <w:ilvl w:val="0"/>
          <w:numId w:val="33"/>
        </w:numPr>
        <w:adjustRightInd w:val="0"/>
        <w:ind w:left="1701" w:firstLine="0"/>
        <w:jc w:val="both"/>
        <w:outlineLvl w:val="3"/>
        <w:rPr>
          <w:rFonts w:ascii="Arial" w:eastAsia="Times New Roman" w:hAnsi="Arial" w:cs="Arial"/>
          <w:kern w:val="28"/>
        </w:rPr>
      </w:pPr>
      <w:r w:rsidRPr="004A2A02">
        <w:rPr>
          <w:rFonts w:ascii="Arial" w:eastAsia="Times New Roman" w:hAnsi="Arial" w:cs="Arial"/>
          <w:kern w:val="28"/>
        </w:rPr>
        <w:t>Provide collation and enclosing</w:t>
      </w:r>
      <w:r w:rsidR="00F0033A" w:rsidRPr="004A2A02">
        <w:rPr>
          <w:rFonts w:ascii="Arial" w:eastAsia="Times New Roman" w:hAnsi="Arial" w:cs="Arial"/>
          <w:kern w:val="28"/>
        </w:rPr>
        <w:t>; and</w:t>
      </w:r>
      <w:r w:rsidRPr="004A2A02">
        <w:rPr>
          <w:rFonts w:ascii="Arial" w:eastAsia="Times New Roman" w:hAnsi="Arial" w:cs="Arial"/>
          <w:kern w:val="28"/>
        </w:rPr>
        <w:t xml:space="preserve"> </w:t>
      </w:r>
    </w:p>
    <w:p w14:paraId="61EC02BD" w14:textId="24080D64" w:rsidR="004867B2" w:rsidRPr="004A2A02" w:rsidRDefault="004867B2" w:rsidP="002B5D96">
      <w:pPr>
        <w:pStyle w:val="ListParagraph"/>
        <w:numPr>
          <w:ilvl w:val="0"/>
          <w:numId w:val="33"/>
        </w:numPr>
        <w:adjustRightInd w:val="0"/>
        <w:ind w:left="1701" w:firstLine="0"/>
        <w:jc w:val="both"/>
        <w:outlineLvl w:val="3"/>
        <w:rPr>
          <w:rFonts w:ascii="Arial" w:eastAsia="Times New Roman" w:hAnsi="Arial" w:cs="Arial"/>
          <w:kern w:val="28"/>
        </w:rPr>
      </w:pPr>
      <w:r w:rsidRPr="004A2A02">
        <w:rPr>
          <w:rFonts w:ascii="Arial" w:eastAsia="Times New Roman" w:hAnsi="Arial" w:cs="Arial"/>
          <w:kern w:val="28"/>
        </w:rPr>
        <w:t xml:space="preserve">Provide mailing </w:t>
      </w:r>
      <w:r w:rsidR="00E1395E" w:rsidRPr="004A2A02">
        <w:rPr>
          <w:rFonts w:ascii="Arial" w:eastAsia="Times New Roman" w:hAnsi="Arial" w:cs="Arial"/>
          <w:kern w:val="28"/>
        </w:rPr>
        <w:t>and</w:t>
      </w:r>
      <w:r w:rsidRPr="004A2A02">
        <w:rPr>
          <w:rFonts w:ascii="Arial" w:eastAsia="Times New Roman" w:hAnsi="Arial" w:cs="Arial"/>
          <w:kern w:val="28"/>
        </w:rPr>
        <w:t xml:space="preserve"> related services to include liaison with and management of postal providers</w:t>
      </w:r>
      <w:r w:rsidR="00E1395E" w:rsidRPr="004A2A02">
        <w:rPr>
          <w:rFonts w:ascii="Arial" w:eastAsia="Times New Roman" w:hAnsi="Arial" w:cs="Arial"/>
          <w:kern w:val="28"/>
        </w:rPr>
        <w:t>.</w:t>
      </w:r>
      <w:r w:rsidRPr="004A2A02">
        <w:rPr>
          <w:rFonts w:ascii="Arial" w:eastAsia="Times New Roman" w:hAnsi="Arial" w:cs="Arial"/>
          <w:kern w:val="28"/>
        </w:rPr>
        <w:t xml:space="preserve"> </w:t>
      </w:r>
    </w:p>
    <w:p w14:paraId="3631F676" w14:textId="77777777" w:rsidR="004867B2" w:rsidRPr="004A2A02" w:rsidRDefault="004867B2" w:rsidP="002B5D96">
      <w:pPr>
        <w:adjustRightInd w:val="0"/>
        <w:jc w:val="both"/>
        <w:outlineLvl w:val="3"/>
        <w:rPr>
          <w:rFonts w:ascii="Arial" w:eastAsia="Times New Roman" w:hAnsi="Arial" w:cs="Arial"/>
          <w:kern w:val="28"/>
        </w:rPr>
      </w:pPr>
    </w:p>
    <w:p w14:paraId="35C8D2A0" w14:textId="2A0E42B1" w:rsidR="004867B2" w:rsidRPr="004A2A02" w:rsidRDefault="004867B2" w:rsidP="002B5D96">
      <w:pPr>
        <w:pStyle w:val="ListParagraph"/>
        <w:numPr>
          <w:ilvl w:val="0"/>
          <w:numId w:val="52"/>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 xml:space="preserve">The </w:t>
      </w:r>
      <w:r w:rsidR="003103A7" w:rsidRPr="004A2A02">
        <w:rPr>
          <w:rFonts w:ascii="Arial" w:eastAsia="Times New Roman" w:hAnsi="Arial" w:cs="Arial"/>
          <w:kern w:val="28"/>
        </w:rPr>
        <w:t>S</w:t>
      </w:r>
      <w:r w:rsidRPr="004A2A02">
        <w:rPr>
          <w:rFonts w:ascii="Arial" w:eastAsia="Times New Roman" w:hAnsi="Arial" w:cs="Arial"/>
          <w:kern w:val="28"/>
        </w:rPr>
        <w:t>upplier shall be able to offer mail sorting facilities, a full range of dataset and data base validation services and hybrid mail services all in line with market and industry standards</w:t>
      </w:r>
      <w:r w:rsidR="002B3565" w:rsidRPr="004A2A02">
        <w:rPr>
          <w:rFonts w:ascii="Arial" w:eastAsia="Times New Roman" w:hAnsi="Arial" w:cs="Arial"/>
          <w:kern w:val="28"/>
        </w:rPr>
        <w:t>.</w:t>
      </w:r>
      <w:r w:rsidRPr="004A2A02">
        <w:rPr>
          <w:rFonts w:ascii="Arial" w:eastAsia="Times New Roman" w:hAnsi="Arial" w:cs="Arial"/>
          <w:kern w:val="28"/>
        </w:rPr>
        <w:t xml:space="preserve"> </w:t>
      </w:r>
    </w:p>
    <w:p w14:paraId="74452215" w14:textId="77777777" w:rsidR="004867B2" w:rsidRPr="004A2A02" w:rsidRDefault="004867B2" w:rsidP="002B5D96">
      <w:pPr>
        <w:adjustRightInd w:val="0"/>
        <w:ind w:left="1418"/>
        <w:jc w:val="both"/>
        <w:outlineLvl w:val="3"/>
        <w:rPr>
          <w:rFonts w:ascii="Arial" w:eastAsia="Times New Roman" w:hAnsi="Arial" w:cs="Arial"/>
          <w:kern w:val="28"/>
        </w:rPr>
      </w:pPr>
    </w:p>
    <w:p w14:paraId="716D3CC2" w14:textId="77777777" w:rsidR="004A2A02" w:rsidRDefault="004867B2" w:rsidP="004A2A02">
      <w:pPr>
        <w:pStyle w:val="ListParagraph"/>
        <w:numPr>
          <w:ilvl w:val="0"/>
          <w:numId w:val="52"/>
        </w:numPr>
        <w:adjustRightInd w:val="0"/>
        <w:ind w:left="1560" w:hanging="709"/>
        <w:jc w:val="both"/>
        <w:outlineLvl w:val="3"/>
        <w:rPr>
          <w:rFonts w:ascii="Arial" w:eastAsia="Times New Roman" w:hAnsi="Arial" w:cs="Arial"/>
          <w:color w:val="000000"/>
          <w:lang w:eastAsia="en-GB"/>
        </w:rPr>
      </w:pPr>
      <w:r w:rsidRPr="004A2A02">
        <w:rPr>
          <w:rFonts w:ascii="Arial" w:eastAsia="Times New Roman" w:hAnsi="Arial" w:cs="Arial"/>
          <w:kern w:val="28"/>
        </w:rPr>
        <w:t xml:space="preserve">The </w:t>
      </w:r>
      <w:r w:rsidR="003103A7" w:rsidRPr="004A2A02">
        <w:rPr>
          <w:rFonts w:ascii="Arial" w:eastAsia="Times New Roman" w:hAnsi="Arial" w:cs="Arial"/>
          <w:kern w:val="28"/>
        </w:rPr>
        <w:t>S</w:t>
      </w:r>
      <w:r w:rsidRPr="004A2A02">
        <w:rPr>
          <w:rFonts w:ascii="Arial" w:eastAsia="Times New Roman" w:hAnsi="Arial" w:cs="Arial"/>
          <w:kern w:val="28"/>
        </w:rPr>
        <w:t xml:space="preserve">upplier shall be able to provide advice and guidance to enable </w:t>
      </w:r>
      <w:r w:rsidR="00DD4752" w:rsidRPr="004A2A02">
        <w:rPr>
          <w:rFonts w:ascii="Arial" w:eastAsia="Times New Roman" w:hAnsi="Arial" w:cs="Arial"/>
          <w:kern w:val="28"/>
        </w:rPr>
        <w:t xml:space="preserve">Contracting </w:t>
      </w:r>
      <w:r w:rsidR="00D6177F" w:rsidRPr="004A2A02">
        <w:rPr>
          <w:rFonts w:ascii="Arial" w:eastAsia="Times New Roman" w:hAnsi="Arial" w:cs="Arial"/>
          <w:kern w:val="28"/>
        </w:rPr>
        <w:t>Authorities</w:t>
      </w:r>
      <w:r w:rsidRPr="004A2A02">
        <w:rPr>
          <w:rFonts w:ascii="Arial" w:eastAsia="Times New Roman" w:hAnsi="Arial" w:cs="Arial"/>
          <w:kern w:val="28"/>
        </w:rPr>
        <w:t xml:space="preserve"> to optimise postal discounts and maximise savings</w:t>
      </w:r>
      <w:r w:rsidR="00DF4FE2" w:rsidRPr="004A2A02">
        <w:rPr>
          <w:rFonts w:ascii="Arial" w:eastAsia="Times New Roman" w:hAnsi="Arial" w:cs="Arial"/>
          <w:kern w:val="28"/>
        </w:rPr>
        <w:t xml:space="preserve">, which </w:t>
      </w:r>
      <w:r w:rsidRPr="004A2A02">
        <w:rPr>
          <w:rFonts w:ascii="Arial" w:eastAsia="Times New Roman" w:hAnsi="Arial" w:cs="Arial"/>
          <w:kern w:val="28"/>
        </w:rPr>
        <w:t>may include</w:t>
      </w:r>
      <w:r w:rsidR="00803160" w:rsidRPr="004A2A02">
        <w:rPr>
          <w:rFonts w:ascii="Arial" w:eastAsia="Times New Roman" w:hAnsi="Arial" w:cs="Arial"/>
          <w:kern w:val="28"/>
        </w:rPr>
        <w:t xml:space="preserve"> using </w:t>
      </w:r>
      <w:r w:rsidR="00803160" w:rsidRPr="004A2A02">
        <w:rPr>
          <w:rFonts w:ascii="Arial" w:eastAsia="Times New Roman" w:hAnsi="Arial" w:cs="Arial"/>
          <w:color w:val="000000"/>
          <w:lang w:eastAsia="en-GB"/>
        </w:rPr>
        <w:t xml:space="preserve">other </w:t>
      </w:r>
      <w:r w:rsidR="00DF4FE2" w:rsidRPr="004A2A02">
        <w:rPr>
          <w:rFonts w:ascii="Arial" w:eastAsia="Times New Roman" w:hAnsi="Arial" w:cs="Arial"/>
          <w:color w:val="000000"/>
          <w:lang w:eastAsia="en-GB"/>
        </w:rPr>
        <w:t xml:space="preserve">CG </w:t>
      </w:r>
      <w:r w:rsidR="00803160" w:rsidRPr="004A2A02">
        <w:rPr>
          <w:rFonts w:ascii="Arial" w:eastAsia="Times New Roman" w:hAnsi="Arial" w:cs="Arial"/>
          <w:color w:val="000000"/>
          <w:lang w:eastAsia="en-GB"/>
        </w:rPr>
        <w:t xml:space="preserve">contracts where available.  </w:t>
      </w:r>
    </w:p>
    <w:p w14:paraId="2F5C9445" w14:textId="77777777" w:rsidR="004A2A02" w:rsidRPr="004A2A02" w:rsidRDefault="004A2A02" w:rsidP="004A2A02">
      <w:pPr>
        <w:pStyle w:val="ListParagraph"/>
        <w:rPr>
          <w:rFonts w:ascii="Arial" w:eastAsia="Times New Roman" w:hAnsi="Arial" w:cs="Arial"/>
          <w:b/>
          <w:color w:val="000000"/>
          <w:lang w:eastAsia="en-GB"/>
        </w:rPr>
      </w:pPr>
    </w:p>
    <w:p w14:paraId="16ECE473" w14:textId="06C0D94A" w:rsidR="004867B2" w:rsidRPr="004A2A02" w:rsidRDefault="00803160" w:rsidP="004A2A02">
      <w:pPr>
        <w:pStyle w:val="ListParagraph"/>
        <w:numPr>
          <w:ilvl w:val="0"/>
          <w:numId w:val="52"/>
        </w:numPr>
        <w:adjustRightInd w:val="0"/>
        <w:ind w:left="1560" w:hanging="709"/>
        <w:jc w:val="both"/>
        <w:outlineLvl w:val="3"/>
        <w:rPr>
          <w:rFonts w:ascii="Arial" w:eastAsia="Times New Roman" w:hAnsi="Arial" w:cs="Arial"/>
          <w:color w:val="000000"/>
          <w:lang w:eastAsia="en-GB"/>
        </w:rPr>
      </w:pPr>
      <w:r w:rsidRPr="004A2A02">
        <w:rPr>
          <w:rFonts w:ascii="Arial" w:eastAsia="Times New Roman" w:hAnsi="Arial" w:cs="Arial"/>
          <w:b/>
          <w:color w:val="000000"/>
          <w:lang w:eastAsia="en-GB"/>
        </w:rPr>
        <w:t>Da</w:t>
      </w:r>
      <w:r w:rsidR="004867B2" w:rsidRPr="004A2A02">
        <w:rPr>
          <w:rFonts w:ascii="Arial" w:eastAsia="Times New Roman" w:hAnsi="Arial" w:cs="Arial"/>
          <w:b/>
          <w:kern w:val="28"/>
        </w:rPr>
        <w:t>tabase management</w:t>
      </w:r>
    </w:p>
    <w:p w14:paraId="358846E0" w14:textId="77777777" w:rsidR="00C07BF9" w:rsidRPr="004A2A02" w:rsidRDefault="00C07BF9" w:rsidP="002B5D96">
      <w:pPr>
        <w:ind w:left="567"/>
        <w:jc w:val="both"/>
        <w:rPr>
          <w:rFonts w:ascii="Arial" w:eastAsia="Times New Roman" w:hAnsi="Arial" w:cs="Arial"/>
          <w:b/>
          <w:kern w:val="28"/>
          <w:u w:val="single"/>
        </w:rPr>
      </w:pPr>
    </w:p>
    <w:p w14:paraId="1904D58A" w14:textId="199793BF" w:rsidR="004867B2" w:rsidRPr="004A2A02" w:rsidRDefault="004867B2" w:rsidP="002B5D96">
      <w:pPr>
        <w:pStyle w:val="ListParagraph"/>
        <w:numPr>
          <w:ilvl w:val="0"/>
          <w:numId w:val="52"/>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have the ability to offer services to develop, enhance</w:t>
      </w:r>
      <w:r w:rsidR="009723DB" w:rsidRPr="004A2A02">
        <w:rPr>
          <w:rFonts w:ascii="Arial" w:eastAsia="Times New Roman" w:hAnsi="Arial" w:cs="Arial"/>
          <w:kern w:val="28"/>
        </w:rPr>
        <w:t xml:space="preserve"> and analyse</w:t>
      </w:r>
      <w:r w:rsidRPr="004A2A02">
        <w:rPr>
          <w:rFonts w:ascii="Arial" w:eastAsia="Times New Roman" w:hAnsi="Arial" w:cs="Arial"/>
          <w:kern w:val="28"/>
        </w:rPr>
        <w:t xml:space="preserve"> data</w:t>
      </w:r>
      <w:r w:rsidR="009723DB" w:rsidRPr="004A2A02">
        <w:rPr>
          <w:rFonts w:ascii="Arial" w:eastAsia="Times New Roman" w:hAnsi="Arial" w:cs="Arial"/>
          <w:kern w:val="28"/>
        </w:rPr>
        <w:t xml:space="preserve"> and </w:t>
      </w:r>
      <w:r w:rsidR="00BF396B" w:rsidRPr="004A2A02">
        <w:rPr>
          <w:rFonts w:ascii="Arial" w:eastAsia="Times New Roman" w:hAnsi="Arial" w:cs="Arial"/>
          <w:kern w:val="28"/>
        </w:rPr>
        <w:t>to store</w:t>
      </w:r>
      <w:r w:rsidRPr="004A2A02">
        <w:rPr>
          <w:rFonts w:ascii="Arial" w:eastAsia="Times New Roman" w:hAnsi="Arial" w:cs="Arial"/>
          <w:kern w:val="28"/>
        </w:rPr>
        <w:t xml:space="preserve"> and manage data on a database. This </w:t>
      </w:r>
      <w:r w:rsidR="00BF396B" w:rsidRPr="004A2A02">
        <w:rPr>
          <w:rFonts w:ascii="Arial" w:eastAsia="Times New Roman" w:hAnsi="Arial" w:cs="Arial"/>
          <w:kern w:val="28"/>
        </w:rPr>
        <w:t>includes</w:t>
      </w:r>
      <w:r w:rsidR="002B3565" w:rsidRPr="004A2A02">
        <w:rPr>
          <w:rFonts w:ascii="Arial" w:eastAsia="Times New Roman" w:hAnsi="Arial" w:cs="Arial"/>
          <w:kern w:val="28"/>
        </w:rPr>
        <w:t>,</w:t>
      </w:r>
      <w:r w:rsidR="00BF396B" w:rsidRPr="004A2A02">
        <w:rPr>
          <w:rFonts w:ascii="Arial" w:eastAsia="Times New Roman" w:hAnsi="Arial" w:cs="Arial"/>
          <w:kern w:val="28"/>
        </w:rPr>
        <w:t xml:space="preserve"> but</w:t>
      </w:r>
      <w:r w:rsidRPr="004A2A02">
        <w:rPr>
          <w:rFonts w:ascii="Arial" w:eastAsia="Times New Roman" w:hAnsi="Arial" w:cs="Arial"/>
          <w:kern w:val="28"/>
        </w:rPr>
        <w:t xml:space="preserve"> </w:t>
      </w:r>
      <w:r w:rsidR="009723DB" w:rsidRPr="004A2A02">
        <w:rPr>
          <w:rFonts w:ascii="Arial" w:eastAsia="Times New Roman" w:hAnsi="Arial" w:cs="Arial"/>
          <w:kern w:val="28"/>
        </w:rPr>
        <w:t>is</w:t>
      </w:r>
      <w:r w:rsidRPr="004A2A02">
        <w:rPr>
          <w:rFonts w:ascii="Arial" w:eastAsia="Times New Roman" w:hAnsi="Arial" w:cs="Arial"/>
          <w:kern w:val="28"/>
        </w:rPr>
        <w:t xml:space="preserve"> not limited to</w:t>
      </w:r>
      <w:r w:rsidR="002B3565" w:rsidRPr="004A2A02">
        <w:rPr>
          <w:rFonts w:ascii="Arial" w:eastAsia="Times New Roman" w:hAnsi="Arial" w:cs="Arial"/>
          <w:kern w:val="28"/>
        </w:rPr>
        <w:t>,</w:t>
      </w:r>
      <w:r w:rsidRPr="004A2A02">
        <w:rPr>
          <w:rFonts w:ascii="Arial" w:eastAsia="Times New Roman" w:hAnsi="Arial" w:cs="Arial"/>
          <w:kern w:val="28"/>
        </w:rPr>
        <w:t xml:space="preserve"> cleansing data, de-duplications and gone aways, and management of the data</w:t>
      </w:r>
      <w:r w:rsidR="005D5A55" w:rsidRPr="004A2A02">
        <w:rPr>
          <w:rFonts w:ascii="Arial" w:eastAsia="Times New Roman" w:hAnsi="Arial" w:cs="Arial"/>
          <w:kern w:val="28"/>
        </w:rPr>
        <w:t xml:space="preserve"> </w:t>
      </w:r>
      <w:r w:rsidRPr="004A2A02">
        <w:rPr>
          <w:rFonts w:ascii="Arial" w:eastAsia="Times New Roman" w:hAnsi="Arial" w:cs="Arial"/>
          <w:kern w:val="28"/>
        </w:rPr>
        <w:t>on</w:t>
      </w:r>
      <w:r w:rsidR="005D5A55" w:rsidRPr="004A2A02">
        <w:rPr>
          <w:rFonts w:ascii="Arial" w:eastAsia="Times New Roman" w:hAnsi="Arial" w:cs="Arial"/>
          <w:kern w:val="28"/>
        </w:rPr>
        <w:t xml:space="preserve"> behalf of</w:t>
      </w:r>
      <w:r w:rsidRPr="004A2A02">
        <w:rPr>
          <w:rFonts w:ascii="Arial" w:eastAsia="Times New Roman" w:hAnsi="Arial" w:cs="Arial"/>
          <w:kern w:val="28"/>
        </w:rPr>
        <w:t xml:space="preserve"> the </w:t>
      </w:r>
      <w:r w:rsidR="00DD4752" w:rsidRPr="004A2A02">
        <w:rPr>
          <w:rFonts w:ascii="Arial" w:eastAsia="Times New Roman" w:hAnsi="Arial" w:cs="Arial"/>
          <w:kern w:val="28"/>
        </w:rPr>
        <w:t xml:space="preserve">Contracting </w:t>
      </w:r>
      <w:r w:rsidR="009723DB" w:rsidRPr="004A2A02">
        <w:rPr>
          <w:rFonts w:ascii="Arial" w:eastAsia="Times New Roman" w:hAnsi="Arial" w:cs="Arial"/>
          <w:kern w:val="28"/>
        </w:rPr>
        <w:t>Authority</w:t>
      </w:r>
      <w:r w:rsidR="005D5A55" w:rsidRPr="004A2A02">
        <w:rPr>
          <w:rFonts w:ascii="Arial" w:eastAsia="Times New Roman" w:hAnsi="Arial" w:cs="Arial"/>
          <w:kern w:val="28"/>
        </w:rPr>
        <w:t xml:space="preserve">.  </w:t>
      </w:r>
      <w:r w:rsidRPr="004A2A02">
        <w:rPr>
          <w:rFonts w:ascii="Arial" w:eastAsia="Times New Roman" w:hAnsi="Arial" w:cs="Arial"/>
          <w:kern w:val="28"/>
        </w:rPr>
        <w:t xml:space="preserve"> </w:t>
      </w:r>
    </w:p>
    <w:p w14:paraId="0C54C53C" w14:textId="77777777" w:rsidR="004867B2" w:rsidRPr="004A2A02" w:rsidRDefault="004867B2" w:rsidP="002B5D96">
      <w:pPr>
        <w:adjustRightInd w:val="0"/>
        <w:jc w:val="both"/>
        <w:outlineLvl w:val="3"/>
        <w:rPr>
          <w:rFonts w:ascii="Arial" w:eastAsia="Times New Roman" w:hAnsi="Arial" w:cs="Arial"/>
          <w:kern w:val="28"/>
        </w:rPr>
      </w:pPr>
    </w:p>
    <w:p w14:paraId="2B1F4559" w14:textId="670BBE6F" w:rsidR="004867B2" w:rsidRPr="004A2A02" w:rsidRDefault="00DF63BE" w:rsidP="002B5D96">
      <w:pPr>
        <w:adjustRightInd w:val="0"/>
        <w:jc w:val="both"/>
        <w:outlineLvl w:val="3"/>
        <w:rPr>
          <w:rFonts w:ascii="Arial" w:eastAsia="Times New Roman" w:hAnsi="Arial" w:cs="Arial"/>
          <w:b/>
          <w:kern w:val="28"/>
        </w:rPr>
      </w:pPr>
      <w:r w:rsidRPr="004A2A02">
        <w:rPr>
          <w:rFonts w:ascii="Arial" w:eastAsia="Times New Roman" w:hAnsi="Arial" w:cs="Arial"/>
          <w:b/>
          <w:kern w:val="28"/>
        </w:rPr>
        <w:t>4.</w:t>
      </w:r>
      <w:r w:rsidR="00A0665F" w:rsidRPr="004A2A02">
        <w:rPr>
          <w:rFonts w:ascii="Arial" w:eastAsia="Times New Roman" w:hAnsi="Arial" w:cs="Arial"/>
          <w:b/>
          <w:kern w:val="28"/>
        </w:rPr>
        <w:t>6</w:t>
      </w:r>
      <w:r w:rsidRPr="004A2A02">
        <w:rPr>
          <w:rFonts w:ascii="Arial" w:eastAsia="Times New Roman" w:hAnsi="Arial" w:cs="Arial"/>
          <w:b/>
          <w:kern w:val="28"/>
        </w:rPr>
        <w:tab/>
      </w:r>
      <w:r w:rsidR="00DD4752" w:rsidRPr="004A2A02">
        <w:rPr>
          <w:rFonts w:ascii="Arial" w:eastAsia="Times New Roman" w:hAnsi="Arial" w:cs="Arial"/>
          <w:b/>
          <w:kern w:val="28"/>
        </w:rPr>
        <w:t>CONTRACTING AUTHORITY</w:t>
      </w:r>
      <w:r w:rsidR="004867B2" w:rsidRPr="004A2A02">
        <w:rPr>
          <w:rFonts w:ascii="Arial" w:eastAsia="Times New Roman" w:hAnsi="Arial" w:cs="Arial"/>
          <w:b/>
          <w:kern w:val="28"/>
        </w:rPr>
        <w:t xml:space="preserve"> ORDER LINE</w:t>
      </w:r>
    </w:p>
    <w:p w14:paraId="4510B316" w14:textId="77777777" w:rsidR="00DB043D" w:rsidRPr="004A2A02" w:rsidRDefault="00DB043D" w:rsidP="002B5D96">
      <w:pPr>
        <w:adjustRightInd w:val="0"/>
        <w:jc w:val="both"/>
        <w:outlineLvl w:val="3"/>
        <w:rPr>
          <w:rFonts w:ascii="Arial" w:eastAsia="Times New Roman" w:hAnsi="Arial" w:cs="Arial"/>
          <w:b/>
          <w:kern w:val="28"/>
        </w:rPr>
      </w:pPr>
    </w:p>
    <w:p w14:paraId="78AA69D7" w14:textId="618409AF" w:rsidR="006B040B" w:rsidRPr="004A2A02" w:rsidRDefault="004867B2" w:rsidP="002B5D96">
      <w:pPr>
        <w:pStyle w:val="ListParagraph"/>
        <w:numPr>
          <w:ilvl w:val="0"/>
          <w:numId w:val="53"/>
        </w:numPr>
        <w:adjustRightInd w:val="0"/>
        <w:ind w:left="1560" w:hanging="709"/>
        <w:jc w:val="both"/>
        <w:outlineLvl w:val="3"/>
        <w:rPr>
          <w:rFonts w:ascii="Arial" w:eastAsia="Times New Roman" w:hAnsi="Arial" w:cs="Arial"/>
          <w:color w:val="FF0000"/>
          <w:lang w:eastAsia="en-GB"/>
        </w:rPr>
      </w:pPr>
      <w:r w:rsidRPr="004A2A02">
        <w:rPr>
          <w:rFonts w:ascii="Arial" w:eastAsia="Times New Roman" w:hAnsi="Arial" w:cs="Arial"/>
          <w:kern w:val="28"/>
        </w:rPr>
        <w:t>The Supplier shall be able to offer the facility for</w:t>
      </w:r>
      <w:r w:rsidR="009723DB" w:rsidRPr="004A2A02">
        <w:rPr>
          <w:rFonts w:ascii="Arial" w:eastAsia="Times New Roman" w:hAnsi="Arial" w:cs="Arial"/>
          <w:kern w:val="28"/>
        </w:rPr>
        <w:t xml:space="preserve"> C</w:t>
      </w:r>
      <w:r w:rsidR="00DD4752" w:rsidRPr="004A2A02">
        <w:rPr>
          <w:rFonts w:ascii="Arial" w:eastAsia="Times New Roman" w:hAnsi="Arial" w:cs="Arial"/>
          <w:kern w:val="28"/>
        </w:rPr>
        <w:t>ontracting Authorit</w:t>
      </w:r>
      <w:r w:rsidR="009723DB" w:rsidRPr="004A2A02">
        <w:rPr>
          <w:rFonts w:ascii="Arial" w:eastAsia="Times New Roman" w:hAnsi="Arial" w:cs="Arial"/>
          <w:kern w:val="28"/>
        </w:rPr>
        <w:t xml:space="preserve">ies </w:t>
      </w:r>
      <w:r w:rsidRPr="004A2A02">
        <w:rPr>
          <w:rFonts w:ascii="Arial" w:eastAsia="Times New Roman" w:hAnsi="Arial" w:cs="Arial"/>
          <w:kern w:val="28"/>
        </w:rPr>
        <w:t>and their service users within the</w:t>
      </w:r>
      <w:r w:rsidR="00E1395E" w:rsidRPr="004A2A02">
        <w:rPr>
          <w:rFonts w:ascii="Arial" w:eastAsia="Times New Roman" w:hAnsi="Arial" w:cs="Arial"/>
          <w:kern w:val="28"/>
        </w:rPr>
        <w:t xml:space="preserve"> UK</w:t>
      </w:r>
      <w:r w:rsidR="006B040B" w:rsidRPr="004A2A02">
        <w:rPr>
          <w:rFonts w:ascii="Arial" w:eastAsia="Times New Roman" w:hAnsi="Arial" w:cs="Arial"/>
          <w:lang w:eastAsia="en-GB"/>
        </w:rPr>
        <w:t xml:space="preserve">. </w:t>
      </w:r>
    </w:p>
    <w:p w14:paraId="3ECE395A" w14:textId="77777777" w:rsidR="004867B2" w:rsidRPr="004A2A02" w:rsidRDefault="004867B2" w:rsidP="002B5D96">
      <w:pPr>
        <w:ind w:left="993"/>
        <w:jc w:val="both"/>
        <w:rPr>
          <w:rFonts w:ascii="Arial" w:eastAsia="Times New Roman" w:hAnsi="Arial" w:cs="Arial"/>
          <w:kern w:val="28"/>
        </w:rPr>
      </w:pPr>
    </w:p>
    <w:p w14:paraId="062C50FC" w14:textId="477454C6" w:rsidR="00212CED" w:rsidRPr="004A2A02" w:rsidRDefault="004867B2" w:rsidP="002B5D96">
      <w:pPr>
        <w:pStyle w:val="ListParagraph"/>
        <w:numPr>
          <w:ilvl w:val="0"/>
          <w:numId w:val="53"/>
        </w:numPr>
        <w:adjustRightInd w:val="0"/>
        <w:ind w:left="1560" w:hanging="709"/>
        <w:jc w:val="both"/>
        <w:outlineLvl w:val="3"/>
        <w:rPr>
          <w:rFonts w:ascii="Arial" w:eastAsia="Times New Roman" w:hAnsi="Arial" w:cs="Arial"/>
          <w:color w:val="FF0000"/>
          <w:kern w:val="28"/>
        </w:rPr>
      </w:pPr>
      <w:r w:rsidRPr="004A2A02">
        <w:rPr>
          <w:rFonts w:ascii="Arial" w:eastAsia="Times New Roman" w:hAnsi="Arial" w:cs="Arial"/>
          <w:kern w:val="28"/>
        </w:rPr>
        <w:t>The Supplier shall be able to respond to queries from the general public, businesses and the Contracting Authority</w:t>
      </w:r>
      <w:r w:rsidR="00950389" w:rsidRPr="004A2A02">
        <w:rPr>
          <w:rFonts w:ascii="Arial" w:eastAsia="Times New Roman" w:hAnsi="Arial" w:cs="Arial"/>
          <w:kern w:val="28"/>
        </w:rPr>
        <w:t xml:space="preserve"> </w:t>
      </w:r>
      <w:r w:rsidR="00212CED" w:rsidRPr="004A2A02">
        <w:rPr>
          <w:rFonts w:ascii="Arial" w:eastAsia="Times New Roman" w:hAnsi="Arial" w:cs="Arial"/>
          <w:kern w:val="28"/>
        </w:rPr>
        <w:t xml:space="preserve">as above in </w:t>
      </w:r>
      <w:r w:rsidR="00E1395E" w:rsidRPr="004A2A02">
        <w:rPr>
          <w:rFonts w:ascii="Arial" w:eastAsia="Times New Roman" w:hAnsi="Arial" w:cs="Arial"/>
          <w:kern w:val="28"/>
        </w:rPr>
        <w:t>S</w:t>
      </w:r>
      <w:r w:rsidR="00AC1D4E" w:rsidRPr="004A2A02">
        <w:rPr>
          <w:rFonts w:ascii="Arial" w:eastAsia="Times New Roman" w:hAnsi="Arial" w:cs="Arial"/>
          <w:kern w:val="28"/>
        </w:rPr>
        <w:t xml:space="preserve">ection </w:t>
      </w:r>
      <w:r w:rsidR="00212CED" w:rsidRPr="004A2A02">
        <w:rPr>
          <w:rFonts w:ascii="Arial" w:eastAsia="Times New Roman" w:hAnsi="Arial" w:cs="Arial"/>
          <w:kern w:val="28"/>
        </w:rPr>
        <w:t xml:space="preserve">3.8 </w:t>
      </w:r>
      <w:r w:rsidR="00BC654B" w:rsidRPr="004A2A02">
        <w:rPr>
          <w:rFonts w:ascii="Arial" w:eastAsia="Times New Roman" w:hAnsi="Arial" w:cs="Arial"/>
          <w:kern w:val="28"/>
        </w:rPr>
        <w:t>(Ordering)</w:t>
      </w:r>
      <w:r w:rsidR="00E1395E" w:rsidRPr="004A2A02">
        <w:rPr>
          <w:rFonts w:ascii="Arial" w:eastAsia="Times New Roman" w:hAnsi="Arial" w:cs="Arial"/>
          <w:kern w:val="28"/>
        </w:rPr>
        <w:t xml:space="preserve"> </w:t>
      </w:r>
      <w:r w:rsidR="00AC1D4E" w:rsidRPr="004A2A02">
        <w:rPr>
          <w:rFonts w:ascii="Arial" w:eastAsia="Times New Roman" w:hAnsi="Arial" w:cs="Arial"/>
          <w:kern w:val="28"/>
        </w:rPr>
        <w:t>above</w:t>
      </w:r>
      <w:r w:rsidR="00212CED" w:rsidRPr="004A2A02">
        <w:rPr>
          <w:rFonts w:ascii="Arial" w:eastAsia="Times New Roman" w:hAnsi="Arial" w:cs="Arial"/>
          <w:kern w:val="28"/>
        </w:rPr>
        <w:t>.</w:t>
      </w:r>
      <w:r w:rsidRPr="004A2A02">
        <w:rPr>
          <w:rFonts w:ascii="Arial" w:eastAsia="Times New Roman" w:hAnsi="Arial" w:cs="Arial"/>
          <w:kern w:val="28"/>
        </w:rPr>
        <w:t xml:space="preserve"> The </w:t>
      </w:r>
      <w:r w:rsidR="003103A7" w:rsidRPr="004A2A02">
        <w:rPr>
          <w:rFonts w:ascii="Arial" w:eastAsia="Times New Roman" w:hAnsi="Arial" w:cs="Arial"/>
          <w:kern w:val="28"/>
        </w:rPr>
        <w:t>S</w:t>
      </w:r>
      <w:r w:rsidRPr="004A2A02">
        <w:rPr>
          <w:rFonts w:ascii="Arial" w:eastAsia="Times New Roman" w:hAnsi="Arial" w:cs="Arial"/>
          <w:kern w:val="28"/>
        </w:rPr>
        <w:t>upplier must be able to accept queries and provide associated response handling</w:t>
      </w:r>
      <w:r w:rsidR="009723DB" w:rsidRPr="004A2A02">
        <w:rPr>
          <w:rFonts w:ascii="Arial" w:eastAsia="Times New Roman" w:hAnsi="Arial" w:cs="Arial"/>
          <w:kern w:val="28"/>
        </w:rPr>
        <w:t xml:space="preserve"> services every </w:t>
      </w:r>
      <w:r w:rsidR="00E1395E" w:rsidRPr="004A2A02">
        <w:rPr>
          <w:rFonts w:ascii="Arial" w:eastAsia="Times New Roman" w:hAnsi="Arial" w:cs="Arial"/>
          <w:kern w:val="28"/>
        </w:rPr>
        <w:t>W</w:t>
      </w:r>
      <w:r w:rsidR="009723DB" w:rsidRPr="004A2A02">
        <w:rPr>
          <w:rFonts w:ascii="Arial" w:eastAsia="Times New Roman" w:hAnsi="Arial" w:cs="Arial"/>
          <w:kern w:val="28"/>
        </w:rPr>
        <w:t xml:space="preserve">orking </w:t>
      </w:r>
      <w:r w:rsidR="00E1395E" w:rsidRPr="004A2A02">
        <w:rPr>
          <w:rFonts w:ascii="Arial" w:eastAsia="Times New Roman" w:hAnsi="Arial" w:cs="Arial"/>
          <w:kern w:val="28"/>
        </w:rPr>
        <w:t>D</w:t>
      </w:r>
      <w:r w:rsidR="009723DB" w:rsidRPr="004A2A02">
        <w:rPr>
          <w:rFonts w:ascii="Arial" w:eastAsia="Times New Roman" w:hAnsi="Arial" w:cs="Arial"/>
          <w:kern w:val="28"/>
        </w:rPr>
        <w:t>ay</w:t>
      </w:r>
      <w:r w:rsidR="003F1B10" w:rsidRPr="004A2A02">
        <w:rPr>
          <w:rFonts w:ascii="Arial" w:eastAsia="Times New Roman" w:hAnsi="Arial" w:cs="Arial"/>
          <w:kern w:val="28"/>
        </w:rPr>
        <w:t>,</w:t>
      </w:r>
      <w:r w:rsidR="009723DB" w:rsidRPr="004A2A02">
        <w:rPr>
          <w:rFonts w:ascii="Arial" w:eastAsia="Times New Roman" w:hAnsi="Arial" w:cs="Arial"/>
          <w:kern w:val="28"/>
        </w:rPr>
        <w:t xml:space="preserve"> which</w:t>
      </w:r>
      <w:r w:rsidRPr="004A2A02">
        <w:rPr>
          <w:rFonts w:ascii="Arial" w:eastAsia="Times New Roman" w:hAnsi="Arial" w:cs="Arial"/>
          <w:kern w:val="28"/>
        </w:rPr>
        <w:t xml:space="preserve"> may include</w:t>
      </w:r>
      <w:r w:rsidR="003F1B10" w:rsidRPr="004A2A02">
        <w:rPr>
          <w:rFonts w:ascii="Arial" w:eastAsia="Times New Roman" w:hAnsi="Arial" w:cs="Arial"/>
          <w:kern w:val="28"/>
        </w:rPr>
        <w:t>,</w:t>
      </w:r>
      <w:r w:rsidRPr="004A2A02">
        <w:rPr>
          <w:rFonts w:ascii="Arial" w:eastAsia="Times New Roman" w:hAnsi="Arial" w:cs="Arial"/>
          <w:kern w:val="28"/>
        </w:rPr>
        <w:t xml:space="preserve"> but</w:t>
      </w:r>
      <w:r w:rsidR="009723DB" w:rsidRPr="004A2A02">
        <w:rPr>
          <w:rFonts w:ascii="Arial" w:eastAsia="Times New Roman" w:hAnsi="Arial" w:cs="Arial"/>
          <w:kern w:val="28"/>
        </w:rPr>
        <w:t xml:space="preserve"> is</w:t>
      </w:r>
      <w:r w:rsidRPr="004A2A02">
        <w:rPr>
          <w:rFonts w:ascii="Arial" w:eastAsia="Times New Roman" w:hAnsi="Arial" w:cs="Arial"/>
          <w:kern w:val="28"/>
        </w:rPr>
        <w:t xml:space="preserve"> not limited to</w:t>
      </w:r>
      <w:r w:rsidR="003F1B10" w:rsidRPr="004A2A02">
        <w:rPr>
          <w:rFonts w:ascii="Arial" w:eastAsia="Times New Roman" w:hAnsi="Arial" w:cs="Arial"/>
          <w:kern w:val="28"/>
        </w:rPr>
        <w:t>,</w:t>
      </w:r>
      <w:r w:rsidRPr="004A2A02">
        <w:rPr>
          <w:rFonts w:ascii="Arial" w:eastAsia="Times New Roman" w:hAnsi="Arial" w:cs="Arial"/>
          <w:kern w:val="28"/>
        </w:rPr>
        <w:t xml:space="preserve"> outbound communication activity via the internet, post, SMS, email, telephone </w:t>
      </w:r>
      <w:r w:rsidR="00212CED" w:rsidRPr="004A2A02">
        <w:rPr>
          <w:rFonts w:ascii="Arial" w:eastAsia="Times New Roman" w:hAnsi="Arial" w:cs="Arial"/>
          <w:lang w:eastAsia="en-GB"/>
        </w:rPr>
        <w:t>(All calls shall be charged at no more than a standard call rate</w:t>
      </w:r>
      <w:r w:rsidR="00AC1D4E" w:rsidRPr="004A2A02">
        <w:rPr>
          <w:rFonts w:ascii="Arial" w:eastAsia="Times New Roman" w:hAnsi="Arial" w:cs="Arial"/>
          <w:lang w:eastAsia="en-GB"/>
        </w:rPr>
        <w:t>,</w:t>
      </w:r>
      <w:r w:rsidR="00212CED" w:rsidRPr="004A2A02">
        <w:rPr>
          <w:rFonts w:ascii="Arial" w:eastAsia="Times New Roman" w:hAnsi="Arial" w:cs="Arial"/>
          <w:lang w:eastAsia="en-GB"/>
        </w:rPr>
        <w:t xml:space="preserve"> no premium rate telephone numbers. Standard rate in the UK means calls to Local and National numbers beginning 01, 02 and 03. Excluded numbers include non-geographic numbers e.g. 0871 and Premium Rate services </w:t>
      </w:r>
      <w:r w:rsidR="003F1B10" w:rsidRPr="004A2A02">
        <w:rPr>
          <w:rFonts w:ascii="Arial" w:eastAsia="Times New Roman" w:hAnsi="Arial" w:cs="Arial"/>
          <w:lang w:eastAsia="en-GB"/>
        </w:rPr>
        <w:t xml:space="preserve">as per </w:t>
      </w:r>
      <w:r w:rsidR="00E1395E" w:rsidRPr="004A2A02">
        <w:rPr>
          <w:rFonts w:ascii="Arial" w:eastAsia="Times New Roman" w:hAnsi="Arial" w:cs="Arial"/>
          <w:lang w:eastAsia="en-GB"/>
        </w:rPr>
        <w:t>S</w:t>
      </w:r>
      <w:r w:rsidR="00AC1D4E" w:rsidRPr="004A2A02">
        <w:rPr>
          <w:rFonts w:ascii="Arial" w:eastAsia="Times New Roman" w:hAnsi="Arial" w:cs="Arial"/>
          <w:lang w:eastAsia="en-GB"/>
        </w:rPr>
        <w:t xml:space="preserve">ection </w:t>
      </w:r>
      <w:r w:rsidR="003F1B10" w:rsidRPr="004A2A02">
        <w:rPr>
          <w:rFonts w:ascii="Arial" w:eastAsia="Times New Roman" w:hAnsi="Arial" w:cs="Arial"/>
          <w:lang w:eastAsia="en-GB"/>
        </w:rPr>
        <w:t>3.8Ordering</w:t>
      </w:r>
      <w:r w:rsidR="00AC1D4E" w:rsidRPr="004A2A02">
        <w:rPr>
          <w:rFonts w:ascii="Arial" w:eastAsia="Times New Roman" w:hAnsi="Arial" w:cs="Arial"/>
          <w:lang w:eastAsia="en-GB"/>
        </w:rPr>
        <w:t xml:space="preserve"> </w:t>
      </w:r>
      <w:r w:rsidR="00C155AA" w:rsidRPr="004A2A02">
        <w:rPr>
          <w:rFonts w:ascii="Arial" w:eastAsia="Times New Roman" w:hAnsi="Arial" w:cs="Arial"/>
          <w:lang w:eastAsia="en-GB"/>
        </w:rPr>
        <w:t>(</w:t>
      </w:r>
      <w:r w:rsidR="00AC1D4E" w:rsidRPr="004A2A02">
        <w:rPr>
          <w:rFonts w:ascii="Arial" w:eastAsia="Times New Roman" w:hAnsi="Arial" w:cs="Arial"/>
          <w:lang w:eastAsia="en-GB"/>
        </w:rPr>
        <w:t>above</w:t>
      </w:r>
      <w:r w:rsidR="00212CED" w:rsidRPr="004A2A02">
        <w:rPr>
          <w:rFonts w:ascii="Arial" w:eastAsia="Times New Roman" w:hAnsi="Arial" w:cs="Arial"/>
          <w:lang w:eastAsia="en-GB"/>
        </w:rPr>
        <w:t>)</w:t>
      </w:r>
      <w:r w:rsidR="003F1B10" w:rsidRPr="004A2A02">
        <w:rPr>
          <w:rFonts w:ascii="Arial" w:eastAsia="Times New Roman" w:hAnsi="Arial" w:cs="Arial"/>
          <w:lang w:eastAsia="en-GB"/>
        </w:rPr>
        <w:t>.</w:t>
      </w:r>
    </w:p>
    <w:p w14:paraId="740611F9" w14:textId="77777777" w:rsidR="004867B2" w:rsidRPr="004A2A02" w:rsidRDefault="004867B2" w:rsidP="002B5D96">
      <w:pPr>
        <w:adjustRightInd w:val="0"/>
        <w:ind w:left="1418"/>
        <w:jc w:val="both"/>
        <w:outlineLvl w:val="3"/>
        <w:rPr>
          <w:rFonts w:ascii="Arial" w:eastAsia="Times New Roman" w:hAnsi="Arial" w:cs="Arial"/>
          <w:kern w:val="28"/>
        </w:rPr>
      </w:pPr>
    </w:p>
    <w:p w14:paraId="27EC6EFA" w14:textId="5E2B9003" w:rsidR="004867B2" w:rsidRPr="004A2A02" w:rsidRDefault="004867B2" w:rsidP="002B5D96">
      <w:pPr>
        <w:pStyle w:val="ListParagraph"/>
        <w:numPr>
          <w:ilvl w:val="0"/>
          <w:numId w:val="53"/>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lastRenderedPageBreak/>
        <w:t xml:space="preserve">The Supplier shall be able to offer a fulfilment operation in response to any queries including the printing of items, personalisation of printed items, enclosing of printed items and the fulfilment to the final end user. The items to be enclosed may be sent direct to the Supplier from the </w:t>
      </w:r>
      <w:r w:rsidR="00DD4752" w:rsidRPr="004A2A02">
        <w:rPr>
          <w:rFonts w:ascii="Arial" w:eastAsia="Times New Roman" w:hAnsi="Arial" w:cs="Arial"/>
          <w:kern w:val="28"/>
        </w:rPr>
        <w:t>Contracting Authority</w:t>
      </w:r>
      <w:r w:rsidR="000203C2" w:rsidRPr="004A2A02">
        <w:rPr>
          <w:rFonts w:ascii="Arial" w:eastAsia="Times New Roman" w:hAnsi="Arial" w:cs="Arial"/>
          <w:kern w:val="28"/>
        </w:rPr>
        <w:t>,</w:t>
      </w:r>
      <w:r w:rsidRPr="004A2A02">
        <w:rPr>
          <w:rFonts w:ascii="Arial" w:eastAsia="Times New Roman" w:hAnsi="Arial" w:cs="Arial"/>
          <w:kern w:val="28"/>
        </w:rPr>
        <w:t xml:space="preserve"> or the Supplier may be required to source these items.</w:t>
      </w:r>
    </w:p>
    <w:p w14:paraId="6779C8DD" w14:textId="77777777" w:rsidR="004867B2" w:rsidRPr="004A2A02" w:rsidRDefault="004867B2" w:rsidP="002B5D96">
      <w:pPr>
        <w:adjustRightInd w:val="0"/>
        <w:jc w:val="both"/>
        <w:outlineLvl w:val="3"/>
        <w:rPr>
          <w:rFonts w:ascii="Arial" w:eastAsia="Times New Roman" w:hAnsi="Arial" w:cs="Arial"/>
          <w:kern w:val="28"/>
        </w:rPr>
      </w:pPr>
    </w:p>
    <w:p w14:paraId="461BBA0D" w14:textId="4840B56E" w:rsidR="004867B2" w:rsidRPr="004A2A02" w:rsidRDefault="00DF63BE" w:rsidP="002B5D96">
      <w:pPr>
        <w:adjustRightInd w:val="0"/>
        <w:jc w:val="both"/>
        <w:outlineLvl w:val="3"/>
        <w:rPr>
          <w:rFonts w:ascii="Arial" w:eastAsia="Times New Roman" w:hAnsi="Arial" w:cs="Arial"/>
          <w:b/>
          <w:kern w:val="28"/>
        </w:rPr>
      </w:pPr>
      <w:r w:rsidRPr="004A2A02">
        <w:rPr>
          <w:rFonts w:ascii="Arial" w:eastAsia="Times New Roman" w:hAnsi="Arial" w:cs="Arial"/>
          <w:b/>
          <w:kern w:val="28"/>
        </w:rPr>
        <w:t>4.</w:t>
      </w:r>
      <w:r w:rsidR="00A0665F" w:rsidRPr="004A2A02">
        <w:rPr>
          <w:rFonts w:ascii="Arial" w:eastAsia="Times New Roman" w:hAnsi="Arial" w:cs="Arial"/>
          <w:b/>
          <w:kern w:val="28"/>
        </w:rPr>
        <w:t>7</w:t>
      </w:r>
      <w:r w:rsidRPr="004A2A02">
        <w:rPr>
          <w:rFonts w:ascii="Arial" w:eastAsia="Times New Roman" w:hAnsi="Arial" w:cs="Arial"/>
          <w:b/>
          <w:kern w:val="28"/>
        </w:rPr>
        <w:tab/>
      </w:r>
      <w:r w:rsidR="004867B2" w:rsidRPr="004A2A02">
        <w:rPr>
          <w:rFonts w:ascii="Arial" w:eastAsia="Times New Roman" w:hAnsi="Arial" w:cs="Arial"/>
          <w:b/>
          <w:kern w:val="28"/>
        </w:rPr>
        <w:t>SCANNING AND MICROFICHE</w:t>
      </w:r>
    </w:p>
    <w:p w14:paraId="1C7E3453" w14:textId="77777777" w:rsidR="006632CA" w:rsidRPr="004A2A02" w:rsidRDefault="006632CA" w:rsidP="002B5D96">
      <w:pPr>
        <w:adjustRightInd w:val="0"/>
        <w:jc w:val="both"/>
        <w:outlineLvl w:val="3"/>
        <w:rPr>
          <w:rFonts w:ascii="Arial" w:eastAsia="Times New Roman" w:hAnsi="Arial" w:cs="Arial"/>
          <w:b/>
          <w:kern w:val="28"/>
        </w:rPr>
      </w:pPr>
    </w:p>
    <w:p w14:paraId="30BD508D" w14:textId="2E8D5AC7" w:rsidR="004867B2" w:rsidRPr="004A2A02" w:rsidRDefault="004867B2" w:rsidP="002B5D96">
      <w:pPr>
        <w:pStyle w:val="ListParagraph"/>
        <w:numPr>
          <w:ilvl w:val="0"/>
          <w:numId w:val="54"/>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be able to offer a scanning and archive service</w:t>
      </w:r>
      <w:r w:rsidR="009252EA" w:rsidRPr="004A2A02">
        <w:rPr>
          <w:rFonts w:ascii="Arial" w:eastAsia="Times New Roman" w:hAnsi="Arial" w:cs="Arial"/>
          <w:kern w:val="28"/>
        </w:rPr>
        <w:t>,</w:t>
      </w:r>
      <w:r w:rsidRPr="004A2A02">
        <w:rPr>
          <w:rFonts w:ascii="Arial" w:eastAsia="Times New Roman" w:hAnsi="Arial" w:cs="Arial"/>
          <w:kern w:val="28"/>
        </w:rPr>
        <w:t xml:space="preserve"> including microfiche.</w:t>
      </w:r>
    </w:p>
    <w:p w14:paraId="69C8042B" w14:textId="77777777" w:rsidR="004867B2" w:rsidRPr="004A2A02" w:rsidRDefault="004867B2" w:rsidP="002B5D96">
      <w:pPr>
        <w:adjustRightInd w:val="0"/>
        <w:ind w:left="993"/>
        <w:jc w:val="both"/>
        <w:outlineLvl w:val="3"/>
        <w:rPr>
          <w:rFonts w:ascii="Arial" w:eastAsia="Times New Roman" w:hAnsi="Arial" w:cs="Arial"/>
          <w:kern w:val="28"/>
        </w:rPr>
      </w:pPr>
    </w:p>
    <w:p w14:paraId="3954C262" w14:textId="4018BC65" w:rsidR="004867B2" w:rsidRPr="004A2A02" w:rsidRDefault="004867B2" w:rsidP="002B5D96">
      <w:pPr>
        <w:pStyle w:val="ListParagraph"/>
        <w:numPr>
          <w:ilvl w:val="0"/>
          <w:numId w:val="54"/>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 xml:space="preserve">The Supplier shall have the ability to transfer low to high volume paper records into digital format documents. Once converted they may need to be accessible by </w:t>
      </w:r>
      <w:r w:rsidR="00DD4752" w:rsidRPr="004A2A02">
        <w:rPr>
          <w:rFonts w:ascii="Arial" w:eastAsia="Times New Roman" w:hAnsi="Arial" w:cs="Arial"/>
          <w:kern w:val="28"/>
        </w:rPr>
        <w:t xml:space="preserve">Contracting </w:t>
      </w:r>
      <w:r w:rsidR="009723DB" w:rsidRPr="004A2A02">
        <w:rPr>
          <w:rFonts w:ascii="Arial" w:eastAsia="Times New Roman" w:hAnsi="Arial" w:cs="Arial"/>
          <w:kern w:val="28"/>
        </w:rPr>
        <w:t>Authorities</w:t>
      </w:r>
      <w:r w:rsidRPr="004A2A02">
        <w:rPr>
          <w:rFonts w:ascii="Arial" w:eastAsia="Times New Roman" w:hAnsi="Arial" w:cs="Arial"/>
          <w:kern w:val="28"/>
        </w:rPr>
        <w:t xml:space="preserve"> through an electronic search database for instant retrieval. Scanned documents may need to be saved in both pdf and other contemporary formats</w:t>
      </w:r>
      <w:r w:rsidR="00521261" w:rsidRPr="004A2A02">
        <w:rPr>
          <w:rFonts w:ascii="Arial" w:eastAsia="Times New Roman" w:hAnsi="Arial" w:cs="Arial"/>
          <w:kern w:val="28"/>
        </w:rPr>
        <w:t>,</w:t>
      </w:r>
      <w:r w:rsidRPr="004A2A02">
        <w:rPr>
          <w:rFonts w:ascii="Arial" w:eastAsia="Times New Roman" w:hAnsi="Arial" w:cs="Arial"/>
          <w:kern w:val="28"/>
        </w:rPr>
        <w:t xml:space="preserve"> as specified by the </w:t>
      </w:r>
      <w:r w:rsidR="00DD4752" w:rsidRPr="004A2A02">
        <w:rPr>
          <w:rFonts w:ascii="Arial" w:eastAsia="Times New Roman" w:hAnsi="Arial" w:cs="Arial"/>
          <w:kern w:val="28"/>
        </w:rPr>
        <w:t>Contracting Authority</w:t>
      </w:r>
      <w:r w:rsidR="009723DB" w:rsidRPr="004A2A02">
        <w:rPr>
          <w:rFonts w:ascii="Arial" w:eastAsia="Times New Roman" w:hAnsi="Arial" w:cs="Arial"/>
          <w:kern w:val="28"/>
        </w:rPr>
        <w:t xml:space="preserve">. Provision </w:t>
      </w:r>
      <w:r w:rsidRPr="004A2A02">
        <w:rPr>
          <w:rFonts w:ascii="Arial" w:eastAsia="Times New Roman" w:hAnsi="Arial" w:cs="Arial"/>
          <w:kern w:val="28"/>
        </w:rPr>
        <w:t>must include the ability to record, catalogue or number documents as required.</w:t>
      </w:r>
    </w:p>
    <w:p w14:paraId="03B1FE80" w14:textId="77777777" w:rsidR="004867B2" w:rsidRPr="004A2A02" w:rsidRDefault="004867B2" w:rsidP="002B5D96">
      <w:pPr>
        <w:adjustRightInd w:val="0"/>
        <w:ind w:left="1560" w:hanging="709"/>
        <w:jc w:val="both"/>
        <w:outlineLvl w:val="3"/>
        <w:rPr>
          <w:rFonts w:ascii="Arial" w:eastAsia="Times New Roman" w:hAnsi="Arial" w:cs="Arial"/>
          <w:kern w:val="28"/>
        </w:rPr>
      </w:pPr>
    </w:p>
    <w:p w14:paraId="014B60D1" w14:textId="5A51E1BB" w:rsidR="004867B2" w:rsidRPr="004A2A02" w:rsidRDefault="009723DB" w:rsidP="002B5D96">
      <w:pPr>
        <w:pStyle w:val="ListParagraph"/>
        <w:numPr>
          <w:ilvl w:val="0"/>
          <w:numId w:val="54"/>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require</w:t>
      </w:r>
      <w:r w:rsidR="004867B2" w:rsidRPr="004A2A02">
        <w:rPr>
          <w:rFonts w:ascii="Arial" w:eastAsia="Times New Roman" w:hAnsi="Arial" w:cs="Arial"/>
          <w:kern w:val="28"/>
        </w:rPr>
        <w:t xml:space="preserve"> the necessary tools, processes, procedures and resource to accommodate original documents in many formats including, but not limited to, hand written notes, </w:t>
      </w:r>
      <w:r w:rsidR="00841320" w:rsidRPr="004A2A02">
        <w:rPr>
          <w:rFonts w:ascii="Arial" w:eastAsia="Times New Roman" w:hAnsi="Arial" w:cs="Arial"/>
          <w:kern w:val="28"/>
        </w:rPr>
        <w:t>wall charts</w:t>
      </w:r>
      <w:r w:rsidR="004867B2" w:rsidRPr="004A2A02">
        <w:rPr>
          <w:rFonts w:ascii="Arial" w:eastAsia="Times New Roman" w:hAnsi="Arial" w:cs="Arial"/>
          <w:kern w:val="28"/>
        </w:rPr>
        <w:t>, A5 and A4, mono and colour documentation and bound notebooks. Bound documents may need to be dis-assembled to facilitate this, and subsequently re-bound or securely destroyed.</w:t>
      </w:r>
    </w:p>
    <w:p w14:paraId="43CDE76D" w14:textId="77777777" w:rsidR="004867B2" w:rsidRPr="004A2A02" w:rsidRDefault="004867B2" w:rsidP="002B5D96">
      <w:pPr>
        <w:adjustRightInd w:val="0"/>
        <w:jc w:val="both"/>
        <w:outlineLvl w:val="3"/>
        <w:rPr>
          <w:rFonts w:ascii="Arial" w:eastAsia="Times New Roman" w:hAnsi="Arial" w:cs="Arial"/>
          <w:kern w:val="28"/>
        </w:rPr>
      </w:pPr>
    </w:p>
    <w:p w14:paraId="4D340E99" w14:textId="64ACBA5D" w:rsidR="004867B2" w:rsidRPr="004A2A02" w:rsidRDefault="00DF63BE" w:rsidP="002B5D96">
      <w:pPr>
        <w:adjustRightInd w:val="0"/>
        <w:ind w:left="284" w:firstLine="0"/>
        <w:jc w:val="both"/>
        <w:outlineLvl w:val="3"/>
        <w:rPr>
          <w:rFonts w:ascii="Arial" w:eastAsia="Times New Roman" w:hAnsi="Arial" w:cs="Arial"/>
          <w:b/>
          <w:kern w:val="28"/>
        </w:rPr>
      </w:pPr>
      <w:r w:rsidRPr="004A2A02">
        <w:rPr>
          <w:rFonts w:ascii="Arial" w:eastAsia="Times New Roman" w:hAnsi="Arial" w:cs="Arial"/>
          <w:b/>
          <w:kern w:val="28"/>
        </w:rPr>
        <w:t>4.</w:t>
      </w:r>
      <w:r w:rsidR="00A0665F" w:rsidRPr="004A2A02">
        <w:rPr>
          <w:rFonts w:ascii="Arial" w:eastAsia="Times New Roman" w:hAnsi="Arial" w:cs="Arial"/>
          <w:b/>
          <w:kern w:val="28"/>
        </w:rPr>
        <w:t>8</w:t>
      </w:r>
      <w:r w:rsidRPr="004A2A02">
        <w:rPr>
          <w:rFonts w:ascii="Arial" w:eastAsia="Times New Roman" w:hAnsi="Arial" w:cs="Arial"/>
          <w:b/>
          <w:kern w:val="28"/>
        </w:rPr>
        <w:tab/>
      </w:r>
      <w:r w:rsidR="004867B2" w:rsidRPr="004A2A02">
        <w:rPr>
          <w:rFonts w:ascii="Arial" w:eastAsia="Times New Roman" w:hAnsi="Arial" w:cs="Arial"/>
          <w:b/>
          <w:kern w:val="28"/>
        </w:rPr>
        <w:t>STOCK MANAGEMENT</w:t>
      </w:r>
    </w:p>
    <w:p w14:paraId="51766810" w14:textId="77777777" w:rsidR="005308A9" w:rsidRPr="004A2A02" w:rsidRDefault="005308A9" w:rsidP="002B5D96">
      <w:pPr>
        <w:adjustRightInd w:val="0"/>
        <w:jc w:val="both"/>
        <w:outlineLvl w:val="3"/>
        <w:rPr>
          <w:rFonts w:ascii="Arial" w:eastAsia="Times New Roman" w:hAnsi="Arial" w:cs="Arial"/>
          <w:b/>
          <w:kern w:val="28"/>
        </w:rPr>
      </w:pPr>
    </w:p>
    <w:p w14:paraId="6120EC41" w14:textId="17181DF3" w:rsidR="004867B2" w:rsidRPr="004A2A02" w:rsidRDefault="004867B2" w:rsidP="002B5D96">
      <w:pPr>
        <w:pStyle w:val="ListParagraph"/>
        <w:numPr>
          <w:ilvl w:val="0"/>
          <w:numId w:val="55"/>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be able to offer stock management, pick and pack facilities, storage and</w:t>
      </w:r>
      <w:r w:rsidR="009E3253" w:rsidRPr="004A2A02">
        <w:rPr>
          <w:rFonts w:ascii="Arial" w:eastAsia="Times New Roman" w:hAnsi="Arial" w:cs="Arial"/>
          <w:kern w:val="28"/>
        </w:rPr>
        <w:t xml:space="preserve"> stock</w:t>
      </w:r>
      <w:r w:rsidRPr="004A2A02">
        <w:rPr>
          <w:rFonts w:ascii="Arial" w:eastAsia="Times New Roman" w:hAnsi="Arial" w:cs="Arial"/>
          <w:kern w:val="28"/>
        </w:rPr>
        <w:t xml:space="preserve"> </w:t>
      </w:r>
      <w:r w:rsidR="00937706" w:rsidRPr="004A2A02">
        <w:rPr>
          <w:rFonts w:ascii="Arial" w:eastAsia="Times New Roman" w:hAnsi="Arial" w:cs="Arial"/>
          <w:kern w:val="28"/>
        </w:rPr>
        <w:t xml:space="preserve">call off </w:t>
      </w:r>
      <w:r w:rsidR="001932BD" w:rsidRPr="004A2A02">
        <w:rPr>
          <w:rFonts w:ascii="Arial" w:eastAsia="Times New Roman" w:hAnsi="Arial" w:cs="Arial"/>
          <w:kern w:val="28"/>
        </w:rPr>
        <w:t>facilities</w:t>
      </w:r>
      <w:r w:rsidR="00C41162" w:rsidRPr="004A2A02">
        <w:rPr>
          <w:rFonts w:ascii="Arial" w:eastAsia="Times New Roman" w:hAnsi="Arial" w:cs="Arial"/>
          <w:kern w:val="28"/>
        </w:rPr>
        <w:t>,</w:t>
      </w:r>
      <w:r w:rsidRPr="004A2A02">
        <w:rPr>
          <w:rFonts w:ascii="Arial" w:eastAsia="Times New Roman" w:hAnsi="Arial" w:cs="Arial"/>
          <w:kern w:val="28"/>
        </w:rPr>
        <w:t xml:space="preserve"> including online catalogue ordering and real time online stock management. </w:t>
      </w:r>
    </w:p>
    <w:p w14:paraId="4714704D" w14:textId="77777777" w:rsidR="004867B2" w:rsidRPr="004A2A02" w:rsidRDefault="004867B2" w:rsidP="002B5D96">
      <w:pPr>
        <w:adjustRightInd w:val="0"/>
        <w:ind w:left="1418"/>
        <w:jc w:val="both"/>
        <w:outlineLvl w:val="3"/>
        <w:rPr>
          <w:rFonts w:ascii="Arial" w:eastAsia="Times New Roman" w:hAnsi="Arial" w:cs="Arial"/>
          <w:kern w:val="28"/>
        </w:rPr>
      </w:pPr>
    </w:p>
    <w:p w14:paraId="76250905" w14:textId="1341BA8A" w:rsidR="004867B2" w:rsidRPr="004A2A02" w:rsidRDefault="004867B2" w:rsidP="002B5D96">
      <w:pPr>
        <w:pStyle w:val="ListParagraph"/>
        <w:numPr>
          <w:ilvl w:val="0"/>
          <w:numId w:val="55"/>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 xml:space="preserve">The </w:t>
      </w:r>
      <w:r w:rsidR="00C41162" w:rsidRPr="004A2A02">
        <w:rPr>
          <w:rFonts w:ascii="Arial" w:eastAsia="Times New Roman" w:hAnsi="Arial" w:cs="Arial"/>
          <w:kern w:val="28"/>
        </w:rPr>
        <w:t xml:space="preserve">Supplier </w:t>
      </w:r>
      <w:r w:rsidRPr="004A2A02">
        <w:rPr>
          <w:rFonts w:ascii="Arial" w:eastAsia="Times New Roman" w:hAnsi="Arial" w:cs="Arial"/>
          <w:kern w:val="28"/>
        </w:rPr>
        <w:t xml:space="preserve">shall </w:t>
      </w:r>
      <w:r w:rsidR="009723DB" w:rsidRPr="004A2A02">
        <w:rPr>
          <w:rFonts w:ascii="Arial" w:eastAsia="Times New Roman" w:hAnsi="Arial" w:cs="Arial"/>
          <w:kern w:val="28"/>
        </w:rPr>
        <w:t xml:space="preserve">be able to manage stock </w:t>
      </w:r>
      <w:r w:rsidRPr="004A2A02">
        <w:rPr>
          <w:rFonts w:ascii="Arial" w:eastAsia="Times New Roman" w:hAnsi="Arial" w:cs="Arial"/>
          <w:kern w:val="28"/>
        </w:rPr>
        <w:t xml:space="preserve">in a way that minimises stock holding based on </w:t>
      </w:r>
      <w:r w:rsidR="00937706" w:rsidRPr="004A2A02">
        <w:rPr>
          <w:rFonts w:ascii="Arial" w:eastAsia="Times New Roman" w:hAnsi="Arial" w:cs="Arial"/>
          <w:kern w:val="28"/>
        </w:rPr>
        <w:t xml:space="preserve">call off </w:t>
      </w:r>
      <w:r w:rsidRPr="004A2A02">
        <w:rPr>
          <w:rFonts w:ascii="Arial" w:eastAsia="Times New Roman" w:hAnsi="Arial" w:cs="Arial"/>
          <w:kern w:val="28"/>
        </w:rPr>
        <w:t>patterns.</w:t>
      </w:r>
    </w:p>
    <w:p w14:paraId="05D7F6DC" w14:textId="77777777" w:rsidR="004867B2" w:rsidRPr="004A2A02" w:rsidRDefault="004867B2" w:rsidP="002B5D96">
      <w:pPr>
        <w:adjustRightInd w:val="0"/>
        <w:ind w:left="1418"/>
        <w:jc w:val="both"/>
        <w:outlineLvl w:val="3"/>
        <w:rPr>
          <w:rFonts w:ascii="Arial" w:eastAsia="Times New Roman" w:hAnsi="Arial" w:cs="Arial"/>
          <w:kern w:val="28"/>
        </w:rPr>
      </w:pPr>
    </w:p>
    <w:p w14:paraId="49261B15" w14:textId="33B1EB48" w:rsidR="004867B2" w:rsidRPr="004A2A02" w:rsidRDefault="004867B2" w:rsidP="002B5D96">
      <w:pPr>
        <w:pStyle w:val="ListParagraph"/>
        <w:numPr>
          <w:ilvl w:val="0"/>
          <w:numId w:val="55"/>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Online catalogues must have the capability to</w:t>
      </w:r>
      <w:r w:rsidR="009723DB" w:rsidRPr="004A2A02">
        <w:rPr>
          <w:rFonts w:ascii="Arial" w:eastAsia="Times New Roman" w:hAnsi="Arial" w:cs="Arial"/>
          <w:kern w:val="28"/>
        </w:rPr>
        <w:t xml:space="preserve"> provide</w:t>
      </w:r>
      <w:r w:rsidRPr="004A2A02">
        <w:rPr>
          <w:rFonts w:ascii="Arial" w:eastAsia="Times New Roman" w:hAnsi="Arial" w:cs="Arial"/>
          <w:kern w:val="28"/>
        </w:rPr>
        <w:t xml:space="preserve"> accurate</w:t>
      </w:r>
      <w:r w:rsidR="009723DB" w:rsidRPr="004A2A02">
        <w:rPr>
          <w:rFonts w:ascii="Arial" w:eastAsia="Times New Roman" w:hAnsi="Arial" w:cs="Arial"/>
          <w:kern w:val="28"/>
        </w:rPr>
        <w:t xml:space="preserve"> stock levels</w:t>
      </w:r>
      <w:r w:rsidRPr="004A2A02">
        <w:rPr>
          <w:rFonts w:ascii="Arial" w:eastAsia="Times New Roman" w:hAnsi="Arial" w:cs="Arial"/>
          <w:kern w:val="28"/>
        </w:rPr>
        <w:t xml:space="preserve"> and</w:t>
      </w:r>
      <w:r w:rsidR="009723DB" w:rsidRPr="004A2A02">
        <w:rPr>
          <w:rFonts w:ascii="Arial" w:eastAsia="Times New Roman" w:hAnsi="Arial" w:cs="Arial"/>
          <w:kern w:val="28"/>
        </w:rPr>
        <w:t xml:space="preserve"> enable Contracting Authorities</w:t>
      </w:r>
      <w:r w:rsidRPr="004A2A02">
        <w:rPr>
          <w:rFonts w:ascii="Arial" w:eastAsia="Times New Roman" w:hAnsi="Arial" w:cs="Arial"/>
          <w:kern w:val="28"/>
        </w:rPr>
        <w:t xml:space="preserve"> </w:t>
      </w:r>
      <w:r w:rsidR="00D33752" w:rsidRPr="004A2A02">
        <w:rPr>
          <w:rFonts w:ascii="Arial" w:eastAsia="Times New Roman" w:hAnsi="Arial" w:cs="Arial"/>
          <w:kern w:val="28"/>
        </w:rPr>
        <w:t xml:space="preserve">to </w:t>
      </w:r>
      <w:r w:rsidR="00937706" w:rsidRPr="004A2A02">
        <w:rPr>
          <w:rFonts w:ascii="Arial" w:eastAsia="Times New Roman" w:hAnsi="Arial" w:cs="Arial"/>
          <w:kern w:val="28"/>
        </w:rPr>
        <w:t>call off stock</w:t>
      </w:r>
      <w:r w:rsidRPr="004A2A02">
        <w:rPr>
          <w:rFonts w:ascii="Arial" w:eastAsia="Times New Roman" w:hAnsi="Arial" w:cs="Arial"/>
          <w:kern w:val="28"/>
        </w:rPr>
        <w:t xml:space="preserve"> in real time online</w:t>
      </w:r>
      <w:r w:rsidR="00D33752" w:rsidRPr="004A2A02">
        <w:rPr>
          <w:rFonts w:ascii="Arial" w:eastAsia="Times New Roman" w:hAnsi="Arial" w:cs="Arial"/>
          <w:kern w:val="28"/>
        </w:rPr>
        <w:t>;</w:t>
      </w:r>
      <w:r w:rsidRPr="004A2A02">
        <w:rPr>
          <w:rFonts w:ascii="Arial" w:eastAsia="Times New Roman" w:hAnsi="Arial" w:cs="Arial"/>
          <w:kern w:val="28"/>
        </w:rPr>
        <w:t xml:space="preserve"> </w:t>
      </w:r>
      <w:r w:rsidR="009723DB" w:rsidRPr="004A2A02">
        <w:rPr>
          <w:rFonts w:ascii="Arial" w:eastAsia="Times New Roman" w:hAnsi="Arial" w:cs="Arial"/>
          <w:kern w:val="28"/>
        </w:rPr>
        <w:t xml:space="preserve">this facility should be </w:t>
      </w:r>
      <w:r w:rsidRPr="004A2A02">
        <w:rPr>
          <w:rFonts w:ascii="Arial" w:eastAsia="Times New Roman" w:hAnsi="Arial" w:cs="Arial"/>
          <w:kern w:val="28"/>
        </w:rPr>
        <w:t>available</w:t>
      </w:r>
      <w:r w:rsidR="009723DB" w:rsidRPr="004A2A02">
        <w:rPr>
          <w:rFonts w:ascii="Arial" w:eastAsia="Times New Roman" w:hAnsi="Arial" w:cs="Arial"/>
          <w:kern w:val="28"/>
        </w:rPr>
        <w:t xml:space="preserve"> and updated with correct information</w:t>
      </w:r>
      <w:r w:rsidRPr="004A2A02">
        <w:rPr>
          <w:rFonts w:ascii="Arial" w:eastAsia="Times New Roman" w:hAnsi="Arial" w:cs="Arial"/>
          <w:kern w:val="28"/>
        </w:rPr>
        <w:t xml:space="preserve"> each Working Day. The system must allow monitoring of minimum stock levels, replacements, time-sensitive materials and</w:t>
      </w:r>
      <w:r w:rsidR="009E3253" w:rsidRPr="004A2A02">
        <w:rPr>
          <w:rFonts w:ascii="Arial" w:eastAsia="Times New Roman" w:hAnsi="Arial" w:cs="Arial"/>
          <w:kern w:val="28"/>
        </w:rPr>
        <w:t xml:space="preserve"> must</w:t>
      </w:r>
      <w:r w:rsidRPr="004A2A02">
        <w:rPr>
          <w:rFonts w:ascii="Arial" w:eastAsia="Times New Roman" w:hAnsi="Arial" w:cs="Arial"/>
          <w:kern w:val="28"/>
        </w:rPr>
        <w:t xml:space="preserve"> monitor maximum stock levels to ensure </w:t>
      </w:r>
      <w:r w:rsidR="009723DB" w:rsidRPr="004A2A02">
        <w:rPr>
          <w:rFonts w:ascii="Arial" w:eastAsia="Times New Roman" w:hAnsi="Arial" w:cs="Arial"/>
          <w:kern w:val="28"/>
        </w:rPr>
        <w:t>Contracting Authorities</w:t>
      </w:r>
      <w:r w:rsidRPr="004A2A02">
        <w:rPr>
          <w:rFonts w:ascii="Arial" w:eastAsia="Times New Roman" w:hAnsi="Arial" w:cs="Arial"/>
          <w:kern w:val="28"/>
        </w:rPr>
        <w:t xml:space="preserve"> are not carrying too much value in stock. Downtime for planned maintenance must be made in agreement with the </w:t>
      </w:r>
      <w:r w:rsidR="00DD4752" w:rsidRPr="004A2A02">
        <w:rPr>
          <w:rFonts w:ascii="Arial" w:eastAsia="Times New Roman" w:hAnsi="Arial" w:cs="Arial"/>
          <w:kern w:val="28"/>
        </w:rPr>
        <w:t>Contracting Authority</w:t>
      </w:r>
      <w:r w:rsidRPr="004A2A02">
        <w:rPr>
          <w:rFonts w:ascii="Arial" w:eastAsia="Times New Roman" w:hAnsi="Arial" w:cs="Arial"/>
          <w:kern w:val="28"/>
        </w:rPr>
        <w:t>.</w:t>
      </w:r>
    </w:p>
    <w:p w14:paraId="55E9C134" w14:textId="77777777" w:rsidR="004867B2" w:rsidRPr="004A2A02" w:rsidRDefault="004867B2" w:rsidP="002B5D96">
      <w:pPr>
        <w:adjustRightInd w:val="0"/>
        <w:ind w:left="709"/>
        <w:jc w:val="both"/>
        <w:outlineLvl w:val="3"/>
        <w:rPr>
          <w:rFonts w:ascii="Arial" w:eastAsia="Times New Roman" w:hAnsi="Arial" w:cs="Arial"/>
          <w:kern w:val="28"/>
        </w:rPr>
      </w:pPr>
    </w:p>
    <w:p w14:paraId="03A5DA29" w14:textId="2DD427A6" w:rsidR="004867B2" w:rsidRPr="004A2A02" w:rsidRDefault="009723DB" w:rsidP="002B5D96">
      <w:pPr>
        <w:pStyle w:val="ListParagraph"/>
        <w:numPr>
          <w:ilvl w:val="0"/>
          <w:numId w:val="55"/>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Contracting Authorities</w:t>
      </w:r>
      <w:r w:rsidR="004867B2" w:rsidRPr="004A2A02">
        <w:rPr>
          <w:rFonts w:ascii="Arial" w:eastAsia="Times New Roman" w:hAnsi="Arial" w:cs="Arial"/>
          <w:kern w:val="28"/>
        </w:rPr>
        <w:t xml:space="preserve"> will set out in </w:t>
      </w:r>
      <w:r w:rsidRPr="004A2A02">
        <w:rPr>
          <w:rFonts w:ascii="Arial" w:eastAsia="Times New Roman" w:hAnsi="Arial" w:cs="Arial"/>
          <w:kern w:val="28"/>
        </w:rPr>
        <w:t xml:space="preserve">their </w:t>
      </w:r>
      <w:r w:rsidR="00EC3254" w:rsidRPr="004A2A02">
        <w:rPr>
          <w:rFonts w:ascii="Arial" w:eastAsia="Times New Roman" w:hAnsi="Arial" w:cs="Arial"/>
          <w:kern w:val="28"/>
        </w:rPr>
        <w:t>Call Off Contract</w:t>
      </w:r>
      <w:r w:rsidR="004D4182" w:rsidRPr="004A2A02">
        <w:rPr>
          <w:rFonts w:ascii="Arial" w:eastAsia="Times New Roman" w:hAnsi="Arial" w:cs="Arial"/>
          <w:kern w:val="28"/>
        </w:rPr>
        <w:t xml:space="preserve"> </w:t>
      </w:r>
      <w:r w:rsidR="004867B2" w:rsidRPr="004A2A02">
        <w:rPr>
          <w:rFonts w:ascii="Arial" w:eastAsia="Times New Roman" w:hAnsi="Arial" w:cs="Arial"/>
          <w:kern w:val="28"/>
        </w:rPr>
        <w:t xml:space="preserve">the delivery schedules to be adhered to. </w:t>
      </w:r>
    </w:p>
    <w:p w14:paraId="0C133E5C" w14:textId="77777777" w:rsidR="004867B2" w:rsidRPr="004A2A02" w:rsidRDefault="004867B2" w:rsidP="002B5D96">
      <w:pPr>
        <w:ind w:left="284" w:firstLine="0"/>
        <w:jc w:val="both"/>
        <w:rPr>
          <w:rFonts w:ascii="Arial" w:eastAsia="Times New Roman" w:hAnsi="Arial" w:cs="Arial"/>
          <w:kern w:val="28"/>
        </w:rPr>
      </w:pPr>
    </w:p>
    <w:p w14:paraId="594BF7A8" w14:textId="15F2FB63" w:rsidR="004867B2" w:rsidRPr="004A2A02" w:rsidRDefault="004867B2" w:rsidP="002B5D96">
      <w:pPr>
        <w:pStyle w:val="ListParagraph"/>
        <w:numPr>
          <w:ilvl w:val="0"/>
          <w:numId w:val="55"/>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lastRenderedPageBreak/>
        <w:t>The Supplier shall be able to o</w:t>
      </w:r>
      <w:r w:rsidR="009723DB" w:rsidRPr="004A2A02">
        <w:rPr>
          <w:rFonts w:ascii="Arial" w:eastAsia="Times New Roman" w:hAnsi="Arial" w:cs="Arial"/>
          <w:kern w:val="28"/>
        </w:rPr>
        <w:t>ffer advice and guidance to Contracting Authorities</w:t>
      </w:r>
      <w:r w:rsidRPr="004A2A02">
        <w:rPr>
          <w:rFonts w:ascii="Arial" w:eastAsia="Times New Roman" w:hAnsi="Arial" w:cs="Arial"/>
          <w:kern w:val="28"/>
        </w:rPr>
        <w:t xml:space="preserve"> on stock levels and </w:t>
      </w:r>
      <w:r w:rsidR="00D83A5A" w:rsidRPr="004A2A02">
        <w:rPr>
          <w:rFonts w:ascii="Arial" w:eastAsia="Times New Roman" w:hAnsi="Arial" w:cs="Arial"/>
          <w:kern w:val="28"/>
        </w:rPr>
        <w:t>methods for</w:t>
      </w:r>
      <w:r w:rsidR="009E3253" w:rsidRPr="004A2A02">
        <w:rPr>
          <w:rFonts w:ascii="Arial" w:eastAsia="Times New Roman" w:hAnsi="Arial" w:cs="Arial"/>
          <w:kern w:val="28"/>
        </w:rPr>
        <w:t xml:space="preserve"> </w:t>
      </w:r>
      <w:r w:rsidRPr="004A2A02">
        <w:rPr>
          <w:rFonts w:ascii="Arial" w:eastAsia="Times New Roman" w:hAnsi="Arial" w:cs="Arial"/>
          <w:kern w:val="28"/>
        </w:rPr>
        <w:t xml:space="preserve">achieving best value. The Supplier shall be responsible for stock control. </w:t>
      </w:r>
    </w:p>
    <w:p w14:paraId="1AFE95DD" w14:textId="77777777" w:rsidR="004867B2" w:rsidRPr="004A2A02" w:rsidRDefault="004867B2" w:rsidP="002B5D96">
      <w:pPr>
        <w:adjustRightInd w:val="0"/>
        <w:jc w:val="both"/>
        <w:outlineLvl w:val="3"/>
        <w:rPr>
          <w:rFonts w:ascii="Arial" w:eastAsia="Times New Roman" w:hAnsi="Arial" w:cs="Arial"/>
          <w:kern w:val="28"/>
        </w:rPr>
      </w:pPr>
    </w:p>
    <w:p w14:paraId="33C7FBAE" w14:textId="1BC5131A" w:rsidR="004867B2" w:rsidRPr="004A2A02" w:rsidRDefault="00DF63BE" w:rsidP="002B5D96">
      <w:pPr>
        <w:adjustRightInd w:val="0"/>
        <w:ind w:left="284" w:firstLine="0"/>
        <w:jc w:val="both"/>
        <w:outlineLvl w:val="3"/>
        <w:rPr>
          <w:rFonts w:ascii="Arial" w:eastAsia="Times New Roman" w:hAnsi="Arial" w:cs="Arial"/>
          <w:b/>
          <w:kern w:val="28"/>
        </w:rPr>
      </w:pPr>
      <w:r w:rsidRPr="004A2A02">
        <w:rPr>
          <w:rFonts w:ascii="Arial" w:eastAsia="Times New Roman" w:hAnsi="Arial" w:cs="Arial"/>
          <w:b/>
          <w:kern w:val="28"/>
        </w:rPr>
        <w:t>4.</w:t>
      </w:r>
      <w:r w:rsidR="00A0665F" w:rsidRPr="004A2A02">
        <w:rPr>
          <w:rFonts w:ascii="Arial" w:eastAsia="Times New Roman" w:hAnsi="Arial" w:cs="Arial"/>
          <w:b/>
          <w:kern w:val="28"/>
        </w:rPr>
        <w:t>9</w:t>
      </w:r>
      <w:r w:rsidRPr="004A2A02">
        <w:rPr>
          <w:rFonts w:ascii="Arial" w:eastAsia="Times New Roman" w:hAnsi="Arial" w:cs="Arial"/>
          <w:b/>
          <w:kern w:val="28"/>
        </w:rPr>
        <w:tab/>
      </w:r>
      <w:r w:rsidR="004867B2" w:rsidRPr="004A2A02">
        <w:rPr>
          <w:rFonts w:ascii="Arial" w:eastAsia="Times New Roman" w:hAnsi="Arial" w:cs="Arial"/>
          <w:b/>
          <w:kern w:val="28"/>
        </w:rPr>
        <w:t>STORAGE, FULFILMENT AND DISTRIBUTION</w:t>
      </w:r>
    </w:p>
    <w:p w14:paraId="727A7D12" w14:textId="77777777" w:rsidR="00D33752" w:rsidRPr="004A2A02" w:rsidRDefault="00D33752" w:rsidP="002B5D96">
      <w:pPr>
        <w:adjustRightInd w:val="0"/>
        <w:jc w:val="both"/>
        <w:outlineLvl w:val="3"/>
        <w:rPr>
          <w:rFonts w:ascii="Arial" w:eastAsia="Times New Roman" w:hAnsi="Arial" w:cs="Arial"/>
          <w:b/>
          <w:kern w:val="28"/>
        </w:rPr>
      </w:pPr>
    </w:p>
    <w:p w14:paraId="1A0F0520" w14:textId="4772C618" w:rsidR="004867B2" w:rsidRPr="004A2A02" w:rsidRDefault="004867B2" w:rsidP="002B5D96">
      <w:pPr>
        <w:pStyle w:val="ListParagraph"/>
        <w:numPr>
          <w:ilvl w:val="0"/>
          <w:numId w:val="56"/>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offer scalable warehousing,</w:t>
      </w:r>
      <w:r w:rsidR="00803160" w:rsidRPr="004A2A02">
        <w:rPr>
          <w:rFonts w:ascii="Arial" w:eastAsia="Times New Roman" w:hAnsi="Arial" w:cs="Arial"/>
          <w:kern w:val="28"/>
        </w:rPr>
        <w:t xml:space="preserve"> </w:t>
      </w:r>
      <w:r w:rsidRPr="004A2A02">
        <w:rPr>
          <w:rFonts w:ascii="Arial" w:eastAsia="Times New Roman" w:hAnsi="Arial" w:cs="Arial"/>
          <w:kern w:val="28"/>
        </w:rPr>
        <w:t xml:space="preserve">fulfilment and distribution services, identifying complete supply chain management solutions bespoke to the requirements of each </w:t>
      </w:r>
      <w:r w:rsidR="00DD4752" w:rsidRPr="004A2A02">
        <w:rPr>
          <w:rFonts w:ascii="Arial" w:eastAsia="Times New Roman" w:hAnsi="Arial" w:cs="Arial"/>
          <w:kern w:val="28"/>
        </w:rPr>
        <w:t>Contracting Authority</w:t>
      </w:r>
      <w:r w:rsidR="00D33752" w:rsidRPr="004A2A02">
        <w:rPr>
          <w:rFonts w:ascii="Arial" w:eastAsia="Times New Roman" w:hAnsi="Arial" w:cs="Arial"/>
          <w:kern w:val="28"/>
        </w:rPr>
        <w:t>,</w:t>
      </w:r>
      <w:r w:rsidR="001932BD" w:rsidRPr="004A2A02">
        <w:rPr>
          <w:rFonts w:ascii="Arial" w:eastAsia="Times New Roman" w:hAnsi="Arial" w:cs="Arial"/>
          <w:kern w:val="28"/>
        </w:rPr>
        <w:t xml:space="preserve"> as defined </w:t>
      </w:r>
      <w:r w:rsidR="00AC1D4E" w:rsidRPr="004A2A02">
        <w:rPr>
          <w:rFonts w:ascii="Arial" w:eastAsia="Times New Roman" w:hAnsi="Arial" w:cs="Arial"/>
          <w:kern w:val="28"/>
        </w:rPr>
        <w:t>in the</w:t>
      </w:r>
      <w:r w:rsidR="00E1395E" w:rsidRPr="004A2A02">
        <w:rPr>
          <w:rFonts w:ascii="Arial" w:eastAsia="Times New Roman" w:hAnsi="Arial" w:cs="Arial"/>
          <w:kern w:val="28"/>
        </w:rPr>
        <w:t>ir</w:t>
      </w:r>
      <w:r w:rsidR="001932BD" w:rsidRPr="004A2A02">
        <w:rPr>
          <w:rFonts w:ascii="Arial" w:eastAsia="Times New Roman" w:hAnsi="Arial" w:cs="Arial"/>
          <w:kern w:val="28"/>
        </w:rPr>
        <w:t xml:space="preserve"> </w:t>
      </w:r>
      <w:r w:rsidR="00EC3254" w:rsidRPr="004A2A02">
        <w:rPr>
          <w:rFonts w:ascii="Arial" w:eastAsia="Times New Roman" w:hAnsi="Arial" w:cs="Arial"/>
          <w:kern w:val="28"/>
        </w:rPr>
        <w:t>Call Off Contract</w:t>
      </w:r>
      <w:r w:rsidR="001932BD" w:rsidRPr="004A2A02">
        <w:rPr>
          <w:rFonts w:ascii="Arial" w:eastAsia="Times New Roman" w:hAnsi="Arial" w:cs="Arial"/>
          <w:kern w:val="28"/>
        </w:rPr>
        <w:t>.</w:t>
      </w:r>
    </w:p>
    <w:p w14:paraId="51EF998A" w14:textId="77777777" w:rsidR="004867B2" w:rsidRPr="004A2A02" w:rsidRDefault="004867B2" w:rsidP="002B5D96">
      <w:pPr>
        <w:adjustRightInd w:val="0"/>
        <w:jc w:val="both"/>
        <w:outlineLvl w:val="3"/>
        <w:rPr>
          <w:rFonts w:ascii="Arial" w:eastAsia="Times New Roman" w:hAnsi="Arial" w:cs="Arial"/>
          <w:kern w:val="28"/>
        </w:rPr>
      </w:pPr>
    </w:p>
    <w:p w14:paraId="6FE211CE" w14:textId="38CB20AB" w:rsidR="004867B2" w:rsidRPr="004A2A02" w:rsidRDefault="00DF63BE" w:rsidP="002B5D96">
      <w:pPr>
        <w:adjustRightInd w:val="0"/>
        <w:ind w:left="284" w:firstLine="0"/>
        <w:jc w:val="both"/>
        <w:outlineLvl w:val="3"/>
        <w:rPr>
          <w:rFonts w:ascii="Arial" w:eastAsia="Times New Roman" w:hAnsi="Arial" w:cs="Arial"/>
          <w:b/>
          <w:kern w:val="28"/>
        </w:rPr>
      </w:pPr>
      <w:r w:rsidRPr="004A2A02">
        <w:rPr>
          <w:rFonts w:ascii="Arial" w:eastAsia="Times New Roman" w:hAnsi="Arial" w:cs="Arial"/>
          <w:b/>
          <w:kern w:val="28"/>
        </w:rPr>
        <w:t>4.1</w:t>
      </w:r>
      <w:r w:rsidR="00A0665F" w:rsidRPr="004A2A02">
        <w:rPr>
          <w:rFonts w:ascii="Arial" w:eastAsia="Times New Roman" w:hAnsi="Arial" w:cs="Arial"/>
          <w:b/>
          <w:kern w:val="28"/>
        </w:rPr>
        <w:t>0</w:t>
      </w:r>
      <w:r w:rsidRPr="004A2A02">
        <w:rPr>
          <w:rFonts w:ascii="Arial" w:eastAsia="Times New Roman" w:hAnsi="Arial" w:cs="Arial"/>
          <w:b/>
          <w:kern w:val="28"/>
        </w:rPr>
        <w:tab/>
      </w:r>
      <w:r w:rsidR="002B3B4E" w:rsidRPr="004A2A02">
        <w:rPr>
          <w:rFonts w:ascii="Arial" w:eastAsia="Times New Roman" w:hAnsi="Arial" w:cs="Arial"/>
          <w:b/>
          <w:kern w:val="28"/>
        </w:rPr>
        <w:t xml:space="preserve">  </w:t>
      </w:r>
      <w:r w:rsidR="004867B2" w:rsidRPr="004A2A02">
        <w:rPr>
          <w:rFonts w:ascii="Arial" w:eastAsia="Times New Roman" w:hAnsi="Arial" w:cs="Arial"/>
          <w:b/>
          <w:kern w:val="28"/>
        </w:rPr>
        <w:t>MEDIA DUPLICATION</w:t>
      </w:r>
    </w:p>
    <w:p w14:paraId="48B23381" w14:textId="77777777" w:rsidR="00D33752" w:rsidRPr="004A2A02" w:rsidRDefault="00D33752" w:rsidP="002B5D96">
      <w:pPr>
        <w:adjustRightInd w:val="0"/>
        <w:jc w:val="both"/>
        <w:outlineLvl w:val="3"/>
        <w:rPr>
          <w:rFonts w:ascii="Arial" w:eastAsia="Times New Roman" w:hAnsi="Arial" w:cs="Arial"/>
          <w:b/>
          <w:kern w:val="28"/>
        </w:rPr>
      </w:pPr>
    </w:p>
    <w:p w14:paraId="4ED20166" w14:textId="443546E9" w:rsidR="004867B2" w:rsidRPr="004A2A02" w:rsidRDefault="004867B2" w:rsidP="002B5D96">
      <w:pPr>
        <w:pStyle w:val="ListParagraph"/>
        <w:numPr>
          <w:ilvl w:val="0"/>
          <w:numId w:val="57"/>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be able to offer a duplication/reproduction service for a range of media including</w:t>
      </w:r>
      <w:r w:rsidR="00E63493" w:rsidRPr="004A2A02">
        <w:rPr>
          <w:rFonts w:ascii="Arial" w:eastAsia="Times New Roman" w:hAnsi="Arial" w:cs="Arial"/>
          <w:kern w:val="28"/>
        </w:rPr>
        <w:t>,</w:t>
      </w:r>
      <w:r w:rsidRPr="004A2A02">
        <w:rPr>
          <w:rFonts w:ascii="Arial" w:eastAsia="Times New Roman" w:hAnsi="Arial" w:cs="Arial"/>
          <w:kern w:val="28"/>
        </w:rPr>
        <w:t xml:space="preserve"> but not limited to</w:t>
      </w:r>
      <w:r w:rsidR="00E63493" w:rsidRPr="004A2A02">
        <w:rPr>
          <w:rFonts w:ascii="Arial" w:eastAsia="Times New Roman" w:hAnsi="Arial" w:cs="Arial"/>
          <w:kern w:val="28"/>
        </w:rPr>
        <w:t>,</w:t>
      </w:r>
      <w:r w:rsidRPr="004A2A02">
        <w:rPr>
          <w:rFonts w:ascii="Arial" w:eastAsia="Times New Roman" w:hAnsi="Arial" w:cs="Arial"/>
          <w:kern w:val="28"/>
        </w:rPr>
        <w:t xml:space="preserve"> DVD, CD, </w:t>
      </w:r>
      <w:r w:rsidR="00182C8C" w:rsidRPr="004A2A02">
        <w:rPr>
          <w:rFonts w:ascii="Arial" w:eastAsia="Times New Roman" w:hAnsi="Arial" w:cs="Arial"/>
          <w:kern w:val="28"/>
        </w:rPr>
        <w:t>CD-ROMs</w:t>
      </w:r>
      <w:r w:rsidRPr="004A2A02">
        <w:rPr>
          <w:rFonts w:ascii="Arial" w:eastAsia="Times New Roman" w:hAnsi="Arial" w:cs="Arial"/>
          <w:kern w:val="28"/>
        </w:rPr>
        <w:t xml:space="preserve">, VHS, Audio Cassettes, USB and Pen Drives from source copy including labelling. </w:t>
      </w:r>
    </w:p>
    <w:p w14:paraId="698C7FBE" w14:textId="77777777" w:rsidR="004867B2" w:rsidRPr="004A2A02" w:rsidRDefault="004867B2" w:rsidP="002B5D96">
      <w:pPr>
        <w:adjustRightInd w:val="0"/>
        <w:ind w:left="1418"/>
        <w:jc w:val="both"/>
        <w:outlineLvl w:val="3"/>
        <w:rPr>
          <w:rFonts w:ascii="Arial" w:eastAsia="Times New Roman" w:hAnsi="Arial" w:cs="Arial"/>
          <w:kern w:val="28"/>
        </w:rPr>
      </w:pPr>
    </w:p>
    <w:p w14:paraId="4E0D861F" w14:textId="09C801F6" w:rsidR="004867B2" w:rsidRPr="004A2A02" w:rsidRDefault="004867B2" w:rsidP="002B5D96">
      <w:pPr>
        <w:pStyle w:val="ListParagraph"/>
        <w:numPr>
          <w:ilvl w:val="0"/>
          <w:numId w:val="57"/>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provide standard packaging for duplicated</w:t>
      </w:r>
      <w:r w:rsidR="00AC1D4E" w:rsidRPr="004A2A02">
        <w:rPr>
          <w:rFonts w:ascii="Arial" w:eastAsia="Times New Roman" w:hAnsi="Arial" w:cs="Arial"/>
          <w:kern w:val="28"/>
        </w:rPr>
        <w:t xml:space="preserve"> </w:t>
      </w:r>
      <w:r w:rsidR="00841320" w:rsidRPr="004A2A02">
        <w:rPr>
          <w:rFonts w:ascii="Arial" w:eastAsia="Times New Roman" w:hAnsi="Arial" w:cs="Arial"/>
          <w:kern w:val="28"/>
        </w:rPr>
        <w:t>/ reproduced</w:t>
      </w:r>
      <w:r w:rsidRPr="004A2A02">
        <w:rPr>
          <w:rFonts w:ascii="Arial" w:eastAsia="Times New Roman" w:hAnsi="Arial" w:cs="Arial"/>
          <w:kern w:val="28"/>
        </w:rPr>
        <w:t xml:space="preserve"> items such as plastic sleeves and cases. </w:t>
      </w:r>
    </w:p>
    <w:p w14:paraId="77DF34E4" w14:textId="77777777" w:rsidR="004867B2" w:rsidRPr="004A2A02" w:rsidRDefault="004867B2" w:rsidP="002B5D96">
      <w:pPr>
        <w:adjustRightInd w:val="0"/>
        <w:ind w:left="1418"/>
        <w:jc w:val="both"/>
        <w:outlineLvl w:val="3"/>
        <w:rPr>
          <w:rFonts w:ascii="Arial" w:eastAsia="Times New Roman" w:hAnsi="Arial" w:cs="Arial"/>
          <w:kern w:val="28"/>
        </w:rPr>
      </w:pPr>
    </w:p>
    <w:p w14:paraId="48FD02AB" w14:textId="723609E4" w:rsidR="004867B2" w:rsidRPr="004A2A02" w:rsidRDefault="004867B2" w:rsidP="002B5D96">
      <w:pPr>
        <w:pStyle w:val="ListParagraph"/>
        <w:numPr>
          <w:ilvl w:val="0"/>
          <w:numId w:val="57"/>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provide bespoke packaging services for duplicated</w:t>
      </w:r>
      <w:r w:rsidR="00AC1D4E" w:rsidRPr="004A2A02">
        <w:rPr>
          <w:rFonts w:ascii="Arial" w:eastAsia="Times New Roman" w:hAnsi="Arial" w:cs="Arial"/>
          <w:kern w:val="28"/>
        </w:rPr>
        <w:t xml:space="preserve"> </w:t>
      </w:r>
      <w:r w:rsidRPr="004A2A02">
        <w:rPr>
          <w:rFonts w:ascii="Arial" w:eastAsia="Times New Roman" w:hAnsi="Arial" w:cs="Arial"/>
          <w:kern w:val="28"/>
        </w:rPr>
        <w:t>/</w:t>
      </w:r>
      <w:r w:rsidR="00AC1D4E" w:rsidRPr="004A2A02">
        <w:rPr>
          <w:rFonts w:ascii="Arial" w:eastAsia="Times New Roman" w:hAnsi="Arial" w:cs="Arial"/>
          <w:kern w:val="28"/>
        </w:rPr>
        <w:t xml:space="preserve"> </w:t>
      </w:r>
      <w:r w:rsidRPr="004A2A02">
        <w:rPr>
          <w:rFonts w:ascii="Arial" w:eastAsia="Times New Roman" w:hAnsi="Arial" w:cs="Arial"/>
          <w:kern w:val="28"/>
        </w:rPr>
        <w:t xml:space="preserve">reproduced items that will be set out in the </w:t>
      </w:r>
      <w:r w:rsidR="00DD4752" w:rsidRPr="004A2A02">
        <w:rPr>
          <w:rFonts w:ascii="Arial" w:eastAsia="Times New Roman" w:hAnsi="Arial" w:cs="Arial"/>
          <w:kern w:val="28"/>
        </w:rPr>
        <w:t>Contracting Authority</w:t>
      </w:r>
      <w:r w:rsidR="00182C8C" w:rsidRPr="004A2A02">
        <w:rPr>
          <w:rFonts w:ascii="Arial" w:eastAsia="Times New Roman" w:hAnsi="Arial" w:cs="Arial"/>
          <w:kern w:val="28"/>
        </w:rPr>
        <w:t>’</w:t>
      </w:r>
      <w:r w:rsidRPr="004A2A02">
        <w:rPr>
          <w:rFonts w:ascii="Arial" w:eastAsia="Times New Roman" w:hAnsi="Arial" w:cs="Arial"/>
          <w:kern w:val="28"/>
        </w:rPr>
        <w:t xml:space="preserve">s </w:t>
      </w:r>
      <w:r w:rsidR="00EC3254" w:rsidRPr="004A2A02">
        <w:rPr>
          <w:rFonts w:ascii="Arial" w:eastAsia="Times New Roman" w:hAnsi="Arial" w:cs="Arial"/>
          <w:kern w:val="28"/>
        </w:rPr>
        <w:t>Call Off Contract</w:t>
      </w:r>
      <w:r w:rsidR="00937706" w:rsidRPr="004A2A02">
        <w:rPr>
          <w:rFonts w:ascii="Arial" w:eastAsia="Times New Roman" w:hAnsi="Arial" w:cs="Arial"/>
          <w:kern w:val="28"/>
        </w:rPr>
        <w:t>.</w:t>
      </w:r>
    </w:p>
    <w:p w14:paraId="4439C1F0" w14:textId="77777777" w:rsidR="004867B2" w:rsidRPr="004A2A02" w:rsidRDefault="004867B2" w:rsidP="002B5D96">
      <w:pPr>
        <w:adjustRightInd w:val="0"/>
        <w:jc w:val="both"/>
        <w:outlineLvl w:val="3"/>
        <w:rPr>
          <w:rFonts w:ascii="Arial" w:eastAsia="Times New Roman" w:hAnsi="Arial" w:cs="Arial"/>
          <w:kern w:val="28"/>
        </w:rPr>
      </w:pPr>
    </w:p>
    <w:p w14:paraId="76D1E914" w14:textId="1FE005B1" w:rsidR="004867B2" w:rsidRPr="004A2A02" w:rsidRDefault="00DF63BE" w:rsidP="002B5D96">
      <w:pPr>
        <w:adjustRightInd w:val="0"/>
        <w:ind w:left="284" w:firstLine="0"/>
        <w:jc w:val="both"/>
        <w:outlineLvl w:val="3"/>
        <w:rPr>
          <w:rFonts w:ascii="Arial" w:eastAsia="Times New Roman" w:hAnsi="Arial" w:cs="Arial"/>
          <w:b/>
          <w:kern w:val="28"/>
        </w:rPr>
      </w:pPr>
      <w:r w:rsidRPr="004A2A02">
        <w:rPr>
          <w:rFonts w:ascii="Arial" w:eastAsia="Times New Roman" w:hAnsi="Arial" w:cs="Arial"/>
          <w:b/>
          <w:kern w:val="28"/>
        </w:rPr>
        <w:t>4.1</w:t>
      </w:r>
      <w:r w:rsidR="00A0665F" w:rsidRPr="004A2A02">
        <w:rPr>
          <w:rFonts w:ascii="Arial" w:eastAsia="Times New Roman" w:hAnsi="Arial" w:cs="Arial"/>
          <w:b/>
          <w:kern w:val="28"/>
        </w:rPr>
        <w:t>1</w:t>
      </w:r>
      <w:r w:rsidR="002B3B4E" w:rsidRPr="004A2A02">
        <w:rPr>
          <w:rFonts w:ascii="Arial" w:eastAsia="Times New Roman" w:hAnsi="Arial" w:cs="Arial"/>
          <w:b/>
          <w:kern w:val="28"/>
        </w:rPr>
        <w:t xml:space="preserve">  </w:t>
      </w:r>
      <w:r w:rsidR="004867B2" w:rsidRPr="004A2A02">
        <w:rPr>
          <w:rFonts w:ascii="Arial" w:eastAsia="Times New Roman" w:hAnsi="Arial" w:cs="Arial"/>
          <w:b/>
          <w:kern w:val="28"/>
        </w:rPr>
        <w:t>PLASTIC CARDS</w:t>
      </w:r>
    </w:p>
    <w:p w14:paraId="14141049" w14:textId="77777777" w:rsidR="004448AA" w:rsidRPr="004A2A02" w:rsidRDefault="004448AA" w:rsidP="002B5D96">
      <w:pPr>
        <w:adjustRightInd w:val="0"/>
        <w:jc w:val="both"/>
        <w:outlineLvl w:val="3"/>
        <w:rPr>
          <w:rFonts w:ascii="Arial" w:eastAsia="Times New Roman" w:hAnsi="Arial" w:cs="Arial"/>
          <w:b/>
          <w:kern w:val="28"/>
        </w:rPr>
      </w:pPr>
    </w:p>
    <w:p w14:paraId="6DE79CBF" w14:textId="6E0C40DC" w:rsidR="004867B2" w:rsidRPr="004A2A02" w:rsidRDefault="004867B2" w:rsidP="002B5D96">
      <w:pPr>
        <w:pStyle w:val="ListParagraph"/>
        <w:numPr>
          <w:ilvl w:val="0"/>
          <w:numId w:val="58"/>
        </w:numPr>
        <w:tabs>
          <w:tab w:val="left" w:pos="1560"/>
        </w:tabs>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 xml:space="preserve">The Supplier shall </w:t>
      </w:r>
      <w:r w:rsidR="001932BD" w:rsidRPr="004A2A02">
        <w:rPr>
          <w:rFonts w:ascii="Arial" w:eastAsia="Times New Roman" w:hAnsi="Arial" w:cs="Arial"/>
          <w:kern w:val="28"/>
        </w:rPr>
        <w:t>of</w:t>
      </w:r>
      <w:r w:rsidRPr="004A2A02">
        <w:rPr>
          <w:rFonts w:ascii="Arial" w:eastAsia="Times New Roman" w:hAnsi="Arial" w:cs="Arial"/>
          <w:kern w:val="28"/>
        </w:rPr>
        <w:t>fer variable printing onto a plastic substrate (plastic cards) with various security features. Requirements may include, but are not limited</w:t>
      </w:r>
      <w:r w:rsidR="00115B7A" w:rsidRPr="004A2A02">
        <w:rPr>
          <w:rFonts w:ascii="Arial" w:eastAsia="Times New Roman" w:hAnsi="Arial" w:cs="Arial"/>
          <w:kern w:val="28"/>
        </w:rPr>
        <w:t>,</w:t>
      </w:r>
      <w:r w:rsidRPr="004A2A02">
        <w:rPr>
          <w:rFonts w:ascii="Arial" w:eastAsia="Times New Roman" w:hAnsi="Arial" w:cs="Arial"/>
          <w:kern w:val="28"/>
        </w:rPr>
        <w:t xml:space="preserve"> to holograms,</w:t>
      </w:r>
      <w:r w:rsidR="00182C8C" w:rsidRPr="004A2A02">
        <w:rPr>
          <w:rFonts w:ascii="Arial" w:eastAsia="Times New Roman" w:hAnsi="Arial" w:cs="Arial"/>
          <w:kern w:val="28"/>
        </w:rPr>
        <w:t xml:space="preserve"> pictures, microchips, embossed</w:t>
      </w:r>
      <w:r w:rsidRPr="004A2A02">
        <w:rPr>
          <w:rFonts w:ascii="Arial" w:eastAsia="Times New Roman" w:hAnsi="Arial" w:cs="Arial"/>
          <w:kern w:val="28"/>
        </w:rPr>
        <w:t xml:space="preserve"> variable da</w:t>
      </w:r>
      <w:r w:rsidR="009E3253" w:rsidRPr="004A2A02">
        <w:rPr>
          <w:rFonts w:ascii="Arial" w:eastAsia="Times New Roman" w:hAnsi="Arial" w:cs="Arial"/>
          <w:kern w:val="28"/>
        </w:rPr>
        <w:t xml:space="preserve">ta, thermal variable </w:t>
      </w:r>
      <w:r w:rsidR="00841320" w:rsidRPr="004A2A02">
        <w:rPr>
          <w:rFonts w:ascii="Arial" w:eastAsia="Times New Roman" w:hAnsi="Arial" w:cs="Arial"/>
          <w:kern w:val="28"/>
        </w:rPr>
        <w:t>data,</w:t>
      </w:r>
      <w:r w:rsidRPr="004A2A02">
        <w:rPr>
          <w:rFonts w:ascii="Arial" w:eastAsia="Times New Roman" w:hAnsi="Arial" w:cs="Arial"/>
          <w:kern w:val="28"/>
        </w:rPr>
        <w:t xml:space="preserve"> barcode printing, photographs, tamper evident signature panel, hidden image printing, UV and colour shifting ink, micro printing and magnetic strips</w:t>
      </w:r>
      <w:r w:rsidR="00DD6520" w:rsidRPr="004A2A02">
        <w:rPr>
          <w:rFonts w:ascii="Arial" w:eastAsia="Times New Roman" w:hAnsi="Arial" w:cs="Arial"/>
          <w:kern w:val="28"/>
        </w:rPr>
        <w:t>,</w:t>
      </w:r>
      <w:r w:rsidRPr="004A2A02">
        <w:rPr>
          <w:rFonts w:ascii="Arial" w:eastAsia="Times New Roman" w:hAnsi="Arial" w:cs="Arial"/>
          <w:kern w:val="28"/>
        </w:rPr>
        <w:t xml:space="preserve"> any of which may require a secure printing environment. </w:t>
      </w:r>
    </w:p>
    <w:p w14:paraId="69754E95" w14:textId="77777777" w:rsidR="004867B2" w:rsidRPr="004A2A02" w:rsidRDefault="004867B2" w:rsidP="002B5D96">
      <w:pPr>
        <w:adjustRightInd w:val="0"/>
        <w:jc w:val="both"/>
        <w:outlineLvl w:val="3"/>
        <w:rPr>
          <w:rFonts w:ascii="Arial" w:eastAsia="Times New Roman" w:hAnsi="Arial" w:cs="Arial"/>
          <w:kern w:val="28"/>
        </w:rPr>
      </w:pPr>
    </w:p>
    <w:p w14:paraId="5454AC6E" w14:textId="0119ADE0" w:rsidR="004867B2" w:rsidRPr="004A2A02" w:rsidRDefault="004867B2" w:rsidP="002B5D96">
      <w:pPr>
        <w:pStyle w:val="ListParagraph"/>
        <w:numPr>
          <w:ilvl w:val="0"/>
          <w:numId w:val="58"/>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 xml:space="preserve">The Supplier shall offer a direct mail operation for the distribution and fulfilment of the final plastic cards to </w:t>
      </w:r>
      <w:r w:rsidR="00841320" w:rsidRPr="004A2A02">
        <w:rPr>
          <w:rFonts w:ascii="Arial" w:eastAsia="Times New Roman" w:hAnsi="Arial" w:cs="Arial"/>
          <w:kern w:val="28"/>
        </w:rPr>
        <w:t>end-users</w:t>
      </w:r>
      <w:r w:rsidRPr="004A2A02">
        <w:rPr>
          <w:rFonts w:ascii="Arial" w:eastAsia="Times New Roman" w:hAnsi="Arial" w:cs="Arial"/>
          <w:kern w:val="28"/>
        </w:rPr>
        <w:t xml:space="preserve">. This may include sourcing of inserted printed materials (i.e. leaflets), personalisation of printed documents (i.e. letters and card carriers) and the collation of all items and mailing to final </w:t>
      </w:r>
      <w:r w:rsidR="00AC1D4E" w:rsidRPr="004A2A02">
        <w:rPr>
          <w:rFonts w:ascii="Arial" w:eastAsia="Times New Roman" w:hAnsi="Arial" w:cs="Arial"/>
          <w:kern w:val="28"/>
        </w:rPr>
        <w:t xml:space="preserve">individual </w:t>
      </w:r>
      <w:r w:rsidRPr="004A2A02">
        <w:rPr>
          <w:rFonts w:ascii="Arial" w:eastAsia="Times New Roman" w:hAnsi="Arial" w:cs="Arial"/>
          <w:kern w:val="28"/>
        </w:rPr>
        <w:t>user</w:t>
      </w:r>
      <w:r w:rsidR="00AC1D4E" w:rsidRPr="004A2A02">
        <w:rPr>
          <w:rFonts w:ascii="Arial" w:eastAsia="Times New Roman" w:hAnsi="Arial" w:cs="Arial"/>
          <w:kern w:val="28"/>
        </w:rPr>
        <w:t>s</w:t>
      </w:r>
      <w:r w:rsidRPr="004A2A02">
        <w:rPr>
          <w:rFonts w:ascii="Arial" w:eastAsia="Times New Roman" w:hAnsi="Arial" w:cs="Arial"/>
          <w:kern w:val="28"/>
        </w:rPr>
        <w:t>. This will also include data-processing services and electronic data exchange services.</w:t>
      </w:r>
    </w:p>
    <w:p w14:paraId="4F67CCEE" w14:textId="77777777" w:rsidR="004867B2" w:rsidRPr="004A2A02" w:rsidRDefault="004867B2" w:rsidP="002B5D96">
      <w:pPr>
        <w:adjustRightInd w:val="0"/>
        <w:jc w:val="both"/>
        <w:outlineLvl w:val="3"/>
        <w:rPr>
          <w:rFonts w:ascii="Arial" w:eastAsia="Times New Roman" w:hAnsi="Arial" w:cs="Arial"/>
          <w:kern w:val="28"/>
        </w:rPr>
      </w:pPr>
    </w:p>
    <w:p w14:paraId="5C2D9F8D" w14:textId="335BF521" w:rsidR="004867B2" w:rsidRPr="004A2A02" w:rsidRDefault="004867B2" w:rsidP="002B5D96">
      <w:pPr>
        <w:pStyle w:val="ListParagraph"/>
        <w:numPr>
          <w:ilvl w:val="0"/>
          <w:numId w:val="58"/>
        </w:numPr>
        <w:adjustRightInd w:val="0"/>
        <w:ind w:left="1418" w:hanging="709"/>
        <w:jc w:val="both"/>
        <w:outlineLvl w:val="3"/>
        <w:rPr>
          <w:rFonts w:ascii="Arial" w:eastAsia="Times New Roman" w:hAnsi="Arial" w:cs="Arial"/>
          <w:kern w:val="28"/>
        </w:rPr>
      </w:pPr>
      <w:r w:rsidRPr="004A2A02">
        <w:rPr>
          <w:rFonts w:ascii="Arial" w:eastAsia="Times New Roman" w:hAnsi="Arial" w:cs="Arial"/>
          <w:kern w:val="28"/>
        </w:rPr>
        <w:t>The Supplier shall:</w:t>
      </w:r>
    </w:p>
    <w:p w14:paraId="09E58A7F" w14:textId="77777777" w:rsidR="00367851" w:rsidRPr="004A2A02" w:rsidRDefault="00367851" w:rsidP="002B5D96">
      <w:pPr>
        <w:adjustRightInd w:val="0"/>
        <w:jc w:val="both"/>
        <w:outlineLvl w:val="3"/>
        <w:rPr>
          <w:rFonts w:ascii="Arial" w:eastAsia="Times New Roman" w:hAnsi="Arial" w:cs="Arial"/>
          <w:kern w:val="28"/>
        </w:rPr>
      </w:pPr>
    </w:p>
    <w:p w14:paraId="5D4EBCF0" w14:textId="3D9CE9E1" w:rsidR="004867B2" w:rsidRPr="004A2A02" w:rsidRDefault="00841320" w:rsidP="002B5D96">
      <w:pPr>
        <w:pStyle w:val="ListParagraph"/>
        <w:numPr>
          <w:ilvl w:val="0"/>
          <w:numId w:val="34"/>
        </w:numPr>
        <w:adjustRightInd w:val="0"/>
        <w:jc w:val="both"/>
        <w:outlineLvl w:val="3"/>
        <w:rPr>
          <w:rFonts w:ascii="Arial" w:eastAsia="Times New Roman" w:hAnsi="Arial" w:cs="Arial"/>
          <w:kern w:val="28"/>
        </w:rPr>
      </w:pPr>
      <w:r w:rsidRPr="004A2A02">
        <w:rPr>
          <w:rFonts w:ascii="Arial" w:eastAsia="Times New Roman" w:hAnsi="Arial" w:cs="Arial"/>
          <w:kern w:val="28"/>
        </w:rPr>
        <w:t>Source</w:t>
      </w:r>
      <w:r w:rsidR="004867B2" w:rsidRPr="004A2A02">
        <w:rPr>
          <w:rFonts w:ascii="Arial" w:eastAsia="Times New Roman" w:hAnsi="Arial" w:cs="Arial"/>
          <w:kern w:val="28"/>
        </w:rPr>
        <w:t xml:space="preserve"> and print on a range of </w:t>
      </w:r>
      <w:r w:rsidR="00715582" w:rsidRPr="004A2A02">
        <w:rPr>
          <w:rFonts w:ascii="Arial" w:eastAsia="Times New Roman" w:hAnsi="Arial" w:cs="Arial"/>
          <w:kern w:val="28"/>
        </w:rPr>
        <w:t>Polyvinyl Chloride (PVC)</w:t>
      </w:r>
      <w:r w:rsidR="00AC1D4E" w:rsidRPr="004A2A02">
        <w:rPr>
          <w:rFonts w:ascii="Arial" w:eastAsia="Times New Roman" w:hAnsi="Arial" w:cs="Arial"/>
          <w:kern w:val="28"/>
        </w:rPr>
        <w:t xml:space="preserve"> </w:t>
      </w:r>
      <w:r w:rsidR="004867B2" w:rsidRPr="004A2A02">
        <w:rPr>
          <w:rFonts w:ascii="Arial" w:eastAsia="Times New Roman" w:hAnsi="Arial" w:cs="Arial"/>
          <w:kern w:val="28"/>
        </w:rPr>
        <w:t>cards and biodegradable cards in a range of sizes including but not limited to 300 micro</w:t>
      </w:r>
      <w:r w:rsidR="00182C8C" w:rsidRPr="004A2A02">
        <w:rPr>
          <w:rFonts w:ascii="Arial" w:eastAsia="Times New Roman" w:hAnsi="Arial" w:cs="Arial"/>
          <w:kern w:val="28"/>
        </w:rPr>
        <w:t>n</w:t>
      </w:r>
      <w:r w:rsidR="004867B2" w:rsidRPr="004A2A02">
        <w:rPr>
          <w:rFonts w:ascii="Arial" w:eastAsia="Times New Roman" w:hAnsi="Arial" w:cs="Arial"/>
          <w:kern w:val="28"/>
        </w:rPr>
        <w:t>s, 480 microns, 500 microns, 760 microns and 810 microns</w:t>
      </w:r>
      <w:r w:rsidR="00367851" w:rsidRPr="004A2A02">
        <w:rPr>
          <w:rFonts w:ascii="Arial" w:eastAsia="Times New Roman" w:hAnsi="Arial" w:cs="Arial"/>
          <w:kern w:val="28"/>
        </w:rPr>
        <w:t>;</w:t>
      </w:r>
    </w:p>
    <w:p w14:paraId="30B31F6D" w14:textId="4F9A3C1E" w:rsidR="004867B2" w:rsidRPr="004A2A02" w:rsidRDefault="00841320" w:rsidP="002B5D96">
      <w:pPr>
        <w:pStyle w:val="ListParagraph"/>
        <w:numPr>
          <w:ilvl w:val="0"/>
          <w:numId w:val="34"/>
        </w:numPr>
        <w:adjustRightInd w:val="0"/>
        <w:jc w:val="both"/>
        <w:outlineLvl w:val="3"/>
        <w:rPr>
          <w:rFonts w:ascii="Arial" w:eastAsia="Times New Roman" w:hAnsi="Arial" w:cs="Arial"/>
          <w:kern w:val="28"/>
        </w:rPr>
      </w:pPr>
      <w:r w:rsidRPr="004A2A02">
        <w:rPr>
          <w:rFonts w:ascii="Arial" w:eastAsia="Times New Roman" w:hAnsi="Arial" w:cs="Arial"/>
          <w:kern w:val="28"/>
        </w:rPr>
        <w:t>Provide</w:t>
      </w:r>
      <w:r w:rsidR="004867B2" w:rsidRPr="004A2A02">
        <w:rPr>
          <w:rFonts w:ascii="Arial" w:eastAsia="Times New Roman" w:hAnsi="Arial" w:cs="Arial"/>
          <w:kern w:val="28"/>
        </w:rPr>
        <w:t xml:space="preserve"> plastic substrate (i.e. plastic card) and card carrier design facilities</w:t>
      </w:r>
      <w:r w:rsidRPr="004A2A02">
        <w:rPr>
          <w:rFonts w:ascii="Arial" w:eastAsia="Times New Roman" w:hAnsi="Arial" w:cs="Arial"/>
          <w:kern w:val="28"/>
        </w:rPr>
        <w:t>; and</w:t>
      </w:r>
      <w:r w:rsidR="004867B2" w:rsidRPr="004A2A02">
        <w:rPr>
          <w:rFonts w:ascii="Arial" w:eastAsia="Times New Roman" w:hAnsi="Arial" w:cs="Arial"/>
          <w:kern w:val="28"/>
        </w:rPr>
        <w:t xml:space="preserve"> </w:t>
      </w:r>
    </w:p>
    <w:p w14:paraId="62A94B39" w14:textId="28E21631" w:rsidR="004867B2" w:rsidRDefault="00005B98" w:rsidP="002B5D96">
      <w:pPr>
        <w:pStyle w:val="ListParagraph"/>
        <w:numPr>
          <w:ilvl w:val="0"/>
          <w:numId w:val="34"/>
        </w:numPr>
        <w:adjustRightInd w:val="0"/>
        <w:ind w:left="1560"/>
        <w:jc w:val="both"/>
        <w:outlineLvl w:val="3"/>
        <w:rPr>
          <w:rFonts w:ascii="Arial" w:eastAsia="Times New Roman" w:hAnsi="Arial" w:cs="Arial"/>
          <w:kern w:val="28"/>
        </w:rPr>
      </w:pPr>
      <w:r w:rsidRPr="004A2A02">
        <w:rPr>
          <w:rFonts w:ascii="Arial" w:eastAsia="Times New Roman" w:hAnsi="Arial" w:cs="Arial"/>
          <w:kern w:val="28"/>
        </w:rPr>
        <w:t xml:space="preserve"> </w:t>
      </w:r>
      <w:r w:rsidR="00841320" w:rsidRPr="004A2A02">
        <w:rPr>
          <w:rFonts w:ascii="Arial" w:eastAsia="Times New Roman" w:hAnsi="Arial" w:cs="Arial"/>
          <w:kern w:val="28"/>
        </w:rPr>
        <w:t>Offer</w:t>
      </w:r>
      <w:r w:rsidR="004867B2" w:rsidRPr="004A2A02">
        <w:rPr>
          <w:rFonts w:ascii="Arial" w:eastAsia="Times New Roman" w:hAnsi="Arial" w:cs="Arial"/>
          <w:kern w:val="28"/>
        </w:rPr>
        <w:t xml:space="preserve"> a bespoke die cutting card facility.</w:t>
      </w:r>
    </w:p>
    <w:p w14:paraId="1BBF924D" w14:textId="77777777" w:rsidR="004A2A02" w:rsidRDefault="004A2A02" w:rsidP="004A2A02">
      <w:pPr>
        <w:adjustRightInd w:val="0"/>
        <w:ind w:left="1200" w:firstLine="0"/>
        <w:jc w:val="both"/>
        <w:outlineLvl w:val="3"/>
        <w:rPr>
          <w:rFonts w:ascii="Arial" w:eastAsia="Times New Roman" w:hAnsi="Arial" w:cs="Arial"/>
          <w:kern w:val="28"/>
        </w:rPr>
      </w:pPr>
    </w:p>
    <w:p w14:paraId="6E28710E" w14:textId="77777777" w:rsidR="004A2A02" w:rsidRDefault="004A2A02" w:rsidP="004A2A02">
      <w:pPr>
        <w:adjustRightInd w:val="0"/>
        <w:ind w:left="1200" w:firstLine="0"/>
        <w:jc w:val="both"/>
        <w:outlineLvl w:val="3"/>
        <w:rPr>
          <w:rFonts w:ascii="Arial" w:eastAsia="Times New Roman" w:hAnsi="Arial" w:cs="Arial"/>
          <w:kern w:val="28"/>
        </w:rPr>
      </w:pPr>
    </w:p>
    <w:p w14:paraId="20860552" w14:textId="77777777" w:rsidR="004A2A02" w:rsidRDefault="004A2A02" w:rsidP="004A2A02">
      <w:pPr>
        <w:adjustRightInd w:val="0"/>
        <w:ind w:left="1200" w:firstLine="0"/>
        <w:jc w:val="both"/>
        <w:outlineLvl w:val="3"/>
        <w:rPr>
          <w:rFonts w:ascii="Arial" w:eastAsia="Times New Roman" w:hAnsi="Arial" w:cs="Arial"/>
          <w:kern w:val="28"/>
        </w:rPr>
      </w:pPr>
    </w:p>
    <w:p w14:paraId="5086EF88" w14:textId="77777777" w:rsidR="004A2A02" w:rsidRPr="004A2A02" w:rsidRDefault="004A2A02" w:rsidP="004A2A02">
      <w:pPr>
        <w:adjustRightInd w:val="0"/>
        <w:ind w:left="1200" w:firstLine="0"/>
        <w:jc w:val="both"/>
        <w:outlineLvl w:val="3"/>
        <w:rPr>
          <w:rFonts w:ascii="Arial" w:eastAsia="Times New Roman" w:hAnsi="Arial" w:cs="Arial"/>
          <w:kern w:val="28"/>
        </w:rPr>
      </w:pPr>
    </w:p>
    <w:p w14:paraId="5F79B11F" w14:textId="77777777" w:rsidR="00871C50" w:rsidRPr="004A2A02" w:rsidRDefault="00871C50" w:rsidP="002B5D96">
      <w:pPr>
        <w:adjustRightInd w:val="0"/>
        <w:jc w:val="both"/>
        <w:outlineLvl w:val="3"/>
        <w:rPr>
          <w:rFonts w:ascii="Arial" w:eastAsia="Times New Roman" w:hAnsi="Arial" w:cs="Arial"/>
          <w:b/>
          <w:kern w:val="28"/>
        </w:rPr>
      </w:pPr>
    </w:p>
    <w:p w14:paraId="13B7BE39" w14:textId="77E99241" w:rsidR="004867B2" w:rsidRPr="004A2A02" w:rsidRDefault="00DF63BE" w:rsidP="002B5D96">
      <w:pPr>
        <w:adjustRightInd w:val="0"/>
        <w:ind w:left="709" w:hanging="283"/>
        <w:jc w:val="both"/>
        <w:outlineLvl w:val="3"/>
        <w:rPr>
          <w:rFonts w:ascii="Arial" w:eastAsia="Times New Roman" w:hAnsi="Arial" w:cs="Arial"/>
          <w:b/>
          <w:kern w:val="28"/>
        </w:rPr>
      </w:pPr>
      <w:r w:rsidRPr="004A2A02">
        <w:rPr>
          <w:rFonts w:ascii="Arial" w:eastAsia="Times New Roman" w:hAnsi="Arial" w:cs="Arial"/>
          <w:b/>
          <w:kern w:val="28"/>
        </w:rPr>
        <w:t>4.1</w:t>
      </w:r>
      <w:r w:rsidR="00A0665F" w:rsidRPr="004A2A02">
        <w:rPr>
          <w:rFonts w:ascii="Arial" w:eastAsia="Times New Roman" w:hAnsi="Arial" w:cs="Arial"/>
          <w:b/>
          <w:kern w:val="28"/>
        </w:rPr>
        <w:t>2</w:t>
      </w:r>
      <w:r w:rsidR="002B3B4E" w:rsidRPr="004A2A02">
        <w:rPr>
          <w:rFonts w:ascii="Arial" w:eastAsia="Times New Roman" w:hAnsi="Arial" w:cs="Arial"/>
          <w:b/>
          <w:kern w:val="28"/>
        </w:rPr>
        <w:t xml:space="preserve">   </w:t>
      </w:r>
      <w:r w:rsidR="004867B2" w:rsidRPr="004A2A02">
        <w:rPr>
          <w:rFonts w:ascii="Arial" w:eastAsia="Times New Roman" w:hAnsi="Arial" w:cs="Arial"/>
          <w:b/>
          <w:kern w:val="28"/>
        </w:rPr>
        <w:t>DIGITAL SOULTIONS</w:t>
      </w:r>
    </w:p>
    <w:p w14:paraId="6074DC4D" w14:textId="77777777" w:rsidR="00367851" w:rsidRPr="004A2A02" w:rsidRDefault="00367851" w:rsidP="002B5D96">
      <w:pPr>
        <w:adjustRightInd w:val="0"/>
        <w:jc w:val="both"/>
        <w:outlineLvl w:val="3"/>
        <w:rPr>
          <w:rFonts w:ascii="Arial" w:eastAsia="Times New Roman" w:hAnsi="Arial" w:cs="Arial"/>
          <w:b/>
          <w:kern w:val="28"/>
        </w:rPr>
      </w:pPr>
    </w:p>
    <w:p w14:paraId="31B6B7C4" w14:textId="3CFD4AED" w:rsidR="006D27DD" w:rsidRPr="004A2A02" w:rsidRDefault="000B0A12" w:rsidP="002B5D96">
      <w:pPr>
        <w:pStyle w:val="ListParagraph"/>
        <w:numPr>
          <w:ilvl w:val="0"/>
          <w:numId w:val="59"/>
        </w:numPr>
        <w:adjustRightInd w:val="0"/>
        <w:ind w:left="1560" w:hanging="709"/>
        <w:jc w:val="both"/>
        <w:outlineLvl w:val="3"/>
        <w:rPr>
          <w:rFonts w:ascii="Arial" w:eastAsia="Times New Roman" w:hAnsi="Arial" w:cs="Arial"/>
          <w:color w:val="000000"/>
          <w:lang w:eastAsia="en-GB"/>
        </w:rPr>
      </w:pPr>
      <w:r w:rsidRPr="004A2A02">
        <w:rPr>
          <w:rFonts w:ascii="Arial" w:hAnsi="Arial" w:cs="Arial"/>
        </w:rPr>
        <w:t>In adherence to t</w:t>
      </w:r>
      <w:r w:rsidRPr="004A2A02">
        <w:rPr>
          <w:rFonts w:ascii="Arial" w:eastAsia="Times New Roman" w:hAnsi="Arial" w:cs="Arial"/>
          <w:color w:val="000000"/>
          <w:lang w:eastAsia="en-GB"/>
        </w:rPr>
        <w:t xml:space="preserve">he </w:t>
      </w:r>
      <w:r w:rsidR="00AC1D4E" w:rsidRPr="004A2A02">
        <w:rPr>
          <w:rFonts w:ascii="Arial" w:eastAsia="Times New Roman" w:hAnsi="Arial" w:cs="Arial"/>
          <w:color w:val="000000"/>
          <w:lang w:eastAsia="en-GB"/>
        </w:rPr>
        <w:t>CG</w:t>
      </w:r>
      <w:r w:rsidRPr="004A2A02">
        <w:rPr>
          <w:rFonts w:ascii="Arial" w:eastAsia="Times New Roman" w:hAnsi="Arial" w:cs="Arial"/>
          <w:color w:val="000000"/>
          <w:lang w:eastAsia="en-GB"/>
        </w:rPr>
        <w:t xml:space="preserve"> policy of “digital by default”, </w:t>
      </w:r>
      <w:r w:rsidR="00DD4752" w:rsidRPr="004A2A02">
        <w:rPr>
          <w:rFonts w:ascii="Arial" w:eastAsia="Times New Roman" w:hAnsi="Arial" w:cs="Arial"/>
          <w:color w:val="000000"/>
          <w:lang w:eastAsia="en-GB"/>
        </w:rPr>
        <w:t xml:space="preserve">Contracting </w:t>
      </w:r>
      <w:r w:rsidR="009E3253" w:rsidRPr="004A2A02">
        <w:rPr>
          <w:rFonts w:ascii="Arial" w:eastAsia="Times New Roman" w:hAnsi="Arial" w:cs="Arial"/>
          <w:color w:val="000000"/>
          <w:lang w:eastAsia="en-GB"/>
        </w:rPr>
        <w:t>Authorities will</w:t>
      </w:r>
      <w:r w:rsidRPr="004A2A02">
        <w:rPr>
          <w:rFonts w:ascii="Arial" w:eastAsia="Times New Roman" w:hAnsi="Arial" w:cs="Arial"/>
          <w:kern w:val="28"/>
        </w:rPr>
        <w:t xml:space="preserve"> require support to develop innovative strategies to move away from traditional print solutions to </w:t>
      </w:r>
      <w:r w:rsidR="00E75979" w:rsidRPr="004A2A02">
        <w:rPr>
          <w:rFonts w:ascii="Arial" w:eastAsia="Times New Roman" w:hAnsi="Arial" w:cs="Arial"/>
          <w:kern w:val="28"/>
        </w:rPr>
        <w:t>cost effective print alternatives (such as digital print services a</w:t>
      </w:r>
      <w:r w:rsidRPr="004A2A02">
        <w:rPr>
          <w:rFonts w:ascii="Arial" w:eastAsia="Times New Roman" w:hAnsi="Arial" w:cs="Arial"/>
          <w:color w:val="000000"/>
          <w:lang w:eastAsia="en-GB"/>
        </w:rPr>
        <w:t>nd digital content</w:t>
      </w:r>
      <w:r w:rsidR="00E75979" w:rsidRPr="004A2A02">
        <w:rPr>
          <w:rFonts w:ascii="Arial" w:eastAsia="Times New Roman" w:hAnsi="Arial" w:cs="Arial"/>
          <w:color w:val="000000"/>
          <w:lang w:eastAsia="en-GB"/>
        </w:rPr>
        <w:t>)</w:t>
      </w:r>
      <w:r w:rsidRPr="004A2A02">
        <w:rPr>
          <w:rFonts w:ascii="Arial" w:eastAsia="Times New Roman" w:hAnsi="Arial" w:cs="Arial"/>
          <w:color w:val="000000"/>
          <w:lang w:eastAsia="en-GB"/>
        </w:rPr>
        <w:t xml:space="preserve">.  </w:t>
      </w:r>
    </w:p>
    <w:p w14:paraId="33B10413" w14:textId="77777777" w:rsidR="006D27DD" w:rsidRPr="004A2A02" w:rsidRDefault="006D27DD" w:rsidP="002B5D96">
      <w:pPr>
        <w:adjustRightInd w:val="0"/>
        <w:ind w:left="709"/>
        <w:jc w:val="both"/>
        <w:outlineLvl w:val="3"/>
        <w:rPr>
          <w:rFonts w:ascii="Arial" w:eastAsia="Times New Roman" w:hAnsi="Arial" w:cs="Arial"/>
          <w:color w:val="000000"/>
          <w:lang w:eastAsia="en-GB"/>
        </w:rPr>
      </w:pPr>
    </w:p>
    <w:p w14:paraId="28F6259F" w14:textId="7D7668D1" w:rsidR="006D27DD" w:rsidRPr="004A2A02" w:rsidRDefault="006D27DD" w:rsidP="002B5D96">
      <w:pPr>
        <w:pStyle w:val="ListParagraph"/>
        <w:numPr>
          <w:ilvl w:val="0"/>
          <w:numId w:val="59"/>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The Supplier shall be able to offer services to convert document /data into formats that allow publishing on websites and allow communications via electronic means</w:t>
      </w:r>
      <w:r w:rsidR="004E2D08" w:rsidRPr="004A2A02">
        <w:rPr>
          <w:rFonts w:ascii="Arial" w:eastAsia="Times New Roman" w:hAnsi="Arial" w:cs="Arial"/>
          <w:kern w:val="28"/>
        </w:rPr>
        <w:t xml:space="preserve"> e.g.</w:t>
      </w:r>
      <w:r w:rsidRPr="004A2A02">
        <w:rPr>
          <w:rFonts w:ascii="Arial" w:eastAsia="Times New Roman" w:hAnsi="Arial" w:cs="Arial"/>
          <w:kern w:val="28"/>
        </w:rPr>
        <w:t xml:space="preserve"> SMS messaging, email in</w:t>
      </w:r>
      <w:r w:rsidR="00B94946" w:rsidRPr="004A2A02">
        <w:rPr>
          <w:rFonts w:ascii="Arial" w:eastAsia="Times New Roman" w:hAnsi="Arial" w:cs="Arial"/>
          <w:kern w:val="28"/>
        </w:rPr>
        <w:t xml:space="preserve">cluding an eBroadcast function, </w:t>
      </w:r>
      <w:r w:rsidRPr="004A2A02">
        <w:rPr>
          <w:rFonts w:ascii="Arial" w:eastAsia="Times New Roman" w:hAnsi="Arial" w:cs="Arial"/>
          <w:kern w:val="28"/>
        </w:rPr>
        <w:t>including the associated delivery and management of this.</w:t>
      </w:r>
    </w:p>
    <w:p w14:paraId="7A56DDA6" w14:textId="77777777" w:rsidR="00E1395E" w:rsidRPr="004A2A02" w:rsidRDefault="00E1395E" w:rsidP="002B5D96">
      <w:pPr>
        <w:pStyle w:val="ListParagraph"/>
        <w:jc w:val="both"/>
        <w:rPr>
          <w:rFonts w:ascii="Arial" w:eastAsia="Times New Roman" w:hAnsi="Arial" w:cs="Arial"/>
          <w:kern w:val="28"/>
        </w:rPr>
      </w:pPr>
    </w:p>
    <w:p w14:paraId="2EF60C31" w14:textId="5E0DFCE6" w:rsidR="00703EC0" w:rsidRPr="004A2A02" w:rsidRDefault="00E1395E" w:rsidP="002B5D96">
      <w:pPr>
        <w:pStyle w:val="ListParagraph"/>
        <w:numPr>
          <w:ilvl w:val="0"/>
          <w:numId w:val="59"/>
        </w:numPr>
        <w:adjustRightInd w:val="0"/>
        <w:ind w:left="1560" w:hanging="709"/>
        <w:jc w:val="both"/>
        <w:outlineLvl w:val="3"/>
        <w:rPr>
          <w:rFonts w:ascii="Arial" w:eastAsia="Times New Roman" w:hAnsi="Arial" w:cs="Arial"/>
          <w:kern w:val="28"/>
        </w:rPr>
      </w:pPr>
      <w:r w:rsidRPr="004A2A02">
        <w:rPr>
          <w:rFonts w:ascii="Arial" w:eastAsia="Times New Roman" w:hAnsi="Arial" w:cs="Arial"/>
          <w:kern w:val="28"/>
        </w:rPr>
        <w:t xml:space="preserve">The Supplier shall be able to offer digital solutions which </w:t>
      </w:r>
      <w:r w:rsidRPr="004A2A02">
        <w:rPr>
          <w:rFonts w:ascii="Arial" w:eastAsia="Times New Roman" w:hAnsi="Arial" w:cs="Arial"/>
          <w:color w:val="000000"/>
          <w:shd w:val="clear" w:color="auto" w:fill="FFFFFF"/>
          <w:lang w:eastAsia="en-GB"/>
        </w:rPr>
        <w:t>may include, but is not limited to, d</w:t>
      </w:r>
      <w:r w:rsidRPr="004A2A02">
        <w:rPr>
          <w:rFonts w:ascii="Arial" w:eastAsia="Times New Roman" w:hAnsi="Arial" w:cs="Arial"/>
          <w:kern w:val="28"/>
        </w:rPr>
        <w:t>esign, development, delivery and management of website, intranet and extranet, pages and content.</w:t>
      </w:r>
    </w:p>
    <w:p w14:paraId="59ABFD63" w14:textId="77777777" w:rsidR="00703EC0" w:rsidRPr="004A2A02" w:rsidRDefault="00703EC0" w:rsidP="002B5D96">
      <w:pPr>
        <w:adjustRightInd w:val="0"/>
        <w:ind w:left="0" w:firstLine="0"/>
        <w:jc w:val="both"/>
        <w:outlineLvl w:val="3"/>
        <w:rPr>
          <w:rFonts w:ascii="Arial" w:eastAsia="Times New Roman" w:hAnsi="Arial" w:cs="Arial"/>
          <w:kern w:val="28"/>
        </w:rPr>
      </w:pPr>
    </w:p>
    <w:p w14:paraId="0EEA52B5" w14:textId="7EB4A79C" w:rsidR="003E213C" w:rsidRPr="004A2A02" w:rsidRDefault="000B0A12" w:rsidP="002B5D96">
      <w:pPr>
        <w:pStyle w:val="ListParagraph"/>
        <w:numPr>
          <w:ilvl w:val="0"/>
          <w:numId w:val="59"/>
        </w:numPr>
        <w:adjustRightInd w:val="0"/>
        <w:spacing w:before="120" w:after="120"/>
        <w:ind w:left="1560" w:hanging="709"/>
        <w:jc w:val="both"/>
        <w:outlineLvl w:val="3"/>
        <w:rPr>
          <w:rFonts w:ascii="Arial" w:hAnsi="Arial" w:cs="Arial"/>
        </w:rPr>
      </w:pPr>
      <w:r w:rsidRPr="004A2A02">
        <w:rPr>
          <w:rFonts w:ascii="Arial" w:hAnsi="Arial" w:cs="Arial"/>
        </w:rPr>
        <w:t>Contracting Authorities will be a</w:t>
      </w:r>
      <w:r w:rsidR="009E3253" w:rsidRPr="004A2A02">
        <w:rPr>
          <w:rFonts w:ascii="Arial" w:hAnsi="Arial" w:cs="Arial"/>
        </w:rPr>
        <w:t>t</w:t>
      </w:r>
      <w:r w:rsidRPr="004A2A02">
        <w:rPr>
          <w:rFonts w:ascii="Arial" w:hAnsi="Arial" w:cs="Arial"/>
        </w:rPr>
        <w:t xml:space="preserve"> different stages of digital transformation.  </w:t>
      </w:r>
    </w:p>
    <w:p w14:paraId="738EF611" w14:textId="77777777" w:rsidR="003E213C" w:rsidRPr="004A2A02" w:rsidRDefault="003E213C" w:rsidP="002B5D96">
      <w:pPr>
        <w:adjustRightInd w:val="0"/>
        <w:spacing w:before="120" w:after="120"/>
        <w:ind w:firstLine="0"/>
        <w:jc w:val="both"/>
        <w:outlineLvl w:val="3"/>
        <w:rPr>
          <w:rFonts w:ascii="Arial" w:hAnsi="Arial" w:cs="Arial"/>
        </w:rPr>
      </w:pPr>
    </w:p>
    <w:p w14:paraId="126EEF29" w14:textId="58E5D79A" w:rsidR="00676EF7" w:rsidRPr="004A2A02" w:rsidRDefault="00676EF7" w:rsidP="002B5D96">
      <w:pPr>
        <w:pStyle w:val="ListParagraph"/>
        <w:numPr>
          <w:ilvl w:val="0"/>
          <w:numId w:val="59"/>
        </w:numPr>
        <w:adjustRightInd w:val="0"/>
        <w:spacing w:before="120" w:after="120"/>
        <w:ind w:left="1560" w:hanging="709"/>
        <w:jc w:val="both"/>
        <w:outlineLvl w:val="3"/>
        <w:rPr>
          <w:rFonts w:ascii="Arial" w:hAnsi="Arial" w:cs="Arial"/>
        </w:rPr>
      </w:pPr>
      <w:r w:rsidRPr="004A2A02">
        <w:rPr>
          <w:rFonts w:ascii="Arial" w:hAnsi="Arial" w:cs="Arial"/>
        </w:rPr>
        <w:t>For further information about</w:t>
      </w:r>
      <w:r w:rsidR="001932BD" w:rsidRPr="004A2A02">
        <w:rPr>
          <w:rFonts w:ascii="Arial" w:hAnsi="Arial" w:cs="Arial"/>
        </w:rPr>
        <w:t xml:space="preserve"> </w:t>
      </w:r>
      <w:r w:rsidR="00AC1D4E" w:rsidRPr="004A2A02">
        <w:rPr>
          <w:rFonts w:ascii="Arial" w:hAnsi="Arial" w:cs="Arial"/>
        </w:rPr>
        <w:t>CG</w:t>
      </w:r>
      <w:r w:rsidRPr="004A2A02">
        <w:rPr>
          <w:rFonts w:ascii="Arial" w:hAnsi="Arial" w:cs="Arial"/>
        </w:rPr>
        <w:t>’s Digital Agenda and standards</w:t>
      </w:r>
      <w:r w:rsidR="00DC4106" w:rsidRPr="004A2A02">
        <w:rPr>
          <w:rFonts w:ascii="Arial" w:hAnsi="Arial" w:cs="Arial"/>
        </w:rPr>
        <w:t xml:space="preserve"> visit</w:t>
      </w:r>
      <w:r w:rsidRPr="004A2A02">
        <w:rPr>
          <w:rFonts w:ascii="Arial" w:hAnsi="Arial" w:cs="Arial"/>
        </w:rPr>
        <w:t xml:space="preserve">: </w:t>
      </w:r>
      <w:hyperlink r:id="rId23" w:history="1">
        <w:r w:rsidRPr="004A2A02">
          <w:rPr>
            <w:rStyle w:val="Hyperlink"/>
            <w:rFonts w:ascii="Arial" w:hAnsi="Arial" w:cs="Arial"/>
          </w:rPr>
          <w:t>https://gds.blog.gov.uk/category/digital-strategy/</w:t>
        </w:r>
      </w:hyperlink>
    </w:p>
    <w:p w14:paraId="5E31087C" w14:textId="057CC40F" w:rsidR="002B5D96" w:rsidRPr="004A2A02" w:rsidRDefault="002B5D96">
      <w:pPr>
        <w:rPr>
          <w:rFonts w:ascii="Arial" w:eastAsia="Times New Roman" w:hAnsi="Arial" w:cs="Arial"/>
          <w:kern w:val="28"/>
        </w:rPr>
      </w:pPr>
      <w:r w:rsidRPr="004A2A02">
        <w:rPr>
          <w:rFonts w:ascii="Arial" w:eastAsia="Times New Roman" w:hAnsi="Arial" w:cs="Arial"/>
          <w:kern w:val="28"/>
        </w:rPr>
        <w:br w:type="page"/>
      </w:r>
    </w:p>
    <w:p w14:paraId="1E7A29ED" w14:textId="77777777" w:rsidR="00676EF7" w:rsidRPr="004A2A02" w:rsidRDefault="00676EF7" w:rsidP="002B5D96">
      <w:pPr>
        <w:adjustRightInd w:val="0"/>
        <w:ind w:left="1560" w:hanging="709"/>
        <w:jc w:val="both"/>
        <w:outlineLvl w:val="3"/>
        <w:rPr>
          <w:rFonts w:ascii="Arial" w:eastAsia="Times New Roman" w:hAnsi="Arial" w:cs="Arial"/>
          <w:kern w:val="28"/>
        </w:rPr>
      </w:pPr>
    </w:p>
    <w:p w14:paraId="7B27F216" w14:textId="3CB0D2F2" w:rsidR="00C27696" w:rsidRPr="004A2A02" w:rsidRDefault="00C27696" w:rsidP="002B5D96">
      <w:pPr>
        <w:pStyle w:val="GPSL1CLAUSEHEADING"/>
        <w:numPr>
          <w:ilvl w:val="0"/>
          <w:numId w:val="35"/>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rPr>
      </w:pPr>
      <w:r w:rsidRPr="004A2A02">
        <w:rPr>
          <w:rFonts w:ascii="Arial" w:hAnsi="Arial"/>
        </w:rPr>
        <w:t>– LOT 1 – FULLY MANAGED END TO END PRINT AND DIGITAL SOLUTIONS – MANDATORY FOR LOT 1</w:t>
      </w:r>
    </w:p>
    <w:p w14:paraId="7BA29954" w14:textId="77777777" w:rsidR="001932BD" w:rsidRPr="004A2A02" w:rsidRDefault="001932BD" w:rsidP="002B5D96">
      <w:pPr>
        <w:pStyle w:val="ListParagraph"/>
        <w:ind w:left="420"/>
        <w:jc w:val="both"/>
        <w:rPr>
          <w:rFonts w:ascii="Arial" w:hAnsi="Arial" w:cs="Arial"/>
          <w:b/>
          <w:u w:val="single"/>
        </w:rPr>
      </w:pPr>
    </w:p>
    <w:p w14:paraId="35B41062" w14:textId="6A52ADC7" w:rsidR="008A4130" w:rsidRPr="004A2A02" w:rsidRDefault="001932BD" w:rsidP="002B5D96">
      <w:pPr>
        <w:pStyle w:val="ListParagraph"/>
        <w:numPr>
          <w:ilvl w:val="0"/>
          <w:numId w:val="60"/>
        </w:numPr>
        <w:adjustRightInd w:val="0"/>
        <w:ind w:left="851" w:hanging="567"/>
        <w:jc w:val="both"/>
        <w:outlineLvl w:val="3"/>
        <w:rPr>
          <w:rFonts w:ascii="Arial" w:eastAsia="Times New Roman" w:hAnsi="Arial" w:cs="Arial"/>
          <w:color w:val="000000"/>
          <w:lang w:eastAsia="en-GB"/>
        </w:rPr>
      </w:pPr>
      <w:r w:rsidRPr="004A2A02">
        <w:rPr>
          <w:rFonts w:ascii="Arial" w:eastAsia="Times New Roman" w:hAnsi="Arial" w:cs="Arial"/>
          <w:color w:val="000000"/>
          <w:lang w:eastAsia="en-GB"/>
        </w:rPr>
        <w:t>This section provides details of the mandatory requirements that Suppliers shall fulfil in their entirety in order to meet the requirements of Lot 1 of the Framework Agreement. It is important that Suppliers take time to fully understand this important part of the requirement.</w:t>
      </w:r>
    </w:p>
    <w:p w14:paraId="43569CD2" w14:textId="77777777" w:rsidR="004E066F" w:rsidRPr="004A2A02" w:rsidRDefault="004E066F" w:rsidP="002B5D96">
      <w:pPr>
        <w:ind w:left="426"/>
        <w:jc w:val="both"/>
        <w:rPr>
          <w:rFonts w:ascii="Arial" w:hAnsi="Arial" w:cs="Arial"/>
        </w:rPr>
      </w:pPr>
    </w:p>
    <w:p w14:paraId="1BF2E22C" w14:textId="434E7888" w:rsidR="008A4130" w:rsidRPr="004A2A02" w:rsidRDefault="008A4130" w:rsidP="002B5D96">
      <w:pPr>
        <w:pStyle w:val="ListParagraph"/>
        <w:numPr>
          <w:ilvl w:val="0"/>
          <w:numId w:val="61"/>
        </w:numPr>
        <w:adjustRightInd w:val="0"/>
        <w:ind w:left="1560" w:hanging="709"/>
        <w:jc w:val="both"/>
        <w:outlineLvl w:val="3"/>
        <w:rPr>
          <w:rFonts w:ascii="Arial" w:hAnsi="Arial" w:cs="Arial"/>
        </w:rPr>
      </w:pPr>
      <w:r w:rsidRPr="004A2A02">
        <w:rPr>
          <w:rFonts w:ascii="Arial" w:hAnsi="Arial" w:cs="Arial"/>
        </w:rPr>
        <w:t xml:space="preserve">Additionally there may be other services that are required and these will be further specified at the </w:t>
      </w:r>
      <w:r w:rsidR="00EC3254" w:rsidRPr="004A2A02">
        <w:rPr>
          <w:rFonts w:ascii="Arial" w:hAnsi="Arial" w:cs="Arial"/>
        </w:rPr>
        <w:t>Call Off Contract</w:t>
      </w:r>
      <w:r w:rsidR="004D4182" w:rsidRPr="004A2A02">
        <w:rPr>
          <w:rFonts w:ascii="Arial" w:hAnsi="Arial" w:cs="Arial"/>
        </w:rPr>
        <w:t xml:space="preserve"> </w:t>
      </w:r>
      <w:r w:rsidRPr="004A2A02">
        <w:rPr>
          <w:rFonts w:ascii="Arial" w:hAnsi="Arial" w:cs="Arial"/>
        </w:rPr>
        <w:t>stage.</w:t>
      </w:r>
    </w:p>
    <w:p w14:paraId="39389092" w14:textId="53623C0D" w:rsidR="008A4130" w:rsidRPr="004A2A02" w:rsidRDefault="00DF63BE" w:rsidP="002B5D96">
      <w:pPr>
        <w:ind w:left="1418"/>
        <w:jc w:val="both"/>
        <w:rPr>
          <w:rFonts w:ascii="Arial" w:hAnsi="Arial" w:cs="Arial"/>
          <w:b/>
        </w:rPr>
      </w:pPr>
      <w:r w:rsidRPr="004A2A02">
        <w:rPr>
          <w:rFonts w:ascii="Arial" w:hAnsi="Arial" w:cs="Arial"/>
          <w:b/>
        </w:rPr>
        <w:tab/>
      </w:r>
    </w:p>
    <w:p w14:paraId="293BEBF3" w14:textId="1A073D62" w:rsidR="00C4518F" w:rsidRPr="004A2A02" w:rsidRDefault="00C567AA" w:rsidP="002B5D96">
      <w:pPr>
        <w:pStyle w:val="ListParagraph"/>
        <w:numPr>
          <w:ilvl w:val="0"/>
          <w:numId w:val="61"/>
        </w:numPr>
        <w:adjustRightInd w:val="0"/>
        <w:ind w:left="1560" w:hanging="709"/>
        <w:jc w:val="both"/>
        <w:outlineLvl w:val="3"/>
        <w:rPr>
          <w:rFonts w:ascii="Arial" w:hAnsi="Arial" w:cs="Arial"/>
        </w:rPr>
      </w:pPr>
      <w:r w:rsidRPr="004A2A02">
        <w:rPr>
          <w:rFonts w:ascii="Arial" w:hAnsi="Arial" w:cs="Arial"/>
        </w:rPr>
        <w:t xml:space="preserve">The scope of service will deliver Fully Managed End to End Print </w:t>
      </w:r>
      <w:r w:rsidR="00E1395E" w:rsidRPr="004A2A02">
        <w:rPr>
          <w:rFonts w:ascii="Arial" w:hAnsi="Arial" w:cs="Arial"/>
        </w:rPr>
        <w:t>and</w:t>
      </w:r>
      <w:r w:rsidRPr="004A2A02">
        <w:rPr>
          <w:rFonts w:ascii="Arial" w:hAnsi="Arial" w:cs="Arial"/>
        </w:rPr>
        <w:t xml:space="preserve"> Digital Solutions and be available to all eligible Contracting Authority</w:t>
      </w:r>
      <w:r w:rsidR="00AC1D4E" w:rsidRPr="004A2A02">
        <w:rPr>
          <w:rFonts w:ascii="Arial" w:hAnsi="Arial" w:cs="Arial"/>
        </w:rPr>
        <w:t xml:space="preserve"> individual u</w:t>
      </w:r>
      <w:r w:rsidRPr="004A2A02">
        <w:rPr>
          <w:rFonts w:ascii="Arial" w:hAnsi="Arial" w:cs="Arial"/>
        </w:rPr>
        <w:t xml:space="preserve">sers across </w:t>
      </w:r>
      <w:r w:rsidR="00AC1D4E" w:rsidRPr="004A2A02">
        <w:rPr>
          <w:rFonts w:ascii="Arial" w:hAnsi="Arial" w:cs="Arial"/>
        </w:rPr>
        <w:t>CG</w:t>
      </w:r>
      <w:r w:rsidRPr="004A2A02">
        <w:rPr>
          <w:rFonts w:ascii="Arial" w:hAnsi="Arial" w:cs="Arial"/>
        </w:rPr>
        <w:t xml:space="preserve"> and the wider public sector.</w:t>
      </w:r>
      <w:r w:rsidR="00901993" w:rsidRPr="004A2A02">
        <w:rPr>
          <w:rFonts w:ascii="Arial" w:hAnsi="Arial" w:cs="Arial"/>
        </w:rPr>
        <w:t xml:space="preserve"> </w:t>
      </w:r>
    </w:p>
    <w:p w14:paraId="04589301" w14:textId="77777777" w:rsidR="00A8038F" w:rsidRPr="004A2A02" w:rsidRDefault="00A8038F" w:rsidP="002B5D96">
      <w:pPr>
        <w:ind w:left="1418"/>
        <w:jc w:val="both"/>
        <w:rPr>
          <w:rFonts w:ascii="Arial" w:hAnsi="Arial" w:cs="Arial"/>
        </w:rPr>
      </w:pPr>
    </w:p>
    <w:p w14:paraId="54CC6AFF" w14:textId="3E3C6724" w:rsidR="00A8038F" w:rsidRPr="004A2A02" w:rsidRDefault="00A8038F" w:rsidP="002B5D96">
      <w:pPr>
        <w:pStyle w:val="ListParagraph"/>
        <w:numPr>
          <w:ilvl w:val="0"/>
          <w:numId w:val="61"/>
        </w:numPr>
        <w:adjustRightInd w:val="0"/>
        <w:ind w:left="1560" w:hanging="709"/>
        <w:jc w:val="both"/>
        <w:outlineLvl w:val="3"/>
        <w:rPr>
          <w:rFonts w:ascii="Arial" w:hAnsi="Arial" w:cs="Arial"/>
        </w:rPr>
      </w:pPr>
      <w:r w:rsidRPr="004A2A02">
        <w:rPr>
          <w:rFonts w:ascii="Arial" w:hAnsi="Arial" w:cs="Arial"/>
        </w:rPr>
        <w:t xml:space="preserve">The Supplier shall deliver and implement an </w:t>
      </w:r>
      <w:r w:rsidR="0018394F" w:rsidRPr="004A2A02">
        <w:rPr>
          <w:rFonts w:ascii="Arial" w:hAnsi="Arial" w:cs="Arial"/>
        </w:rPr>
        <w:t>E</w:t>
      </w:r>
      <w:r w:rsidRPr="004A2A02">
        <w:rPr>
          <w:rFonts w:ascii="Arial" w:hAnsi="Arial" w:cs="Arial"/>
        </w:rPr>
        <w:t xml:space="preserve">nd to </w:t>
      </w:r>
      <w:r w:rsidR="0018394F" w:rsidRPr="004A2A02">
        <w:rPr>
          <w:rFonts w:ascii="Arial" w:hAnsi="Arial" w:cs="Arial"/>
        </w:rPr>
        <w:t>E</w:t>
      </w:r>
      <w:r w:rsidRPr="004A2A02">
        <w:rPr>
          <w:rFonts w:ascii="Arial" w:hAnsi="Arial" w:cs="Arial"/>
        </w:rPr>
        <w:t xml:space="preserve">nd </w:t>
      </w:r>
      <w:r w:rsidR="0018394F" w:rsidRPr="004A2A02">
        <w:rPr>
          <w:rFonts w:ascii="Arial" w:hAnsi="Arial" w:cs="Arial"/>
        </w:rPr>
        <w:t>P</w:t>
      </w:r>
      <w:r w:rsidRPr="004A2A02">
        <w:rPr>
          <w:rFonts w:ascii="Arial" w:hAnsi="Arial" w:cs="Arial"/>
        </w:rPr>
        <w:t xml:space="preserve">rint </w:t>
      </w:r>
      <w:r w:rsidR="0018394F" w:rsidRPr="004A2A02">
        <w:rPr>
          <w:rFonts w:ascii="Arial" w:hAnsi="Arial" w:cs="Arial"/>
        </w:rPr>
        <w:t>and Digital S</w:t>
      </w:r>
      <w:r w:rsidRPr="004A2A02">
        <w:rPr>
          <w:rFonts w:ascii="Arial" w:hAnsi="Arial" w:cs="Arial"/>
        </w:rPr>
        <w:t>olution for a range of print requirements including, but not limited to:</w:t>
      </w:r>
    </w:p>
    <w:p w14:paraId="67BB5CF6" w14:textId="77777777" w:rsidR="0034645C" w:rsidRPr="004A2A02" w:rsidRDefault="0034645C" w:rsidP="002B5D96">
      <w:pPr>
        <w:jc w:val="both"/>
        <w:rPr>
          <w:rFonts w:ascii="Arial" w:hAnsi="Arial" w:cs="Arial"/>
        </w:rPr>
      </w:pPr>
    </w:p>
    <w:p w14:paraId="4131A2A9" w14:textId="33CA0920" w:rsidR="00A8038F" w:rsidRPr="004A2A02" w:rsidRDefault="00A8038F" w:rsidP="002B5D96">
      <w:pPr>
        <w:pStyle w:val="ListParagraph"/>
        <w:numPr>
          <w:ilvl w:val="0"/>
          <w:numId w:val="24"/>
        </w:numPr>
        <w:shd w:val="clear" w:color="auto" w:fill="FFFFFF"/>
        <w:tabs>
          <w:tab w:val="clear" w:pos="720"/>
        </w:tabs>
        <w:ind w:firstLine="154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Business operational print</w:t>
      </w:r>
      <w:r w:rsidR="0034645C" w:rsidRPr="004A2A02">
        <w:rPr>
          <w:rFonts w:ascii="Arial" w:eastAsia="Times New Roman" w:hAnsi="Arial" w:cs="Arial"/>
          <w:color w:val="000000"/>
          <w:shd w:val="clear" w:color="auto" w:fill="FFFFFF"/>
          <w:lang w:eastAsia="en-GB"/>
        </w:rPr>
        <w:t>;</w:t>
      </w:r>
    </w:p>
    <w:p w14:paraId="283A080F" w14:textId="4B68BF78" w:rsidR="00A8038F" w:rsidRPr="004A2A02" w:rsidRDefault="00A8038F" w:rsidP="002B5D96">
      <w:pPr>
        <w:numPr>
          <w:ilvl w:val="0"/>
          <w:numId w:val="24"/>
        </w:numPr>
        <w:shd w:val="clear" w:color="auto" w:fill="FFFFFF"/>
        <w:tabs>
          <w:tab w:val="clear" w:pos="720"/>
          <w:tab w:val="num" w:pos="1985"/>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Advertising and marketing print</w:t>
      </w:r>
      <w:r w:rsidR="0034645C" w:rsidRPr="004A2A02">
        <w:rPr>
          <w:rFonts w:ascii="Arial" w:eastAsia="Times New Roman" w:hAnsi="Arial" w:cs="Arial"/>
          <w:color w:val="000000"/>
          <w:shd w:val="clear" w:color="auto" w:fill="FFFFFF"/>
          <w:lang w:eastAsia="en-GB"/>
        </w:rPr>
        <w:t>;</w:t>
      </w:r>
    </w:p>
    <w:p w14:paraId="5553F90C" w14:textId="0C864912" w:rsidR="00A8038F" w:rsidRPr="004A2A02" w:rsidRDefault="00A8038F" w:rsidP="002B5D96">
      <w:pPr>
        <w:numPr>
          <w:ilvl w:val="0"/>
          <w:numId w:val="24"/>
        </w:numPr>
        <w:shd w:val="clear" w:color="auto" w:fill="FFFFFF"/>
        <w:tabs>
          <w:tab w:val="clear" w:pos="720"/>
          <w:tab w:val="num" w:pos="1985"/>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Security print</w:t>
      </w:r>
      <w:r w:rsidR="0034645C" w:rsidRPr="004A2A02">
        <w:rPr>
          <w:rFonts w:ascii="Arial" w:eastAsia="Times New Roman" w:hAnsi="Arial" w:cs="Arial"/>
          <w:color w:val="000000"/>
          <w:shd w:val="clear" w:color="auto" w:fill="FFFFFF"/>
          <w:lang w:eastAsia="en-GB"/>
        </w:rPr>
        <w:t>;</w:t>
      </w:r>
    </w:p>
    <w:p w14:paraId="118613C9" w14:textId="16ADEF4A" w:rsidR="00A8038F" w:rsidRPr="004A2A02" w:rsidRDefault="00A8038F" w:rsidP="002B5D96">
      <w:pPr>
        <w:numPr>
          <w:ilvl w:val="0"/>
          <w:numId w:val="24"/>
        </w:numPr>
        <w:shd w:val="clear" w:color="auto" w:fill="FFFFFF"/>
        <w:tabs>
          <w:tab w:val="clear" w:pos="720"/>
          <w:tab w:val="num" w:pos="1985"/>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Bulk print</w:t>
      </w:r>
      <w:r w:rsidR="0034645C" w:rsidRPr="004A2A02">
        <w:rPr>
          <w:rFonts w:ascii="Arial" w:eastAsia="Times New Roman" w:hAnsi="Arial" w:cs="Arial"/>
          <w:color w:val="000000"/>
          <w:shd w:val="clear" w:color="auto" w:fill="FFFFFF"/>
          <w:lang w:eastAsia="en-GB"/>
        </w:rPr>
        <w:t>;</w:t>
      </w:r>
    </w:p>
    <w:p w14:paraId="5FB1B200" w14:textId="29C1A2C1" w:rsidR="00A8038F" w:rsidRPr="004A2A02" w:rsidRDefault="00A8038F" w:rsidP="002B5D96">
      <w:pPr>
        <w:numPr>
          <w:ilvl w:val="0"/>
          <w:numId w:val="24"/>
        </w:numPr>
        <w:shd w:val="clear" w:color="auto" w:fill="FFFFFF"/>
        <w:tabs>
          <w:tab w:val="clear" w:pos="720"/>
          <w:tab w:val="num" w:pos="1985"/>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Printing paper</w:t>
      </w:r>
      <w:r w:rsidR="0034645C" w:rsidRPr="004A2A02">
        <w:rPr>
          <w:rFonts w:ascii="Arial" w:eastAsia="Times New Roman" w:hAnsi="Arial" w:cs="Arial"/>
          <w:color w:val="000000"/>
          <w:shd w:val="clear" w:color="auto" w:fill="FFFFFF"/>
          <w:lang w:eastAsia="en-GB"/>
        </w:rPr>
        <w:t>;</w:t>
      </w:r>
    </w:p>
    <w:p w14:paraId="3F069BBE" w14:textId="048D9AC9" w:rsidR="00A8038F" w:rsidRPr="004A2A02" w:rsidRDefault="00A8038F" w:rsidP="002B5D96">
      <w:pPr>
        <w:numPr>
          <w:ilvl w:val="0"/>
          <w:numId w:val="24"/>
        </w:numPr>
        <w:shd w:val="clear" w:color="auto" w:fill="FFFFFF"/>
        <w:tabs>
          <w:tab w:val="clear" w:pos="720"/>
          <w:tab w:val="num" w:pos="1985"/>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Bulk envelopes</w:t>
      </w:r>
      <w:r w:rsidR="0034645C" w:rsidRPr="004A2A02">
        <w:rPr>
          <w:rFonts w:ascii="Arial" w:eastAsia="Times New Roman" w:hAnsi="Arial" w:cs="Arial"/>
          <w:color w:val="000000"/>
          <w:shd w:val="clear" w:color="auto" w:fill="FFFFFF"/>
          <w:lang w:eastAsia="en-GB"/>
        </w:rPr>
        <w:t>;</w:t>
      </w:r>
    </w:p>
    <w:p w14:paraId="7B919785" w14:textId="4777CE3C" w:rsidR="00A8038F" w:rsidRPr="004A2A02" w:rsidRDefault="00A8038F" w:rsidP="002B5D96">
      <w:pPr>
        <w:numPr>
          <w:ilvl w:val="0"/>
          <w:numId w:val="24"/>
        </w:numPr>
        <w:shd w:val="clear" w:color="auto" w:fill="FFFFFF"/>
        <w:tabs>
          <w:tab w:val="clear" w:pos="720"/>
          <w:tab w:val="num" w:pos="1985"/>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Large format and wide print</w:t>
      </w:r>
      <w:r w:rsidR="0034645C" w:rsidRPr="004A2A02">
        <w:rPr>
          <w:rFonts w:ascii="Arial" w:eastAsia="Times New Roman" w:hAnsi="Arial" w:cs="Arial"/>
          <w:color w:val="000000"/>
          <w:shd w:val="clear" w:color="auto" w:fill="FFFFFF"/>
          <w:lang w:eastAsia="en-GB"/>
        </w:rPr>
        <w:t>;</w:t>
      </w:r>
    </w:p>
    <w:p w14:paraId="1B6EBECE" w14:textId="72714594" w:rsidR="00A8038F" w:rsidRPr="004A2A02" w:rsidRDefault="00A8038F" w:rsidP="002B5D96">
      <w:pPr>
        <w:numPr>
          <w:ilvl w:val="0"/>
          <w:numId w:val="24"/>
        </w:numPr>
        <w:shd w:val="clear" w:color="auto" w:fill="FFFFFF"/>
        <w:tabs>
          <w:tab w:val="clear" w:pos="720"/>
          <w:tab w:val="num" w:pos="1560"/>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 xml:space="preserve">Command and </w:t>
      </w:r>
      <w:r w:rsidR="00AC1D4E" w:rsidRPr="004A2A02">
        <w:rPr>
          <w:rFonts w:ascii="Arial" w:eastAsia="Times New Roman" w:hAnsi="Arial" w:cs="Arial"/>
          <w:color w:val="000000"/>
          <w:shd w:val="clear" w:color="auto" w:fill="FFFFFF"/>
          <w:lang w:eastAsia="en-GB"/>
        </w:rPr>
        <w:t>H</w:t>
      </w:r>
      <w:r w:rsidRPr="004A2A02">
        <w:rPr>
          <w:rFonts w:ascii="Arial" w:eastAsia="Times New Roman" w:hAnsi="Arial" w:cs="Arial"/>
          <w:color w:val="000000"/>
          <w:shd w:val="clear" w:color="auto" w:fill="FFFFFF"/>
          <w:lang w:eastAsia="en-GB"/>
        </w:rPr>
        <w:t>ouse</w:t>
      </w:r>
      <w:r w:rsidR="00AC1D4E" w:rsidRPr="004A2A02">
        <w:rPr>
          <w:rFonts w:ascii="Arial" w:eastAsia="Times New Roman" w:hAnsi="Arial" w:cs="Arial"/>
          <w:color w:val="000000"/>
          <w:shd w:val="clear" w:color="auto" w:fill="FFFFFF"/>
          <w:lang w:eastAsia="en-GB"/>
        </w:rPr>
        <w:t xml:space="preserve"> P</w:t>
      </w:r>
      <w:r w:rsidRPr="004A2A02">
        <w:rPr>
          <w:rFonts w:ascii="Arial" w:eastAsia="Times New Roman" w:hAnsi="Arial" w:cs="Arial"/>
          <w:color w:val="000000"/>
          <w:shd w:val="clear" w:color="auto" w:fill="FFFFFF"/>
          <w:lang w:eastAsia="en-GB"/>
        </w:rPr>
        <w:t>apers</w:t>
      </w:r>
      <w:r w:rsidR="0034645C" w:rsidRPr="004A2A02">
        <w:rPr>
          <w:rFonts w:ascii="Arial" w:eastAsia="Times New Roman" w:hAnsi="Arial" w:cs="Arial"/>
          <w:color w:val="000000"/>
          <w:shd w:val="clear" w:color="auto" w:fill="FFFFFF"/>
          <w:lang w:eastAsia="en-GB"/>
        </w:rPr>
        <w:t>;</w:t>
      </w:r>
    </w:p>
    <w:p w14:paraId="029AB77C" w14:textId="74725D5F" w:rsidR="00A8038F" w:rsidRPr="004A2A02" w:rsidRDefault="00A8038F" w:rsidP="002B5D96">
      <w:pPr>
        <w:numPr>
          <w:ilvl w:val="0"/>
          <w:numId w:val="24"/>
        </w:numPr>
        <w:shd w:val="clear" w:color="auto" w:fill="FFFFFF"/>
        <w:tabs>
          <w:tab w:val="clear" w:pos="720"/>
          <w:tab w:val="num" w:pos="1985"/>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Digital asset management (DAM)</w:t>
      </w:r>
      <w:r w:rsidR="0034645C" w:rsidRPr="004A2A02">
        <w:rPr>
          <w:rFonts w:ascii="Arial" w:eastAsia="Times New Roman" w:hAnsi="Arial" w:cs="Arial"/>
          <w:color w:val="000000"/>
          <w:shd w:val="clear" w:color="auto" w:fill="FFFFFF"/>
          <w:lang w:eastAsia="en-GB"/>
        </w:rPr>
        <w:t>;</w:t>
      </w:r>
    </w:p>
    <w:p w14:paraId="047DD0F0" w14:textId="22CA876F" w:rsidR="00A8038F" w:rsidRPr="004A2A02" w:rsidRDefault="00A8038F" w:rsidP="002B5D96">
      <w:pPr>
        <w:numPr>
          <w:ilvl w:val="0"/>
          <w:numId w:val="24"/>
        </w:numPr>
        <w:shd w:val="clear" w:color="auto" w:fill="FFFFFF"/>
        <w:tabs>
          <w:tab w:val="clear" w:pos="720"/>
          <w:tab w:val="num" w:pos="1985"/>
        </w:tabs>
        <w:ind w:left="1560" w:firstLine="698"/>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 xml:space="preserve">Direct </w:t>
      </w:r>
      <w:r w:rsidR="00E1395E" w:rsidRPr="004A2A02">
        <w:rPr>
          <w:rFonts w:ascii="Arial" w:eastAsia="Times New Roman" w:hAnsi="Arial" w:cs="Arial"/>
          <w:color w:val="000000"/>
          <w:shd w:val="clear" w:color="auto" w:fill="FFFFFF"/>
          <w:lang w:eastAsia="en-GB"/>
        </w:rPr>
        <w:t>m</w:t>
      </w:r>
      <w:r w:rsidRPr="004A2A02">
        <w:rPr>
          <w:rFonts w:ascii="Arial" w:eastAsia="Times New Roman" w:hAnsi="Arial" w:cs="Arial"/>
          <w:color w:val="000000"/>
          <w:shd w:val="clear" w:color="auto" w:fill="FFFFFF"/>
          <w:lang w:eastAsia="en-GB"/>
        </w:rPr>
        <w:t>ail and transactional print</w:t>
      </w:r>
      <w:r w:rsidR="0034645C" w:rsidRPr="004A2A02">
        <w:rPr>
          <w:rFonts w:ascii="Arial" w:eastAsia="Times New Roman" w:hAnsi="Arial" w:cs="Arial"/>
          <w:color w:val="000000"/>
          <w:shd w:val="clear" w:color="auto" w:fill="FFFFFF"/>
          <w:lang w:eastAsia="en-GB"/>
        </w:rPr>
        <w:t>; and</w:t>
      </w:r>
    </w:p>
    <w:p w14:paraId="69C54634" w14:textId="356DFF35" w:rsidR="00A8038F" w:rsidRPr="004A2A02" w:rsidRDefault="00731F6A" w:rsidP="002B5D96">
      <w:pPr>
        <w:numPr>
          <w:ilvl w:val="0"/>
          <w:numId w:val="24"/>
        </w:numPr>
        <w:shd w:val="clear" w:color="auto" w:fill="FFFFFF"/>
        <w:tabs>
          <w:tab w:val="clear" w:pos="720"/>
          <w:tab w:val="num" w:pos="2268"/>
        </w:tabs>
        <w:ind w:left="2835" w:hanging="567"/>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 xml:space="preserve"> </w:t>
      </w:r>
      <w:r w:rsidR="00A8038F" w:rsidRPr="004A2A02">
        <w:rPr>
          <w:rFonts w:ascii="Arial" w:eastAsia="Times New Roman" w:hAnsi="Arial" w:cs="Arial"/>
          <w:color w:val="000000"/>
          <w:shd w:val="clear" w:color="auto" w:fill="FFFFFF"/>
          <w:lang w:eastAsia="en-GB"/>
        </w:rPr>
        <w:t xml:space="preserve">Associated print services </w:t>
      </w:r>
      <w:r w:rsidR="00E15589" w:rsidRPr="004A2A02">
        <w:rPr>
          <w:rFonts w:ascii="Arial" w:hAnsi="Arial" w:cs="Arial"/>
        </w:rPr>
        <w:t>such as</w:t>
      </w:r>
      <w:r w:rsidR="00B14063" w:rsidRPr="004A2A02">
        <w:rPr>
          <w:rFonts w:ascii="Arial" w:hAnsi="Arial" w:cs="Arial"/>
        </w:rPr>
        <w:t xml:space="preserve">, </w:t>
      </w:r>
      <w:r w:rsidR="00E15589" w:rsidRPr="004A2A02">
        <w:rPr>
          <w:rFonts w:ascii="Arial" w:hAnsi="Arial" w:cs="Arial"/>
        </w:rPr>
        <w:t>storage</w:t>
      </w:r>
      <w:r w:rsidR="004E2D08" w:rsidRPr="004A2A02">
        <w:rPr>
          <w:rFonts w:ascii="Arial" w:hAnsi="Arial" w:cs="Arial"/>
        </w:rPr>
        <w:t>,</w:t>
      </w:r>
      <w:r w:rsidR="00E15589" w:rsidRPr="004A2A02">
        <w:rPr>
          <w:rFonts w:ascii="Arial" w:hAnsi="Arial" w:cs="Arial"/>
        </w:rPr>
        <w:t xml:space="preserve"> fulfilment and </w:t>
      </w:r>
      <w:r w:rsidRPr="004A2A02">
        <w:rPr>
          <w:rFonts w:ascii="Arial" w:hAnsi="Arial" w:cs="Arial"/>
        </w:rPr>
        <w:t xml:space="preserve">      </w:t>
      </w:r>
      <w:r w:rsidR="00E15589" w:rsidRPr="004A2A02">
        <w:rPr>
          <w:rFonts w:ascii="Arial" w:hAnsi="Arial" w:cs="Arial"/>
        </w:rPr>
        <w:t>distribution, postage, scanning</w:t>
      </w:r>
      <w:r w:rsidR="004E2D08" w:rsidRPr="004A2A02">
        <w:rPr>
          <w:rFonts w:ascii="Arial" w:hAnsi="Arial" w:cs="Arial"/>
        </w:rPr>
        <w:t xml:space="preserve"> and stock</w:t>
      </w:r>
      <w:r w:rsidR="00E15589" w:rsidRPr="004A2A02">
        <w:rPr>
          <w:rFonts w:ascii="Arial" w:hAnsi="Arial" w:cs="Arial"/>
        </w:rPr>
        <w:t xml:space="preserve"> management</w:t>
      </w:r>
      <w:r w:rsidR="002B5D96" w:rsidRPr="004A2A02">
        <w:rPr>
          <w:rFonts w:ascii="Arial" w:hAnsi="Arial" w:cs="Arial"/>
        </w:rPr>
        <w:t xml:space="preserve"> </w:t>
      </w:r>
      <w:r w:rsidR="00E15589" w:rsidRPr="004A2A02">
        <w:rPr>
          <w:rFonts w:ascii="Arial" w:eastAsia="Times New Roman" w:hAnsi="Arial" w:cs="Arial"/>
          <w:color w:val="000000"/>
          <w:shd w:val="clear" w:color="auto" w:fill="FFFFFF"/>
          <w:lang w:eastAsia="en-GB"/>
        </w:rPr>
        <w:t>are only available as part of a core print requirement</w:t>
      </w:r>
      <w:r w:rsidR="00585C66" w:rsidRPr="004A2A02">
        <w:rPr>
          <w:rFonts w:ascii="Arial" w:eastAsia="Times New Roman" w:hAnsi="Arial" w:cs="Arial"/>
          <w:color w:val="000000"/>
          <w:shd w:val="clear" w:color="auto" w:fill="FFFFFF"/>
          <w:lang w:eastAsia="en-GB"/>
        </w:rPr>
        <w:t>; and</w:t>
      </w:r>
    </w:p>
    <w:p w14:paraId="441F4A3A" w14:textId="4A926331" w:rsidR="00585C66" w:rsidRPr="004A2A02" w:rsidRDefault="00585C66" w:rsidP="00585C66">
      <w:pPr>
        <w:numPr>
          <w:ilvl w:val="0"/>
          <w:numId w:val="24"/>
        </w:numPr>
        <w:shd w:val="clear" w:color="auto" w:fill="FFFFFF"/>
        <w:tabs>
          <w:tab w:val="clear" w:pos="720"/>
          <w:tab w:val="num" w:pos="2268"/>
        </w:tabs>
        <w:ind w:left="2835" w:hanging="567"/>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Digital solutions – to support those Contracting Authorities who wish to move towards a more a digital solution.</w:t>
      </w:r>
      <w:r w:rsidRPr="004A2A02">
        <w:rPr>
          <w:rFonts w:ascii="Arial" w:hAnsi="Arial" w:cs="Arial"/>
        </w:rPr>
        <w:t xml:space="preserve"> </w:t>
      </w:r>
    </w:p>
    <w:p w14:paraId="50232082" w14:textId="77777777" w:rsidR="00A8038F" w:rsidRPr="004A2A02" w:rsidRDefault="00A8038F" w:rsidP="002B5D96">
      <w:pPr>
        <w:shd w:val="clear" w:color="auto" w:fill="FFFFFF"/>
        <w:jc w:val="both"/>
        <w:textAlignment w:val="baseline"/>
        <w:rPr>
          <w:rFonts w:ascii="Arial" w:eastAsia="Times New Roman" w:hAnsi="Arial" w:cs="Arial"/>
          <w:color w:val="000000"/>
          <w:lang w:eastAsia="en-GB"/>
        </w:rPr>
      </w:pPr>
    </w:p>
    <w:p w14:paraId="6EA2EDCC" w14:textId="313042AD" w:rsidR="00A8038F" w:rsidRPr="004A2A02" w:rsidRDefault="00A8038F" w:rsidP="002B5D96">
      <w:pPr>
        <w:pStyle w:val="ListParagraph"/>
        <w:numPr>
          <w:ilvl w:val="0"/>
          <w:numId w:val="61"/>
        </w:numPr>
        <w:adjustRightInd w:val="0"/>
        <w:ind w:left="1560" w:hanging="709"/>
        <w:jc w:val="both"/>
        <w:outlineLvl w:val="3"/>
        <w:rPr>
          <w:rFonts w:ascii="Arial" w:hAnsi="Arial" w:cs="Arial"/>
        </w:rPr>
      </w:pPr>
      <w:r w:rsidRPr="004A2A02">
        <w:rPr>
          <w:rFonts w:ascii="Arial" w:hAnsi="Arial" w:cs="Arial"/>
        </w:rPr>
        <w:t xml:space="preserve">This full range of print services are defined in </w:t>
      </w:r>
      <w:r w:rsidR="009B4F1D" w:rsidRPr="004A2A02">
        <w:rPr>
          <w:rFonts w:ascii="Arial" w:hAnsi="Arial" w:cs="Arial"/>
        </w:rPr>
        <w:t xml:space="preserve">section </w:t>
      </w:r>
      <w:r w:rsidR="001932BD" w:rsidRPr="004A2A02">
        <w:rPr>
          <w:rFonts w:ascii="Arial" w:hAnsi="Arial" w:cs="Arial"/>
        </w:rPr>
        <w:t>4</w:t>
      </w:r>
      <w:r w:rsidR="00871C50" w:rsidRPr="004A2A02">
        <w:rPr>
          <w:rFonts w:ascii="Arial" w:hAnsi="Arial" w:cs="Arial"/>
        </w:rPr>
        <w:t xml:space="preserve"> </w:t>
      </w:r>
      <w:r w:rsidR="0034645C" w:rsidRPr="004A2A02">
        <w:rPr>
          <w:rFonts w:ascii="Arial" w:hAnsi="Arial" w:cs="Arial"/>
        </w:rPr>
        <w:t>(</w:t>
      </w:r>
      <w:r w:rsidR="00871C50" w:rsidRPr="004A2A02">
        <w:rPr>
          <w:rFonts w:ascii="Arial" w:hAnsi="Arial" w:cs="Arial"/>
        </w:rPr>
        <w:t>Mandatory Print Service Requirements</w:t>
      </w:r>
      <w:r w:rsidR="009B4F1D" w:rsidRPr="004A2A02">
        <w:rPr>
          <w:rFonts w:ascii="Arial" w:hAnsi="Arial" w:cs="Arial"/>
        </w:rPr>
        <w:t xml:space="preserve">- </w:t>
      </w:r>
      <w:r w:rsidR="009B4F1D" w:rsidRPr="004A2A02">
        <w:rPr>
          <w:rFonts w:ascii="Arial" w:hAnsi="Arial" w:cs="Arial"/>
          <w:u w:val="single"/>
        </w:rPr>
        <w:t>ALL LOTS</w:t>
      </w:r>
      <w:r w:rsidR="0034645C" w:rsidRPr="004A2A02">
        <w:rPr>
          <w:rFonts w:ascii="Arial" w:hAnsi="Arial" w:cs="Arial"/>
        </w:rPr>
        <w:t>)</w:t>
      </w:r>
      <w:r w:rsidR="001932BD" w:rsidRPr="004A2A02">
        <w:rPr>
          <w:rFonts w:ascii="Arial" w:hAnsi="Arial" w:cs="Arial"/>
        </w:rPr>
        <w:t xml:space="preserve"> </w:t>
      </w:r>
      <w:r w:rsidR="0034645C" w:rsidRPr="004A2A02">
        <w:rPr>
          <w:rFonts w:ascii="Arial" w:hAnsi="Arial" w:cs="Arial"/>
        </w:rPr>
        <w:t>a</w:t>
      </w:r>
      <w:r w:rsidR="001932BD" w:rsidRPr="004A2A02">
        <w:rPr>
          <w:rFonts w:ascii="Arial" w:hAnsi="Arial" w:cs="Arial"/>
        </w:rPr>
        <w:t>bove</w:t>
      </w:r>
      <w:r w:rsidR="0034645C" w:rsidRPr="004A2A02">
        <w:rPr>
          <w:rFonts w:ascii="Arial" w:hAnsi="Arial" w:cs="Arial"/>
        </w:rPr>
        <w:t>.</w:t>
      </w:r>
    </w:p>
    <w:p w14:paraId="0C779601" w14:textId="63A01EF4" w:rsidR="004A2A02" w:rsidRDefault="004A2A02">
      <w:pPr>
        <w:rPr>
          <w:rFonts w:ascii="Arial" w:hAnsi="Arial" w:cs="Arial"/>
        </w:rPr>
      </w:pPr>
      <w:r>
        <w:rPr>
          <w:rFonts w:ascii="Arial" w:hAnsi="Arial" w:cs="Arial"/>
        </w:rPr>
        <w:br w:type="page"/>
      </w:r>
    </w:p>
    <w:p w14:paraId="0F9D33A2" w14:textId="77777777" w:rsidR="00AA2E0F" w:rsidRPr="004A2A02" w:rsidRDefault="00AA2E0F" w:rsidP="002B5D96">
      <w:pPr>
        <w:pStyle w:val="ListParagraph"/>
        <w:numPr>
          <w:ilvl w:val="0"/>
          <w:numId w:val="61"/>
        </w:numPr>
        <w:adjustRightInd w:val="0"/>
        <w:ind w:left="1560" w:hanging="709"/>
        <w:jc w:val="both"/>
        <w:outlineLvl w:val="3"/>
        <w:rPr>
          <w:rFonts w:ascii="Arial" w:hAnsi="Arial" w:cs="Arial"/>
        </w:rPr>
      </w:pPr>
      <w:r w:rsidRPr="004A2A02">
        <w:rPr>
          <w:rFonts w:ascii="Arial" w:hAnsi="Arial" w:cs="Arial"/>
          <w:b/>
        </w:rPr>
        <w:lastRenderedPageBreak/>
        <w:t xml:space="preserve">LOT 1: TRANSITION </w:t>
      </w:r>
    </w:p>
    <w:p w14:paraId="5776A4D5" w14:textId="77777777" w:rsidR="00AA2E0F" w:rsidRPr="004A2A02" w:rsidRDefault="00AA2E0F" w:rsidP="002B5D96">
      <w:pPr>
        <w:pStyle w:val="ListParagraph"/>
        <w:jc w:val="both"/>
        <w:rPr>
          <w:rFonts w:ascii="Arial" w:hAnsi="Arial" w:cs="Arial"/>
        </w:rPr>
      </w:pPr>
    </w:p>
    <w:p w14:paraId="5BA8EB6E" w14:textId="5C661090" w:rsidR="00AA2E0F" w:rsidRPr="004A2A02" w:rsidRDefault="009B472C" w:rsidP="002B5D96">
      <w:pPr>
        <w:pStyle w:val="ListParagraph"/>
        <w:numPr>
          <w:ilvl w:val="2"/>
          <w:numId w:val="61"/>
        </w:numPr>
        <w:adjustRightInd w:val="0"/>
        <w:ind w:left="2127" w:hanging="142"/>
        <w:jc w:val="both"/>
        <w:outlineLvl w:val="3"/>
        <w:rPr>
          <w:rFonts w:ascii="Arial" w:eastAsia="Times New Roman" w:hAnsi="Arial" w:cs="Arial"/>
          <w:shd w:val="clear" w:color="auto" w:fill="FFFFFF"/>
          <w:lang w:eastAsia="en-GB"/>
        </w:rPr>
      </w:pPr>
      <w:r w:rsidRPr="004A2A02">
        <w:rPr>
          <w:rFonts w:ascii="Arial" w:hAnsi="Arial" w:cs="Arial"/>
        </w:rPr>
        <w:t>T</w:t>
      </w:r>
      <w:r w:rsidR="00AA2E0F" w:rsidRPr="004A2A02">
        <w:rPr>
          <w:rFonts w:ascii="Arial" w:hAnsi="Arial" w:cs="Arial"/>
        </w:rPr>
        <w:t xml:space="preserve">he Supplier shall work with individual Contracting Authorities to agree the </w:t>
      </w:r>
      <w:r w:rsidR="00AA2E0F" w:rsidRPr="004A2A02">
        <w:rPr>
          <w:rFonts w:ascii="Arial" w:eastAsia="Times New Roman" w:hAnsi="Arial" w:cs="Arial"/>
          <w:lang w:eastAsia="en-GB"/>
        </w:rPr>
        <w:t>t</w:t>
      </w:r>
      <w:r w:rsidR="00AA2E0F" w:rsidRPr="004A2A02">
        <w:rPr>
          <w:rFonts w:ascii="Arial" w:eastAsia="Times New Roman" w:hAnsi="Arial" w:cs="Arial"/>
          <w:shd w:val="clear" w:color="auto" w:fill="FFFFFF"/>
          <w:lang w:eastAsia="en-GB"/>
        </w:rPr>
        <w:t xml:space="preserve">ransition of their existing </w:t>
      </w:r>
      <w:r w:rsidR="00841320" w:rsidRPr="004A2A02">
        <w:rPr>
          <w:rFonts w:ascii="Arial" w:eastAsia="Times New Roman" w:hAnsi="Arial" w:cs="Arial"/>
          <w:shd w:val="clear" w:color="auto" w:fill="FFFFFF"/>
          <w:lang w:eastAsia="en-GB"/>
        </w:rPr>
        <w:t>end-to-end</w:t>
      </w:r>
      <w:r w:rsidR="00AA2E0F" w:rsidRPr="004A2A02">
        <w:rPr>
          <w:rFonts w:ascii="Arial" w:eastAsia="Times New Roman" w:hAnsi="Arial" w:cs="Arial"/>
          <w:shd w:val="clear" w:color="auto" w:fill="FFFFFF"/>
          <w:lang w:eastAsia="en-GB"/>
        </w:rPr>
        <w:t xml:space="preserve"> contractual arrangements from their current arrangement (Print Vendor Partnership Contract – PVP Contract) to this Framework Agreement.  </w:t>
      </w:r>
    </w:p>
    <w:p w14:paraId="7A5CBAF1" w14:textId="77777777" w:rsidR="00AA2E0F" w:rsidRPr="004A2A02" w:rsidRDefault="00AA2E0F" w:rsidP="002B5D96">
      <w:pPr>
        <w:pStyle w:val="ListParagraph"/>
        <w:spacing w:line="240" w:lineRule="auto"/>
        <w:ind w:left="2880" w:firstLine="0"/>
        <w:jc w:val="both"/>
        <w:rPr>
          <w:rFonts w:ascii="Arial" w:eastAsia="Times New Roman" w:hAnsi="Arial" w:cs="Arial"/>
          <w:shd w:val="clear" w:color="auto" w:fill="FFFFFF"/>
          <w:lang w:eastAsia="en-GB"/>
        </w:rPr>
      </w:pPr>
    </w:p>
    <w:p w14:paraId="62C26A58" w14:textId="30ABB7B6" w:rsidR="00AA2E0F" w:rsidRPr="004A2A02" w:rsidRDefault="00AA2E0F" w:rsidP="002B5D96">
      <w:pPr>
        <w:pStyle w:val="ListParagraph"/>
        <w:numPr>
          <w:ilvl w:val="2"/>
          <w:numId w:val="61"/>
        </w:numPr>
        <w:adjustRightInd w:val="0"/>
        <w:ind w:left="2127" w:hanging="142"/>
        <w:jc w:val="both"/>
        <w:outlineLvl w:val="3"/>
        <w:rPr>
          <w:rFonts w:ascii="Arial" w:hAnsi="Arial" w:cs="Arial"/>
        </w:rPr>
      </w:pPr>
      <w:r w:rsidRPr="004A2A02">
        <w:rPr>
          <w:rFonts w:ascii="Arial" w:eastAsia="Times New Roman" w:hAnsi="Arial" w:cs="Arial"/>
          <w:b/>
          <w:lang w:eastAsia="en-GB"/>
        </w:rPr>
        <w:t xml:space="preserve">Annex A: </w:t>
      </w:r>
      <w:r w:rsidRPr="004A2A02">
        <w:rPr>
          <w:rFonts w:ascii="Arial" w:eastAsia="Times New Roman" w:hAnsi="Arial" w:cs="Arial"/>
          <w:lang w:eastAsia="en-GB"/>
        </w:rPr>
        <w:t xml:space="preserve">Transition List is provided to </w:t>
      </w:r>
      <w:r w:rsidR="00855976" w:rsidRPr="004A2A02">
        <w:rPr>
          <w:rFonts w:ascii="Arial" w:eastAsia="Times New Roman" w:hAnsi="Arial" w:cs="Arial"/>
          <w:lang w:eastAsia="en-GB"/>
        </w:rPr>
        <w:t xml:space="preserve">enable the Supplier to </w:t>
      </w:r>
      <w:r w:rsidR="00855976" w:rsidRPr="004A2A02">
        <w:rPr>
          <w:rFonts w:ascii="Arial" w:hAnsi="Arial" w:cs="Arial"/>
        </w:rPr>
        <w:t>u</w:t>
      </w:r>
      <w:r w:rsidRPr="004A2A02">
        <w:rPr>
          <w:rFonts w:ascii="Arial" w:hAnsi="Arial" w:cs="Arial"/>
        </w:rPr>
        <w:t>nderstand</w:t>
      </w:r>
      <w:r w:rsidR="00855976" w:rsidRPr="004A2A02">
        <w:rPr>
          <w:rFonts w:ascii="Arial" w:hAnsi="Arial" w:cs="Arial"/>
        </w:rPr>
        <w:t xml:space="preserve"> </w:t>
      </w:r>
      <w:r w:rsidRPr="004A2A02">
        <w:rPr>
          <w:rFonts w:ascii="Arial" w:hAnsi="Arial" w:cs="Arial"/>
        </w:rPr>
        <w:t xml:space="preserve">the </w:t>
      </w:r>
      <w:r w:rsidR="00855976" w:rsidRPr="004A2A02">
        <w:rPr>
          <w:rFonts w:ascii="Arial" w:hAnsi="Arial" w:cs="Arial"/>
        </w:rPr>
        <w:t>scope and brea</w:t>
      </w:r>
      <w:r w:rsidR="00FA385E" w:rsidRPr="004A2A02">
        <w:rPr>
          <w:rFonts w:ascii="Arial" w:hAnsi="Arial" w:cs="Arial"/>
        </w:rPr>
        <w:t>d</w:t>
      </w:r>
      <w:r w:rsidR="00855976" w:rsidRPr="004A2A02">
        <w:rPr>
          <w:rFonts w:ascii="Arial" w:hAnsi="Arial" w:cs="Arial"/>
        </w:rPr>
        <w:t xml:space="preserve">th of </w:t>
      </w:r>
      <w:r w:rsidRPr="004A2A02">
        <w:rPr>
          <w:rFonts w:ascii="Arial" w:hAnsi="Arial" w:cs="Arial"/>
        </w:rPr>
        <w:t>scalability</w:t>
      </w:r>
      <w:r w:rsidR="00855976" w:rsidRPr="004A2A02">
        <w:rPr>
          <w:rFonts w:ascii="Arial" w:hAnsi="Arial" w:cs="Arial"/>
        </w:rPr>
        <w:t xml:space="preserve"> required for this requirement. It sets out the number of potential Contracting </w:t>
      </w:r>
      <w:r w:rsidR="005E1B42" w:rsidRPr="004A2A02">
        <w:rPr>
          <w:rFonts w:ascii="Arial" w:hAnsi="Arial" w:cs="Arial"/>
        </w:rPr>
        <w:t>Authorities</w:t>
      </w:r>
      <w:r w:rsidR="00855976" w:rsidRPr="004A2A02">
        <w:rPr>
          <w:rFonts w:ascii="Arial" w:hAnsi="Arial" w:cs="Arial"/>
        </w:rPr>
        <w:t xml:space="preserve"> and the associated historical va</w:t>
      </w:r>
      <w:r w:rsidR="00223D37" w:rsidRPr="004A2A02">
        <w:rPr>
          <w:rFonts w:ascii="Arial" w:hAnsi="Arial" w:cs="Arial"/>
        </w:rPr>
        <w:t xml:space="preserve">lue GBP£ for the period 2015/16, who </w:t>
      </w:r>
      <w:r w:rsidRPr="004A2A02">
        <w:rPr>
          <w:rFonts w:ascii="Arial" w:hAnsi="Arial" w:cs="Arial"/>
        </w:rPr>
        <w:t>may wish to transition from the</w:t>
      </w:r>
      <w:r w:rsidR="00765320" w:rsidRPr="004A2A02">
        <w:rPr>
          <w:rFonts w:ascii="Arial" w:hAnsi="Arial" w:cs="Arial"/>
        </w:rPr>
        <w:t xml:space="preserve"> current</w:t>
      </w:r>
      <w:r w:rsidRPr="004A2A02">
        <w:rPr>
          <w:rFonts w:ascii="Arial" w:hAnsi="Arial" w:cs="Arial"/>
        </w:rPr>
        <w:t xml:space="preserve"> </w:t>
      </w:r>
      <w:r w:rsidRPr="004A2A02">
        <w:rPr>
          <w:rFonts w:ascii="Arial" w:eastAsia="Times New Roman" w:hAnsi="Arial" w:cs="Arial"/>
          <w:shd w:val="clear" w:color="auto" w:fill="FFFFFF"/>
          <w:lang w:eastAsia="en-GB"/>
        </w:rPr>
        <w:t>PVP Contract</w:t>
      </w:r>
      <w:r w:rsidRPr="004A2A02">
        <w:rPr>
          <w:rFonts w:ascii="Arial" w:hAnsi="Arial" w:cs="Arial"/>
        </w:rPr>
        <w:t xml:space="preserve"> to Lot 1 of this new Framework Agreement. </w:t>
      </w:r>
      <w:r w:rsidR="00223D37" w:rsidRPr="004A2A02">
        <w:rPr>
          <w:rFonts w:ascii="Arial" w:hAnsi="Arial" w:cs="Arial"/>
        </w:rPr>
        <w:t>Suppliers are required to respond to any t</w:t>
      </w:r>
      <w:r w:rsidRPr="004A2A02">
        <w:rPr>
          <w:rFonts w:ascii="Arial" w:hAnsi="Arial" w:cs="Arial"/>
        </w:rPr>
        <w:t xml:space="preserve">ransition activities immediately from </w:t>
      </w:r>
      <w:r w:rsidR="00223D37" w:rsidRPr="004A2A02">
        <w:rPr>
          <w:rFonts w:ascii="Arial" w:hAnsi="Arial" w:cs="Arial"/>
        </w:rPr>
        <w:t xml:space="preserve">the </w:t>
      </w:r>
      <w:r w:rsidRPr="004A2A02">
        <w:rPr>
          <w:rFonts w:ascii="Arial" w:hAnsi="Arial" w:cs="Arial"/>
        </w:rPr>
        <w:t>Framework Commencement Date.</w:t>
      </w:r>
    </w:p>
    <w:p w14:paraId="1C88B4E6" w14:textId="77777777" w:rsidR="001D020F" w:rsidRPr="004A2A02" w:rsidRDefault="001D020F" w:rsidP="002B5D96">
      <w:pPr>
        <w:pStyle w:val="ListParagraph"/>
        <w:jc w:val="both"/>
        <w:rPr>
          <w:rFonts w:ascii="Arial" w:hAnsi="Arial" w:cs="Arial"/>
        </w:rPr>
      </w:pPr>
    </w:p>
    <w:p w14:paraId="0AA6EC5B" w14:textId="69E963AE" w:rsidR="00B60F1D" w:rsidRPr="004A2A02" w:rsidRDefault="00841320" w:rsidP="002B5D96">
      <w:pPr>
        <w:pStyle w:val="ListParagraph"/>
        <w:numPr>
          <w:ilvl w:val="2"/>
          <w:numId w:val="61"/>
        </w:numPr>
        <w:adjustRightInd w:val="0"/>
        <w:jc w:val="both"/>
        <w:outlineLvl w:val="3"/>
        <w:rPr>
          <w:rFonts w:ascii="Arial" w:hAnsi="Arial" w:cs="Arial"/>
        </w:rPr>
      </w:pPr>
      <w:r w:rsidRPr="004A2A02">
        <w:rPr>
          <w:rFonts w:ascii="Arial" w:hAnsi="Arial" w:cs="Arial"/>
          <w:b/>
        </w:rPr>
        <w:t xml:space="preserve">Annex B: </w:t>
      </w:r>
      <w:r w:rsidRPr="004A2A02">
        <w:rPr>
          <w:rFonts w:ascii="Arial" w:eastAsia="Times New Roman" w:hAnsi="Arial" w:cs="Arial"/>
          <w:shd w:val="clear" w:color="auto" w:fill="FFFFFF"/>
          <w:lang w:eastAsia="en-GB"/>
        </w:rPr>
        <w:t xml:space="preserve">Current Public Sector Print </w:t>
      </w:r>
      <w:r>
        <w:rPr>
          <w:rFonts w:ascii="Arial" w:eastAsia="Times New Roman" w:hAnsi="Arial" w:cs="Arial"/>
          <w:shd w:val="clear" w:color="auto" w:fill="FFFFFF"/>
          <w:lang w:eastAsia="en-GB"/>
        </w:rPr>
        <w:t>Customer</w:t>
      </w:r>
      <w:r w:rsidRPr="004A2A02">
        <w:rPr>
          <w:rFonts w:ascii="Arial" w:eastAsia="Times New Roman" w:hAnsi="Arial" w:cs="Arial"/>
          <w:shd w:val="clear" w:color="auto" w:fill="FFFFFF"/>
          <w:lang w:eastAsia="en-GB"/>
        </w:rPr>
        <w:t xml:space="preserve"> lists PVP Contract customers who may wish to transition their requirement for a Fully Managed End to End Print and Digital Solution to a single provider.</w:t>
      </w:r>
    </w:p>
    <w:p w14:paraId="477F9D48" w14:textId="77777777" w:rsidR="007A736C" w:rsidRPr="004A2A02" w:rsidRDefault="007A736C" w:rsidP="002B5D96">
      <w:pPr>
        <w:adjustRightInd w:val="0"/>
        <w:ind w:left="0" w:firstLine="0"/>
        <w:jc w:val="both"/>
        <w:outlineLvl w:val="3"/>
        <w:rPr>
          <w:rFonts w:ascii="Arial" w:hAnsi="Arial" w:cs="Arial"/>
        </w:rPr>
      </w:pPr>
    </w:p>
    <w:p w14:paraId="541AB5A9" w14:textId="7EE75F01" w:rsidR="004942E8" w:rsidRPr="004A2A02" w:rsidRDefault="004942E8" w:rsidP="002B5D96">
      <w:pPr>
        <w:pStyle w:val="ListParagraph"/>
        <w:numPr>
          <w:ilvl w:val="2"/>
          <w:numId w:val="61"/>
        </w:numPr>
        <w:adjustRightInd w:val="0"/>
        <w:ind w:left="2127" w:hanging="142"/>
        <w:jc w:val="both"/>
        <w:outlineLvl w:val="3"/>
        <w:rPr>
          <w:rFonts w:ascii="Arial" w:eastAsia="Times New Roman" w:hAnsi="Arial" w:cs="Arial"/>
          <w:lang w:eastAsia="en-GB"/>
        </w:rPr>
      </w:pPr>
      <w:r w:rsidRPr="004A2A02">
        <w:rPr>
          <w:rFonts w:ascii="Arial" w:hAnsi="Arial" w:cs="Arial"/>
        </w:rPr>
        <w:t xml:space="preserve">Contracting Authorities </w:t>
      </w:r>
      <w:r w:rsidR="001426EE" w:rsidRPr="004A2A02">
        <w:rPr>
          <w:rFonts w:ascii="Arial" w:hAnsi="Arial" w:cs="Arial"/>
        </w:rPr>
        <w:t xml:space="preserve">may assess </w:t>
      </w:r>
      <w:r w:rsidRPr="004A2A02">
        <w:rPr>
          <w:rFonts w:ascii="Arial" w:hAnsi="Arial" w:cs="Arial"/>
        </w:rPr>
        <w:t xml:space="preserve">which lot best meets their requirements in accordance with this </w:t>
      </w:r>
      <w:r w:rsidRPr="004A2A02">
        <w:rPr>
          <w:rFonts w:ascii="Arial" w:eastAsia="Times New Roman" w:hAnsi="Arial" w:cs="Arial"/>
          <w:lang w:eastAsia="en-GB"/>
        </w:rPr>
        <w:t>this this Framework Agreement, Attachment 4a: Specification (Framework Agreement Schedule 2).</w:t>
      </w:r>
    </w:p>
    <w:p w14:paraId="3B35AE0F" w14:textId="77777777" w:rsidR="004942E8" w:rsidRPr="004A2A02" w:rsidRDefault="004942E8" w:rsidP="002B5D96">
      <w:pPr>
        <w:adjustRightInd w:val="0"/>
        <w:ind w:left="0" w:firstLine="0"/>
        <w:jc w:val="both"/>
        <w:outlineLvl w:val="3"/>
        <w:rPr>
          <w:rFonts w:ascii="Arial" w:eastAsia="Times New Roman" w:hAnsi="Arial" w:cs="Arial"/>
          <w:lang w:eastAsia="en-GB"/>
        </w:rPr>
      </w:pPr>
    </w:p>
    <w:p w14:paraId="09533450" w14:textId="2ADBD6A6" w:rsidR="00AA2E0F" w:rsidRPr="004A2A02" w:rsidRDefault="00B60F1D" w:rsidP="002B5D96">
      <w:pPr>
        <w:pStyle w:val="ListParagraph"/>
        <w:numPr>
          <w:ilvl w:val="2"/>
          <w:numId w:val="61"/>
        </w:numPr>
        <w:adjustRightInd w:val="0"/>
        <w:ind w:left="2127" w:hanging="142"/>
        <w:jc w:val="both"/>
        <w:outlineLvl w:val="3"/>
        <w:rPr>
          <w:rFonts w:ascii="Arial" w:hAnsi="Arial" w:cs="Arial"/>
        </w:rPr>
      </w:pPr>
      <w:r w:rsidRPr="004A2A02">
        <w:rPr>
          <w:rFonts w:ascii="Arial" w:hAnsi="Arial" w:cs="Arial"/>
          <w:b/>
        </w:rPr>
        <w:t xml:space="preserve">LOT 1 - </w:t>
      </w:r>
      <w:r w:rsidR="00AA2E0F" w:rsidRPr="004A2A02">
        <w:rPr>
          <w:rFonts w:ascii="Arial" w:hAnsi="Arial" w:cs="Arial"/>
          <w:b/>
        </w:rPr>
        <w:t>TRANSITION PERIOD</w:t>
      </w:r>
    </w:p>
    <w:p w14:paraId="4A83A2D2" w14:textId="77777777" w:rsidR="00B80129" w:rsidRPr="004A2A02" w:rsidRDefault="00B80129" w:rsidP="002B5D96">
      <w:pPr>
        <w:pStyle w:val="ListParagraph"/>
        <w:jc w:val="both"/>
        <w:rPr>
          <w:rFonts w:ascii="Arial" w:hAnsi="Arial" w:cs="Arial"/>
        </w:rPr>
      </w:pPr>
    </w:p>
    <w:p w14:paraId="0DFD2D25" w14:textId="7AB1F4DC" w:rsidR="004942E8" w:rsidRPr="004A2A02" w:rsidRDefault="00B80129" w:rsidP="004C6F86">
      <w:pPr>
        <w:pStyle w:val="ListParagraph"/>
        <w:numPr>
          <w:ilvl w:val="2"/>
          <w:numId w:val="61"/>
        </w:numPr>
        <w:adjustRightInd w:val="0"/>
        <w:ind w:left="2127" w:hanging="142"/>
        <w:jc w:val="both"/>
        <w:outlineLvl w:val="3"/>
        <w:rPr>
          <w:rFonts w:ascii="Arial" w:hAnsi="Arial" w:cs="Arial"/>
        </w:rPr>
      </w:pPr>
      <w:r w:rsidRPr="004A2A02">
        <w:rPr>
          <w:rFonts w:ascii="Arial" w:hAnsi="Arial" w:cs="Arial"/>
        </w:rPr>
        <w:t>T</w:t>
      </w:r>
      <w:r w:rsidR="00AA2E0F" w:rsidRPr="004A2A02">
        <w:rPr>
          <w:rFonts w:ascii="Arial" w:hAnsi="Arial" w:cs="Arial"/>
        </w:rPr>
        <w:t xml:space="preserve">he transition period shall be from Framework Commencement Date </w:t>
      </w:r>
      <w:r w:rsidR="004C6F86" w:rsidRPr="004A2A02">
        <w:rPr>
          <w:rFonts w:ascii="Arial" w:hAnsi="Arial" w:cs="Arial"/>
        </w:rPr>
        <w:t>until 3</w:t>
      </w:r>
      <w:r w:rsidR="00AA2E0F" w:rsidRPr="004A2A02">
        <w:rPr>
          <w:rFonts w:ascii="Arial" w:hAnsi="Arial" w:cs="Arial"/>
        </w:rPr>
        <w:t>0 June 2017.  Contracting Authorit</w:t>
      </w:r>
      <w:r w:rsidR="001426EE" w:rsidRPr="004A2A02">
        <w:rPr>
          <w:rFonts w:ascii="Arial" w:hAnsi="Arial" w:cs="Arial"/>
        </w:rPr>
        <w:t>ies w</w:t>
      </w:r>
      <w:r w:rsidR="00AA2E0F" w:rsidRPr="004A2A02">
        <w:rPr>
          <w:rFonts w:ascii="Arial" w:hAnsi="Arial" w:cs="Arial"/>
        </w:rPr>
        <w:t xml:space="preserve">ill have </w:t>
      </w:r>
      <w:r w:rsidR="001426EE" w:rsidRPr="004A2A02">
        <w:rPr>
          <w:rFonts w:ascii="Arial" w:hAnsi="Arial" w:cs="Arial"/>
        </w:rPr>
        <w:t xml:space="preserve">differing transition timescales </w:t>
      </w:r>
      <w:r w:rsidR="00AA2E0F" w:rsidRPr="004A2A02">
        <w:rPr>
          <w:rFonts w:ascii="Arial" w:hAnsi="Arial" w:cs="Arial"/>
        </w:rPr>
        <w:t>based on the scale and complexity of their requirements.</w:t>
      </w:r>
      <w:r w:rsidR="004942E8" w:rsidRPr="004A2A02">
        <w:rPr>
          <w:rFonts w:ascii="Arial" w:hAnsi="Arial" w:cs="Arial"/>
        </w:rPr>
        <w:t xml:space="preserve"> </w:t>
      </w:r>
      <w:r w:rsidR="001426EE" w:rsidRPr="004A2A02">
        <w:rPr>
          <w:rFonts w:ascii="Arial" w:hAnsi="Arial" w:cs="Arial"/>
        </w:rPr>
        <w:t>Therefore t</w:t>
      </w:r>
      <w:r w:rsidR="004942E8" w:rsidRPr="004A2A02">
        <w:rPr>
          <w:rFonts w:ascii="Arial" w:hAnsi="Arial" w:cs="Arial"/>
        </w:rPr>
        <w:t xml:space="preserve">he </w:t>
      </w:r>
      <w:r w:rsidR="001426EE" w:rsidRPr="004A2A02">
        <w:rPr>
          <w:rFonts w:ascii="Arial" w:hAnsi="Arial" w:cs="Arial"/>
        </w:rPr>
        <w:t xml:space="preserve">actual </w:t>
      </w:r>
      <w:r w:rsidR="00AA2E0F" w:rsidRPr="004A2A02">
        <w:rPr>
          <w:rFonts w:ascii="Arial" w:hAnsi="Arial" w:cs="Arial"/>
        </w:rPr>
        <w:t>timing of transition will be agreed between the Contracting</w:t>
      </w:r>
      <w:r w:rsidR="004942E8" w:rsidRPr="004A2A02">
        <w:rPr>
          <w:rFonts w:ascii="Arial" w:hAnsi="Arial" w:cs="Arial"/>
        </w:rPr>
        <w:t xml:space="preserve"> Authority and the Supplier </w:t>
      </w:r>
      <w:r w:rsidR="00E246DF" w:rsidRPr="004A2A02">
        <w:rPr>
          <w:rFonts w:ascii="Arial" w:hAnsi="Arial" w:cs="Arial"/>
        </w:rPr>
        <w:t>at Call Off Contract stage.</w:t>
      </w:r>
    </w:p>
    <w:p w14:paraId="2158E946" w14:textId="77777777" w:rsidR="004942E8" w:rsidRPr="004A2A02" w:rsidRDefault="004942E8" w:rsidP="002B5D96">
      <w:pPr>
        <w:spacing w:line="240" w:lineRule="auto"/>
        <w:ind w:left="1560" w:firstLine="0"/>
        <w:jc w:val="both"/>
        <w:rPr>
          <w:rFonts w:ascii="Arial" w:hAnsi="Arial" w:cs="Arial"/>
        </w:rPr>
      </w:pPr>
    </w:p>
    <w:p w14:paraId="7660E6E7" w14:textId="20200FC2" w:rsidR="00AA2E0F" w:rsidRPr="004A2A02" w:rsidRDefault="004942E8" w:rsidP="002B5D96">
      <w:pPr>
        <w:pStyle w:val="ListParagraph"/>
        <w:numPr>
          <w:ilvl w:val="2"/>
          <w:numId w:val="61"/>
        </w:numPr>
        <w:adjustRightInd w:val="0"/>
        <w:ind w:left="2127" w:hanging="142"/>
        <w:jc w:val="both"/>
        <w:outlineLvl w:val="3"/>
        <w:rPr>
          <w:rFonts w:ascii="Arial" w:hAnsi="Arial" w:cs="Arial"/>
        </w:rPr>
      </w:pPr>
      <w:r w:rsidRPr="004A2A02">
        <w:rPr>
          <w:rFonts w:ascii="Arial" w:hAnsi="Arial" w:cs="Arial"/>
        </w:rPr>
        <w:t>T</w:t>
      </w:r>
      <w:r w:rsidR="00AA2E0F" w:rsidRPr="004A2A02">
        <w:rPr>
          <w:rFonts w:ascii="Arial" w:hAnsi="Arial" w:cs="Arial"/>
        </w:rPr>
        <w:t>he Supplier shall provide a Transition Plan to the Authority within 30 days of the Framework Commencement Date.</w:t>
      </w:r>
    </w:p>
    <w:p w14:paraId="11D8C66B" w14:textId="77777777" w:rsidR="00B80129" w:rsidRPr="004A2A02" w:rsidRDefault="00B80129" w:rsidP="002B5D96">
      <w:pPr>
        <w:pStyle w:val="ListParagraph"/>
        <w:jc w:val="both"/>
        <w:rPr>
          <w:rFonts w:ascii="Arial" w:hAnsi="Arial" w:cs="Arial"/>
        </w:rPr>
      </w:pPr>
    </w:p>
    <w:p w14:paraId="127CBC26" w14:textId="77777777" w:rsidR="00B80129" w:rsidRPr="004A2A02" w:rsidRDefault="00B80129" w:rsidP="002B5D96">
      <w:pPr>
        <w:pStyle w:val="ListParagraph"/>
        <w:numPr>
          <w:ilvl w:val="2"/>
          <w:numId w:val="61"/>
        </w:numPr>
        <w:adjustRightInd w:val="0"/>
        <w:ind w:left="2127" w:hanging="142"/>
        <w:jc w:val="both"/>
        <w:outlineLvl w:val="3"/>
        <w:rPr>
          <w:rFonts w:ascii="Arial" w:hAnsi="Arial" w:cs="Arial"/>
        </w:rPr>
      </w:pPr>
      <w:r w:rsidRPr="004A2A02">
        <w:rPr>
          <w:rFonts w:ascii="Arial" w:hAnsi="Arial" w:cs="Arial"/>
        </w:rPr>
        <w:t>During the Transition Period the Supplier shall:</w:t>
      </w:r>
    </w:p>
    <w:p w14:paraId="564AC895" w14:textId="6FBFE22B" w:rsidR="00B80129" w:rsidRPr="004A2A02" w:rsidRDefault="00B80129" w:rsidP="00F86A7E">
      <w:pPr>
        <w:pStyle w:val="ListParagraph"/>
        <w:numPr>
          <w:ilvl w:val="0"/>
          <w:numId w:val="97"/>
        </w:numPr>
        <w:spacing w:line="240" w:lineRule="auto"/>
        <w:jc w:val="both"/>
        <w:rPr>
          <w:rFonts w:ascii="Arial" w:hAnsi="Arial" w:cs="Arial"/>
        </w:rPr>
      </w:pPr>
      <w:r w:rsidRPr="004A2A02">
        <w:rPr>
          <w:rFonts w:ascii="Arial" w:hAnsi="Arial" w:cs="Arial"/>
        </w:rPr>
        <w:t xml:space="preserve">Liaise with Contracting Authorities </w:t>
      </w:r>
      <w:r w:rsidR="00B94946" w:rsidRPr="004A2A02">
        <w:rPr>
          <w:rFonts w:ascii="Arial" w:eastAsia="STZhongsong" w:hAnsi="Arial" w:cs="Arial"/>
          <w:lang w:eastAsia="zh-CN"/>
        </w:rPr>
        <w:t>and the</w:t>
      </w:r>
      <w:r w:rsidR="00395219" w:rsidRPr="004A2A02">
        <w:rPr>
          <w:rFonts w:ascii="Arial" w:eastAsia="STZhongsong" w:hAnsi="Arial" w:cs="Arial"/>
          <w:lang w:eastAsia="zh-CN"/>
        </w:rPr>
        <w:t xml:space="preserve"> current t</w:t>
      </w:r>
      <w:r w:rsidR="00B94946" w:rsidRPr="004A2A02">
        <w:rPr>
          <w:rFonts w:ascii="Arial" w:eastAsia="STZhongsong" w:hAnsi="Arial" w:cs="Arial"/>
          <w:lang w:eastAsia="zh-CN"/>
        </w:rPr>
        <w:t>hird party provider</w:t>
      </w:r>
      <w:r w:rsidR="00395219" w:rsidRPr="004A2A02">
        <w:rPr>
          <w:rFonts w:ascii="Arial" w:eastAsia="STZhongsong" w:hAnsi="Arial" w:cs="Arial"/>
          <w:lang w:eastAsia="zh-CN"/>
        </w:rPr>
        <w:t xml:space="preserve"> </w:t>
      </w:r>
      <w:r w:rsidR="004E2D08" w:rsidRPr="004A2A02">
        <w:rPr>
          <w:rFonts w:ascii="Arial" w:eastAsia="STZhongsong" w:hAnsi="Arial" w:cs="Arial"/>
          <w:lang w:eastAsia="zh-CN"/>
        </w:rPr>
        <w:t xml:space="preserve">of </w:t>
      </w:r>
      <w:r w:rsidR="00395219" w:rsidRPr="004A2A02">
        <w:rPr>
          <w:rFonts w:ascii="Arial" w:eastAsia="STZhongsong" w:hAnsi="Arial" w:cs="Arial"/>
          <w:lang w:eastAsia="zh-CN"/>
        </w:rPr>
        <w:t>the</w:t>
      </w:r>
      <w:r w:rsidR="00B94946" w:rsidRPr="004A2A02">
        <w:rPr>
          <w:rFonts w:ascii="Arial" w:eastAsia="STZhongsong" w:hAnsi="Arial" w:cs="Arial"/>
          <w:lang w:eastAsia="zh-CN"/>
        </w:rPr>
        <w:t>ir</w:t>
      </w:r>
      <w:r w:rsidR="00395219" w:rsidRPr="004A2A02">
        <w:rPr>
          <w:rFonts w:ascii="Arial" w:eastAsia="STZhongsong" w:hAnsi="Arial" w:cs="Arial"/>
          <w:lang w:eastAsia="zh-CN"/>
        </w:rPr>
        <w:t xml:space="preserve"> current provision</w:t>
      </w:r>
      <w:r w:rsidR="00B94946" w:rsidRPr="004A2A02">
        <w:rPr>
          <w:rFonts w:ascii="Arial" w:eastAsia="STZhongsong" w:hAnsi="Arial" w:cs="Arial"/>
          <w:lang w:eastAsia="zh-CN"/>
        </w:rPr>
        <w:t>,</w:t>
      </w:r>
      <w:r w:rsidRPr="004A2A02">
        <w:rPr>
          <w:rFonts w:ascii="Arial" w:hAnsi="Arial" w:cs="Arial"/>
        </w:rPr>
        <w:t xml:space="preserve"> to understand and enable </w:t>
      </w:r>
      <w:r w:rsidR="00E246DF" w:rsidRPr="004A2A02">
        <w:rPr>
          <w:rFonts w:ascii="Arial" w:hAnsi="Arial" w:cs="Arial"/>
        </w:rPr>
        <w:t xml:space="preserve">the successful </w:t>
      </w:r>
      <w:r w:rsidRPr="004A2A02">
        <w:rPr>
          <w:rFonts w:ascii="Arial" w:hAnsi="Arial" w:cs="Arial"/>
        </w:rPr>
        <w:t>completion o</w:t>
      </w:r>
      <w:r w:rsidR="00DE7C75" w:rsidRPr="004A2A02">
        <w:rPr>
          <w:rFonts w:ascii="Arial" w:hAnsi="Arial" w:cs="Arial"/>
        </w:rPr>
        <w:t xml:space="preserve">f </w:t>
      </w:r>
      <w:r w:rsidR="00E246DF" w:rsidRPr="004A2A02">
        <w:rPr>
          <w:rFonts w:ascii="Arial" w:hAnsi="Arial" w:cs="Arial"/>
        </w:rPr>
        <w:t xml:space="preserve">all </w:t>
      </w:r>
      <w:r w:rsidR="00DE7C75" w:rsidRPr="004A2A02">
        <w:rPr>
          <w:rFonts w:ascii="Arial" w:hAnsi="Arial" w:cs="Arial"/>
        </w:rPr>
        <w:t>the implementation activities;</w:t>
      </w:r>
    </w:p>
    <w:p w14:paraId="0DFDE09C" w14:textId="4CF499AF" w:rsidR="00B80129" w:rsidRPr="004A2A02" w:rsidRDefault="00B80129" w:rsidP="00F86A7E">
      <w:pPr>
        <w:pStyle w:val="ListParagraph"/>
        <w:numPr>
          <w:ilvl w:val="0"/>
          <w:numId w:val="97"/>
        </w:numPr>
        <w:spacing w:line="240" w:lineRule="auto"/>
        <w:jc w:val="both"/>
        <w:rPr>
          <w:rFonts w:ascii="Arial" w:hAnsi="Arial" w:cs="Arial"/>
        </w:rPr>
      </w:pPr>
      <w:r w:rsidRPr="004A2A02">
        <w:rPr>
          <w:rFonts w:ascii="Arial" w:hAnsi="Arial" w:cs="Arial"/>
        </w:rPr>
        <w:t>Work with Contracting Authorities to produce a</w:t>
      </w:r>
      <w:r w:rsidR="00E246DF" w:rsidRPr="004A2A02">
        <w:rPr>
          <w:rFonts w:ascii="Arial" w:hAnsi="Arial" w:cs="Arial"/>
        </w:rPr>
        <w:t xml:space="preserve"> mutually agreeable</w:t>
      </w:r>
      <w:r w:rsidRPr="004A2A02">
        <w:rPr>
          <w:rFonts w:ascii="Arial" w:hAnsi="Arial" w:cs="Arial"/>
        </w:rPr>
        <w:t xml:space="preserve"> Transition Plan which sets out when individual </w:t>
      </w:r>
      <w:r w:rsidR="00E246DF" w:rsidRPr="004A2A02">
        <w:rPr>
          <w:rFonts w:ascii="Arial" w:hAnsi="Arial" w:cs="Arial"/>
        </w:rPr>
        <w:t>C</w:t>
      </w:r>
      <w:r w:rsidRPr="004A2A02">
        <w:rPr>
          <w:rFonts w:ascii="Arial" w:hAnsi="Arial" w:cs="Arial"/>
        </w:rPr>
        <w:t xml:space="preserve">ontracting </w:t>
      </w:r>
      <w:r w:rsidR="00E246DF" w:rsidRPr="004A2A02">
        <w:rPr>
          <w:rFonts w:ascii="Arial" w:hAnsi="Arial" w:cs="Arial"/>
        </w:rPr>
        <w:t>A</w:t>
      </w:r>
      <w:r w:rsidRPr="004A2A02">
        <w:rPr>
          <w:rFonts w:ascii="Arial" w:hAnsi="Arial" w:cs="Arial"/>
        </w:rPr>
        <w:t xml:space="preserve">uthorities </w:t>
      </w:r>
      <w:r w:rsidR="00E246DF" w:rsidRPr="004A2A02">
        <w:rPr>
          <w:rFonts w:ascii="Arial" w:hAnsi="Arial" w:cs="Arial"/>
        </w:rPr>
        <w:t xml:space="preserve">will </w:t>
      </w:r>
      <w:r w:rsidRPr="004A2A02">
        <w:rPr>
          <w:rFonts w:ascii="Arial" w:hAnsi="Arial" w:cs="Arial"/>
        </w:rPr>
        <w:t>be transitioned from their current arrangement</w:t>
      </w:r>
      <w:r w:rsidR="00DE7C75" w:rsidRPr="004A2A02">
        <w:rPr>
          <w:rFonts w:ascii="Arial" w:hAnsi="Arial" w:cs="Arial"/>
        </w:rPr>
        <w:t xml:space="preserve"> to th</w:t>
      </w:r>
      <w:r w:rsidR="00E246DF" w:rsidRPr="004A2A02">
        <w:rPr>
          <w:rFonts w:ascii="Arial" w:hAnsi="Arial" w:cs="Arial"/>
        </w:rPr>
        <w:t xml:space="preserve">is </w:t>
      </w:r>
      <w:r w:rsidR="00DE7C75" w:rsidRPr="004A2A02">
        <w:rPr>
          <w:rFonts w:ascii="Arial" w:hAnsi="Arial" w:cs="Arial"/>
        </w:rPr>
        <w:t>Framework Agreement;</w:t>
      </w:r>
    </w:p>
    <w:p w14:paraId="71118DFA" w14:textId="6B477184" w:rsidR="00B80129" w:rsidRPr="004A2A02" w:rsidRDefault="00B80129" w:rsidP="00F86A7E">
      <w:pPr>
        <w:pStyle w:val="ListParagraph"/>
        <w:numPr>
          <w:ilvl w:val="0"/>
          <w:numId w:val="97"/>
        </w:numPr>
        <w:spacing w:line="240" w:lineRule="auto"/>
        <w:jc w:val="both"/>
        <w:rPr>
          <w:rFonts w:ascii="Arial" w:hAnsi="Arial" w:cs="Arial"/>
        </w:rPr>
      </w:pPr>
      <w:r w:rsidRPr="004A2A02">
        <w:rPr>
          <w:rFonts w:ascii="Arial" w:hAnsi="Arial" w:cs="Arial"/>
        </w:rPr>
        <w:t>Appoint an Implementation Team as detailed in</w:t>
      </w:r>
      <w:r w:rsidRPr="004A2A02">
        <w:rPr>
          <w:rFonts w:ascii="Arial" w:eastAsia="Times New Roman" w:hAnsi="Arial" w:cs="Arial"/>
          <w:lang w:eastAsia="en-GB"/>
        </w:rPr>
        <w:t>, paragraph 3.7 (Implementation of Contracting Authorities Call Off Contract)</w:t>
      </w:r>
      <w:r w:rsidRPr="004A2A02">
        <w:rPr>
          <w:rFonts w:ascii="Arial" w:hAnsi="Arial" w:cs="Arial"/>
        </w:rPr>
        <w:t xml:space="preserve"> of this document</w:t>
      </w:r>
      <w:r w:rsidR="00E246DF" w:rsidRPr="004A2A02">
        <w:rPr>
          <w:rFonts w:ascii="Arial" w:hAnsi="Arial" w:cs="Arial"/>
        </w:rPr>
        <w:t>,</w:t>
      </w:r>
      <w:r w:rsidRPr="004A2A02">
        <w:rPr>
          <w:rFonts w:ascii="Arial" w:hAnsi="Arial" w:cs="Arial"/>
        </w:rPr>
        <w:t xml:space="preserve"> who shall be responsible for the implementation of </w:t>
      </w:r>
      <w:r w:rsidR="00E246DF" w:rsidRPr="004A2A02">
        <w:rPr>
          <w:rFonts w:ascii="Arial" w:hAnsi="Arial" w:cs="Arial"/>
        </w:rPr>
        <w:t>C</w:t>
      </w:r>
      <w:r w:rsidRPr="004A2A02">
        <w:rPr>
          <w:rFonts w:ascii="Arial" w:hAnsi="Arial" w:cs="Arial"/>
        </w:rPr>
        <w:t xml:space="preserve">ontracting </w:t>
      </w:r>
      <w:r w:rsidR="00E246DF" w:rsidRPr="004A2A02">
        <w:rPr>
          <w:rFonts w:ascii="Arial" w:hAnsi="Arial" w:cs="Arial"/>
        </w:rPr>
        <w:t>A</w:t>
      </w:r>
      <w:r w:rsidRPr="004A2A02">
        <w:rPr>
          <w:rFonts w:ascii="Arial" w:hAnsi="Arial" w:cs="Arial"/>
        </w:rPr>
        <w:t>uthorities Call Off Contracts</w:t>
      </w:r>
      <w:r w:rsidR="00DE7C75" w:rsidRPr="004A2A02">
        <w:rPr>
          <w:rFonts w:ascii="Arial" w:hAnsi="Arial" w:cs="Arial"/>
        </w:rPr>
        <w:t>;</w:t>
      </w:r>
      <w:r w:rsidRPr="004A2A02">
        <w:rPr>
          <w:rFonts w:ascii="Arial" w:hAnsi="Arial" w:cs="Arial"/>
        </w:rPr>
        <w:t xml:space="preserve">  </w:t>
      </w:r>
    </w:p>
    <w:p w14:paraId="60306111" w14:textId="6326B450" w:rsidR="00B80129" w:rsidRPr="004A2A02" w:rsidRDefault="00B80129" w:rsidP="00F86A7E">
      <w:pPr>
        <w:pStyle w:val="ListParagraph"/>
        <w:numPr>
          <w:ilvl w:val="0"/>
          <w:numId w:val="97"/>
        </w:numPr>
        <w:spacing w:line="240" w:lineRule="auto"/>
        <w:jc w:val="both"/>
        <w:rPr>
          <w:rFonts w:ascii="Arial" w:hAnsi="Arial" w:cs="Arial"/>
        </w:rPr>
      </w:pPr>
      <w:r w:rsidRPr="004A2A02">
        <w:rPr>
          <w:rFonts w:ascii="Arial" w:hAnsi="Arial" w:cs="Arial"/>
        </w:rPr>
        <w:t xml:space="preserve">Ensure that all risks associated with the transition </w:t>
      </w:r>
      <w:r w:rsidR="00C05136" w:rsidRPr="004A2A02">
        <w:rPr>
          <w:rFonts w:ascii="Arial" w:hAnsi="Arial" w:cs="Arial"/>
        </w:rPr>
        <w:t xml:space="preserve">process and </w:t>
      </w:r>
      <w:r w:rsidRPr="004A2A02">
        <w:rPr>
          <w:rFonts w:ascii="Arial" w:hAnsi="Arial" w:cs="Arial"/>
        </w:rPr>
        <w:t xml:space="preserve">period are </w:t>
      </w:r>
      <w:r w:rsidR="00E246DF" w:rsidRPr="004A2A02">
        <w:rPr>
          <w:rFonts w:ascii="Arial" w:hAnsi="Arial" w:cs="Arial"/>
        </w:rPr>
        <w:t xml:space="preserve">identified and </w:t>
      </w:r>
      <w:r w:rsidRPr="004A2A02">
        <w:rPr>
          <w:rFonts w:ascii="Arial" w:hAnsi="Arial" w:cs="Arial"/>
        </w:rPr>
        <w:t xml:space="preserve">minimised to ensure a seamless change of control </w:t>
      </w:r>
      <w:r w:rsidR="00841320" w:rsidRPr="004A2A02">
        <w:rPr>
          <w:rFonts w:ascii="Arial" w:hAnsi="Arial" w:cs="Arial"/>
        </w:rPr>
        <w:t>between any</w:t>
      </w:r>
      <w:r w:rsidR="00395219" w:rsidRPr="004A2A02">
        <w:rPr>
          <w:rFonts w:ascii="Arial" w:eastAsia="STZhongsong" w:hAnsi="Arial" w:cs="Arial"/>
          <w:lang w:eastAsia="zh-CN"/>
        </w:rPr>
        <w:t xml:space="preserve"> current third party providers </w:t>
      </w:r>
      <w:r w:rsidR="00D5297C" w:rsidRPr="004A2A02">
        <w:rPr>
          <w:rFonts w:ascii="Arial" w:eastAsia="STZhongsong" w:hAnsi="Arial" w:cs="Arial"/>
          <w:lang w:eastAsia="zh-CN"/>
        </w:rPr>
        <w:t xml:space="preserve">of </w:t>
      </w:r>
      <w:r w:rsidR="00395219" w:rsidRPr="004A2A02">
        <w:rPr>
          <w:rFonts w:ascii="Arial" w:eastAsia="STZhongsong" w:hAnsi="Arial" w:cs="Arial"/>
          <w:lang w:eastAsia="zh-CN"/>
        </w:rPr>
        <w:t xml:space="preserve">the current provision, </w:t>
      </w:r>
      <w:r w:rsidR="00DE7C75" w:rsidRPr="004A2A02">
        <w:rPr>
          <w:rFonts w:ascii="Arial" w:hAnsi="Arial" w:cs="Arial"/>
        </w:rPr>
        <w:t>and the Supplier; and</w:t>
      </w:r>
    </w:p>
    <w:p w14:paraId="6603E866" w14:textId="3299D3C3" w:rsidR="00AA2E0F" w:rsidRPr="004A2A02" w:rsidRDefault="00B80129" w:rsidP="00F86A7E">
      <w:pPr>
        <w:pStyle w:val="ListParagraph"/>
        <w:numPr>
          <w:ilvl w:val="0"/>
          <w:numId w:val="97"/>
        </w:numPr>
        <w:adjustRightInd w:val="0"/>
        <w:jc w:val="both"/>
        <w:outlineLvl w:val="3"/>
        <w:rPr>
          <w:rFonts w:ascii="Arial" w:hAnsi="Arial" w:cs="Arial"/>
        </w:rPr>
      </w:pPr>
      <w:r w:rsidRPr="004A2A02">
        <w:rPr>
          <w:rFonts w:ascii="Arial" w:hAnsi="Arial" w:cs="Arial"/>
        </w:rPr>
        <w:lastRenderedPageBreak/>
        <w:t xml:space="preserve">Provide all necessary evidence of achievement against the </w:t>
      </w:r>
      <w:r w:rsidR="00E246DF" w:rsidRPr="004A2A02">
        <w:rPr>
          <w:rFonts w:ascii="Arial" w:hAnsi="Arial" w:cs="Arial"/>
        </w:rPr>
        <w:t xml:space="preserve">mutually agreed </w:t>
      </w:r>
      <w:r w:rsidRPr="004A2A02">
        <w:rPr>
          <w:rFonts w:ascii="Arial" w:hAnsi="Arial" w:cs="Arial"/>
        </w:rPr>
        <w:t>milestone timescales to the Authority, and to Contracting Authorities where applicable.</w:t>
      </w:r>
    </w:p>
    <w:p w14:paraId="3EF77276" w14:textId="77777777" w:rsidR="00AA2E0F" w:rsidRPr="004A2A02" w:rsidRDefault="00AA2E0F" w:rsidP="002B5D96">
      <w:pPr>
        <w:spacing w:line="240" w:lineRule="auto"/>
        <w:ind w:left="1560" w:firstLine="0"/>
        <w:jc w:val="both"/>
        <w:rPr>
          <w:rFonts w:ascii="Arial" w:hAnsi="Arial" w:cs="Arial"/>
        </w:rPr>
      </w:pPr>
    </w:p>
    <w:p w14:paraId="005FDE8E" w14:textId="150E3F2E" w:rsidR="00AA2E0F" w:rsidRPr="004A2A02" w:rsidRDefault="00AA2E0F" w:rsidP="002B5D96">
      <w:pPr>
        <w:pStyle w:val="ListParagraph"/>
        <w:numPr>
          <w:ilvl w:val="2"/>
          <w:numId w:val="61"/>
        </w:numPr>
        <w:adjustRightInd w:val="0"/>
        <w:ind w:left="2127" w:hanging="142"/>
        <w:jc w:val="both"/>
        <w:outlineLvl w:val="3"/>
        <w:rPr>
          <w:rFonts w:ascii="Arial" w:hAnsi="Arial" w:cs="Arial"/>
        </w:rPr>
      </w:pPr>
      <w:r w:rsidRPr="004A2A02">
        <w:rPr>
          <w:rFonts w:ascii="Arial" w:hAnsi="Arial" w:cs="Arial"/>
        </w:rPr>
        <w:t>The Authority will monitor progress of implementation against the agreed Transition Plan on a regular basis, with input from applicable Contracting Authorities where required</w:t>
      </w:r>
      <w:r w:rsidR="008C2D64" w:rsidRPr="004A2A02">
        <w:rPr>
          <w:rFonts w:ascii="Arial" w:hAnsi="Arial" w:cs="Arial"/>
        </w:rPr>
        <w:t>. This shall include</w:t>
      </w:r>
      <w:r w:rsidR="00333A40" w:rsidRPr="004A2A02">
        <w:rPr>
          <w:rFonts w:ascii="Arial" w:hAnsi="Arial" w:cs="Arial"/>
        </w:rPr>
        <w:t xml:space="preserve"> but is not limited to</w:t>
      </w:r>
      <w:r w:rsidR="008C2D64" w:rsidRPr="004A2A02">
        <w:rPr>
          <w:rFonts w:ascii="Arial" w:hAnsi="Arial" w:cs="Arial"/>
        </w:rPr>
        <w:t xml:space="preserve"> </w:t>
      </w:r>
      <w:r w:rsidR="00613B01" w:rsidRPr="004A2A02">
        <w:rPr>
          <w:rFonts w:ascii="Arial" w:hAnsi="Arial" w:cs="Arial"/>
        </w:rPr>
        <w:t xml:space="preserve">discussion, </w:t>
      </w:r>
      <w:r w:rsidR="00DE7C75" w:rsidRPr="004A2A02">
        <w:rPr>
          <w:rFonts w:ascii="Arial" w:hAnsi="Arial" w:cs="Arial"/>
        </w:rPr>
        <w:t xml:space="preserve">and/ </w:t>
      </w:r>
      <w:r w:rsidRPr="004A2A02">
        <w:rPr>
          <w:rFonts w:ascii="Arial" w:hAnsi="Arial" w:cs="Arial"/>
        </w:rPr>
        <w:t xml:space="preserve">or actions agreed with the Supplier during </w:t>
      </w:r>
      <w:r w:rsidR="002B3B4E" w:rsidRPr="004A2A02">
        <w:rPr>
          <w:rFonts w:ascii="Arial" w:hAnsi="Arial" w:cs="Arial"/>
        </w:rPr>
        <w:t>Supplier R</w:t>
      </w:r>
      <w:r w:rsidRPr="004A2A02">
        <w:rPr>
          <w:rFonts w:ascii="Arial" w:hAnsi="Arial" w:cs="Arial"/>
        </w:rPr>
        <w:t xml:space="preserve">eview </w:t>
      </w:r>
      <w:r w:rsidR="002B3B4E" w:rsidRPr="004A2A02">
        <w:rPr>
          <w:rFonts w:ascii="Arial" w:hAnsi="Arial" w:cs="Arial"/>
        </w:rPr>
        <w:t>M</w:t>
      </w:r>
      <w:r w:rsidRPr="004A2A02">
        <w:rPr>
          <w:rFonts w:ascii="Arial" w:hAnsi="Arial" w:cs="Arial"/>
        </w:rPr>
        <w:t>eetings.</w:t>
      </w:r>
    </w:p>
    <w:p w14:paraId="78E9AEEC" w14:textId="77777777" w:rsidR="00AA2E0F" w:rsidRPr="004A2A02" w:rsidRDefault="00AA2E0F" w:rsidP="002B5D96">
      <w:pPr>
        <w:spacing w:line="240" w:lineRule="auto"/>
        <w:ind w:left="1560" w:firstLine="0"/>
        <w:jc w:val="both"/>
        <w:rPr>
          <w:rFonts w:ascii="Arial" w:hAnsi="Arial" w:cs="Arial"/>
        </w:rPr>
      </w:pPr>
    </w:p>
    <w:p w14:paraId="37E87C90" w14:textId="650C7F38" w:rsidR="00AA2E0F" w:rsidRPr="004A2A02" w:rsidRDefault="00AA2E0F" w:rsidP="002B5D96">
      <w:pPr>
        <w:pStyle w:val="ListParagraph"/>
        <w:numPr>
          <w:ilvl w:val="2"/>
          <w:numId w:val="61"/>
        </w:numPr>
        <w:adjustRightInd w:val="0"/>
        <w:ind w:left="2127" w:hanging="142"/>
        <w:jc w:val="both"/>
        <w:outlineLvl w:val="3"/>
        <w:rPr>
          <w:rFonts w:ascii="Arial" w:hAnsi="Arial" w:cs="Arial"/>
        </w:rPr>
      </w:pPr>
      <w:r w:rsidRPr="004A2A02">
        <w:rPr>
          <w:rFonts w:ascii="Arial" w:hAnsi="Arial" w:cs="Arial"/>
        </w:rPr>
        <w:t xml:space="preserve">In cases where the Supplier is found to be falling behind schedule, and therefore not on target to meet a specific milestone timescale within the Transition Plan, the Authority, and Contracting Authorities where applicable, will request information relating to the reasons for any slippage, together with details of the remedial actions taken by the Supplier to rectify </w:t>
      </w:r>
      <w:r w:rsidR="00DE7C75" w:rsidRPr="004A2A02">
        <w:rPr>
          <w:rFonts w:ascii="Arial" w:hAnsi="Arial" w:cs="Arial"/>
        </w:rPr>
        <w:t>the situation</w:t>
      </w:r>
      <w:r w:rsidRPr="004A2A02">
        <w:rPr>
          <w:rFonts w:ascii="Arial" w:hAnsi="Arial" w:cs="Arial"/>
        </w:rPr>
        <w:t>.</w:t>
      </w:r>
    </w:p>
    <w:p w14:paraId="6CFF66AB" w14:textId="77777777" w:rsidR="00AA2E0F" w:rsidRPr="004A2A02" w:rsidRDefault="00AA2E0F" w:rsidP="002B5D96">
      <w:pPr>
        <w:spacing w:line="240" w:lineRule="auto"/>
        <w:ind w:left="1560" w:firstLine="0"/>
        <w:jc w:val="both"/>
        <w:rPr>
          <w:rFonts w:ascii="Arial" w:hAnsi="Arial" w:cs="Arial"/>
        </w:rPr>
      </w:pPr>
    </w:p>
    <w:p w14:paraId="28F547E9" w14:textId="69E1919B" w:rsidR="00DE7C75" w:rsidRPr="004A2A02" w:rsidRDefault="00AA2E0F" w:rsidP="002B5D96">
      <w:pPr>
        <w:pStyle w:val="ListParagraph"/>
        <w:numPr>
          <w:ilvl w:val="2"/>
          <w:numId w:val="61"/>
        </w:numPr>
        <w:adjustRightInd w:val="0"/>
        <w:ind w:left="2127" w:hanging="142"/>
        <w:jc w:val="both"/>
        <w:outlineLvl w:val="3"/>
        <w:rPr>
          <w:rFonts w:ascii="Arial" w:hAnsi="Arial" w:cs="Arial"/>
        </w:rPr>
      </w:pPr>
      <w:r w:rsidRPr="004A2A02">
        <w:rPr>
          <w:rFonts w:ascii="Arial" w:hAnsi="Arial" w:cs="Arial"/>
        </w:rPr>
        <w:t xml:space="preserve">As a minimum, the </w:t>
      </w:r>
      <w:r w:rsidR="00DE7C75" w:rsidRPr="004A2A02">
        <w:rPr>
          <w:rFonts w:ascii="Arial" w:hAnsi="Arial" w:cs="Arial"/>
        </w:rPr>
        <w:t xml:space="preserve">Supplier’s </w:t>
      </w:r>
      <w:r w:rsidRPr="004A2A02">
        <w:rPr>
          <w:rFonts w:ascii="Arial" w:hAnsi="Arial" w:cs="Arial"/>
        </w:rPr>
        <w:t>Transition Plan should include the following:</w:t>
      </w:r>
    </w:p>
    <w:p w14:paraId="6E2FB512" w14:textId="071B6476" w:rsidR="00AA2E0F" w:rsidRPr="004A2A02" w:rsidRDefault="00AA2E0F" w:rsidP="00F86A7E">
      <w:pPr>
        <w:pStyle w:val="ListParagraph"/>
        <w:numPr>
          <w:ilvl w:val="0"/>
          <w:numId w:val="98"/>
        </w:numPr>
        <w:spacing w:line="240" w:lineRule="auto"/>
        <w:jc w:val="both"/>
        <w:rPr>
          <w:rFonts w:ascii="Arial" w:hAnsi="Arial" w:cs="Arial"/>
        </w:rPr>
      </w:pPr>
      <w:r w:rsidRPr="004A2A02">
        <w:rPr>
          <w:rFonts w:ascii="Arial" w:hAnsi="Arial" w:cs="Arial"/>
        </w:rPr>
        <w:t>Milestone timescales for transitioning Contracting Authorities onto the Framework</w:t>
      </w:r>
      <w:r w:rsidR="00DE7C75" w:rsidRPr="004A2A02">
        <w:rPr>
          <w:rFonts w:ascii="Arial" w:hAnsi="Arial" w:cs="Arial"/>
        </w:rPr>
        <w:t>;</w:t>
      </w:r>
    </w:p>
    <w:p w14:paraId="37426163" w14:textId="52CE87FC" w:rsidR="00AA2E0F" w:rsidRPr="004A2A02" w:rsidRDefault="00DE7C75" w:rsidP="00F86A7E">
      <w:pPr>
        <w:pStyle w:val="ListParagraph"/>
        <w:numPr>
          <w:ilvl w:val="0"/>
          <w:numId w:val="98"/>
        </w:numPr>
        <w:spacing w:line="240" w:lineRule="auto"/>
        <w:jc w:val="both"/>
        <w:rPr>
          <w:rFonts w:ascii="Arial" w:hAnsi="Arial" w:cs="Arial"/>
        </w:rPr>
      </w:pPr>
      <w:r w:rsidRPr="004A2A02">
        <w:rPr>
          <w:rFonts w:ascii="Arial" w:hAnsi="Arial" w:cs="Arial"/>
        </w:rPr>
        <w:t>Contracting Authority</w:t>
      </w:r>
      <w:r w:rsidR="00AA2E0F" w:rsidRPr="004A2A02">
        <w:rPr>
          <w:rFonts w:ascii="Arial" w:hAnsi="Arial" w:cs="Arial"/>
        </w:rPr>
        <w:t>’</w:t>
      </w:r>
      <w:r w:rsidRPr="004A2A02">
        <w:rPr>
          <w:rFonts w:ascii="Arial" w:hAnsi="Arial" w:cs="Arial"/>
        </w:rPr>
        <w:t>s</w:t>
      </w:r>
      <w:r w:rsidR="00AA2E0F" w:rsidRPr="004A2A02">
        <w:rPr>
          <w:rFonts w:ascii="Arial" w:hAnsi="Arial" w:cs="Arial"/>
        </w:rPr>
        <w:t xml:space="preserve"> A</w:t>
      </w:r>
      <w:r w:rsidR="008C2D64" w:rsidRPr="004A2A02">
        <w:rPr>
          <w:rFonts w:ascii="Arial" w:hAnsi="Arial" w:cs="Arial"/>
        </w:rPr>
        <w:t>pproval</w:t>
      </w:r>
      <w:r w:rsidR="00AA2E0F" w:rsidRPr="004A2A02">
        <w:rPr>
          <w:rFonts w:ascii="Arial" w:hAnsi="Arial" w:cs="Arial"/>
        </w:rPr>
        <w:t xml:space="preserve">, </w:t>
      </w:r>
      <w:r w:rsidRPr="004A2A02">
        <w:rPr>
          <w:rFonts w:ascii="Arial" w:hAnsi="Arial" w:cs="Arial"/>
        </w:rPr>
        <w:t xml:space="preserve">and </w:t>
      </w:r>
      <w:r w:rsidR="008C2D64" w:rsidRPr="004A2A02">
        <w:rPr>
          <w:rFonts w:ascii="Arial" w:hAnsi="Arial" w:cs="Arial"/>
        </w:rPr>
        <w:t>g</w:t>
      </w:r>
      <w:r w:rsidRPr="004A2A02">
        <w:rPr>
          <w:rFonts w:ascii="Arial" w:hAnsi="Arial" w:cs="Arial"/>
        </w:rPr>
        <w:t>overnance</w:t>
      </w:r>
      <w:r w:rsidR="00D5297C" w:rsidRPr="004A2A02">
        <w:rPr>
          <w:rFonts w:ascii="Arial" w:hAnsi="Arial" w:cs="Arial"/>
        </w:rPr>
        <w:t xml:space="preserve"> </w:t>
      </w:r>
      <w:r w:rsidR="00B94946" w:rsidRPr="004A2A02">
        <w:rPr>
          <w:rFonts w:ascii="Arial" w:hAnsi="Arial" w:cs="Arial"/>
        </w:rPr>
        <w:t xml:space="preserve">procedures </w:t>
      </w:r>
      <w:r w:rsidR="00AA2E0F" w:rsidRPr="004A2A02">
        <w:rPr>
          <w:rFonts w:ascii="Arial" w:hAnsi="Arial" w:cs="Arial"/>
        </w:rPr>
        <w:t>where appropriate;</w:t>
      </w:r>
    </w:p>
    <w:p w14:paraId="089ED189" w14:textId="40E9BFEF" w:rsidR="00AA2E0F" w:rsidRPr="004A2A02" w:rsidRDefault="00AA2E0F" w:rsidP="00F86A7E">
      <w:pPr>
        <w:pStyle w:val="ListParagraph"/>
        <w:numPr>
          <w:ilvl w:val="0"/>
          <w:numId w:val="98"/>
        </w:numPr>
        <w:spacing w:line="240" w:lineRule="auto"/>
        <w:jc w:val="both"/>
        <w:rPr>
          <w:rFonts w:ascii="Arial" w:hAnsi="Arial" w:cs="Arial"/>
        </w:rPr>
      </w:pPr>
      <w:r w:rsidRPr="004A2A02">
        <w:rPr>
          <w:rFonts w:ascii="Arial" w:hAnsi="Arial" w:cs="Arial"/>
        </w:rPr>
        <w:t xml:space="preserve">Details of </w:t>
      </w:r>
      <w:r w:rsidR="00DE7C75" w:rsidRPr="004A2A02">
        <w:rPr>
          <w:rFonts w:ascii="Arial" w:hAnsi="Arial" w:cs="Arial"/>
        </w:rPr>
        <w:t>how Suppliers will communicate t</w:t>
      </w:r>
      <w:r w:rsidRPr="004A2A02">
        <w:rPr>
          <w:rFonts w:ascii="Arial" w:hAnsi="Arial" w:cs="Arial"/>
        </w:rPr>
        <w:t>ransition activities and timescales with the applicable Contracting Authorities</w:t>
      </w:r>
      <w:r w:rsidR="00DE7C75" w:rsidRPr="004A2A02">
        <w:rPr>
          <w:rFonts w:ascii="Arial" w:hAnsi="Arial" w:cs="Arial"/>
        </w:rPr>
        <w:t>;</w:t>
      </w:r>
    </w:p>
    <w:p w14:paraId="4FD91B95" w14:textId="77777777" w:rsidR="00AA2E0F" w:rsidRPr="004A2A02" w:rsidRDefault="00AA2E0F" w:rsidP="00F86A7E">
      <w:pPr>
        <w:pStyle w:val="ListParagraph"/>
        <w:numPr>
          <w:ilvl w:val="0"/>
          <w:numId w:val="98"/>
        </w:numPr>
        <w:spacing w:line="240" w:lineRule="auto"/>
        <w:jc w:val="both"/>
        <w:rPr>
          <w:rFonts w:ascii="Arial" w:hAnsi="Arial" w:cs="Arial"/>
        </w:rPr>
      </w:pPr>
      <w:r w:rsidRPr="004A2A02">
        <w:rPr>
          <w:rFonts w:ascii="Arial" w:hAnsi="Arial" w:cs="Arial"/>
        </w:rPr>
        <w:t>Details of further information that may be required from the Authority and / or the applicable Contracting Authority in order to commence transition activities; and</w:t>
      </w:r>
    </w:p>
    <w:p w14:paraId="5704006A" w14:textId="1616514D" w:rsidR="00AA2E0F" w:rsidRPr="004A2A02" w:rsidRDefault="00BF5F2A" w:rsidP="00F86A7E">
      <w:pPr>
        <w:pStyle w:val="ListParagraph"/>
        <w:numPr>
          <w:ilvl w:val="0"/>
          <w:numId w:val="98"/>
        </w:numPr>
        <w:spacing w:line="240" w:lineRule="auto"/>
        <w:jc w:val="both"/>
        <w:rPr>
          <w:rFonts w:ascii="Arial" w:hAnsi="Arial" w:cs="Arial"/>
        </w:rPr>
      </w:pPr>
      <w:r w:rsidRPr="004A2A02">
        <w:rPr>
          <w:rFonts w:ascii="Arial" w:hAnsi="Arial" w:cs="Arial"/>
        </w:rPr>
        <w:t>Specialist resources an</w:t>
      </w:r>
      <w:r w:rsidR="008C2D64" w:rsidRPr="004A2A02">
        <w:rPr>
          <w:rFonts w:ascii="Arial" w:hAnsi="Arial" w:cs="Arial"/>
        </w:rPr>
        <w:t>d</w:t>
      </w:r>
      <w:r w:rsidR="00AA2E0F" w:rsidRPr="004A2A02">
        <w:rPr>
          <w:rFonts w:ascii="Arial" w:hAnsi="Arial" w:cs="Arial"/>
        </w:rPr>
        <w:t>/ or systems that may be used (if appropriate).</w:t>
      </w:r>
    </w:p>
    <w:p w14:paraId="665DDEAE" w14:textId="77777777" w:rsidR="00DE7C75" w:rsidRPr="004A2A02" w:rsidRDefault="00DE7C75" w:rsidP="002B5D96">
      <w:pPr>
        <w:pStyle w:val="ListParagraph"/>
        <w:spacing w:line="240" w:lineRule="auto"/>
        <w:ind w:left="2280" w:firstLine="0"/>
        <w:jc w:val="both"/>
        <w:rPr>
          <w:rFonts w:ascii="Arial" w:hAnsi="Arial" w:cs="Arial"/>
        </w:rPr>
      </w:pPr>
    </w:p>
    <w:p w14:paraId="7F684A8F" w14:textId="77777777" w:rsidR="00AA2E0F" w:rsidRPr="004A2A02" w:rsidRDefault="00AA2E0F" w:rsidP="002B5D96">
      <w:pPr>
        <w:pStyle w:val="ListParagraph"/>
        <w:numPr>
          <w:ilvl w:val="2"/>
          <w:numId w:val="61"/>
        </w:numPr>
        <w:adjustRightInd w:val="0"/>
        <w:ind w:left="2127" w:hanging="142"/>
        <w:jc w:val="both"/>
        <w:outlineLvl w:val="3"/>
        <w:rPr>
          <w:rFonts w:ascii="Arial" w:hAnsi="Arial" w:cs="Arial"/>
        </w:rPr>
      </w:pPr>
      <w:r w:rsidRPr="004A2A02">
        <w:rPr>
          <w:rFonts w:ascii="Arial" w:hAnsi="Arial" w:cs="Arial"/>
        </w:rPr>
        <w:t>The Supplier shall continuously update the Transition Plan and provide a revised version to the Authority, and Contracting Authority where applicable, in cases where changes are required by request or fault of the Contracting Authority or Authority.</w:t>
      </w:r>
    </w:p>
    <w:p w14:paraId="5F0155C5" w14:textId="77777777" w:rsidR="00AA2E0F" w:rsidRPr="004A2A02" w:rsidRDefault="00AA2E0F" w:rsidP="002B5D96">
      <w:pPr>
        <w:spacing w:line="240" w:lineRule="auto"/>
        <w:ind w:left="1560" w:firstLine="0"/>
        <w:jc w:val="both"/>
        <w:rPr>
          <w:rFonts w:ascii="Arial" w:hAnsi="Arial" w:cs="Arial"/>
        </w:rPr>
      </w:pPr>
    </w:p>
    <w:p w14:paraId="5144504A" w14:textId="016FABFE" w:rsidR="00AA2E0F" w:rsidRPr="004A2A02" w:rsidRDefault="00AA2E0F" w:rsidP="002B5D96">
      <w:pPr>
        <w:pStyle w:val="ListParagraph"/>
        <w:numPr>
          <w:ilvl w:val="2"/>
          <w:numId w:val="61"/>
        </w:numPr>
        <w:adjustRightInd w:val="0"/>
        <w:ind w:left="2127" w:hanging="142"/>
        <w:jc w:val="both"/>
        <w:outlineLvl w:val="3"/>
        <w:rPr>
          <w:rFonts w:ascii="Arial" w:hAnsi="Arial" w:cs="Arial"/>
          <w:b/>
        </w:rPr>
      </w:pPr>
      <w:r w:rsidRPr="004A2A02">
        <w:rPr>
          <w:rFonts w:ascii="Arial" w:hAnsi="Arial" w:cs="Arial"/>
        </w:rPr>
        <w:t xml:space="preserve">The Contracting Authority reserves the right to request that additional information be added to the Transition Plan, in addition to the list set out at </w:t>
      </w:r>
      <w:r w:rsidR="00DE7C75" w:rsidRPr="004A2A02">
        <w:rPr>
          <w:rFonts w:ascii="Arial" w:hAnsi="Arial" w:cs="Arial"/>
        </w:rPr>
        <w:t>paragraph 5.1.17 above.</w:t>
      </w:r>
    </w:p>
    <w:p w14:paraId="44C90C09" w14:textId="77777777" w:rsidR="00AA2E0F" w:rsidRPr="004A2A02" w:rsidRDefault="00AA2E0F" w:rsidP="002B5D96">
      <w:pPr>
        <w:pStyle w:val="Heading2"/>
        <w:widowControl w:val="0"/>
        <w:numPr>
          <w:ilvl w:val="0"/>
          <w:numId w:val="0"/>
        </w:numPr>
        <w:spacing w:after="0"/>
        <w:jc w:val="both"/>
        <w:rPr>
          <w:sz w:val="22"/>
          <w:szCs w:val="22"/>
        </w:rPr>
      </w:pPr>
    </w:p>
    <w:p w14:paraId="5FD11DE3" w14:textId="0C659FD0" w:rsidR="00A830C5" w:rsidRPr="004A2A02" w:rsidRDefault="00AA2E0F" w:rsidP="002B5D96">
      <w:pPr>
        <w:pStyle w:val="ListParagraph"/>
        <w:numPr>
          <w:ilvl w:val="0"/>
          <w:numId w:val="61"/>
        </w:numPr>
        <w:adjustRightInd w:val="0"/>
        <w:ind w:left="1560" w:hanging="709"/>
        <w:jc w:val="both"/>
        <w:outlineLvl w:val="3"/>
        <w:rPr>
          <w:rFonts w:ascii="Arial" w:eastAsia="Times New Roman" w:hAnsi="Arial" w:cs="Arial"/>
          <w:color w:val="000000"/>
          <w:shd w:val="clear" w:color="auto" w:fill="FFFFFF"/>
          <w:lang w:eastAsia="en-GB"/>
        </w:rPr>
      </w:pPr>
      <w:r w:rsidRPr="004A2A02">
        <w:rPr>
          <w:rFonts w:ascii="Arial" w:eastAsia="Times New Roman" w:hAnsi="Arial" w:cs="Arial"/>
          <w:color w:val="000000"/>
          <w:shd w:val="clear" w:color="auto" w:fill="FFFFFF"/>
          <w:lang w:eastAsia="en-GB"/>
        </w:rPr>
        <w:t>Whilst it is expected that the majority of the work through Lot 1 will be the</w:t>
      </w:r>
      <w:r w:rsidR="00CF57D4" w:rsidRPr="004A2A02">
        <w:rPr>
          <w:rFonts w:ascii="Arial" w:eastAsia="Times New Roman" w:hAnsi="Arial" w:cs="Arial"/>
          <w:color w:val="000000"/>
          <w:shd w:val="clear" w:color="auto" w:fill="FFFFFF"/>
          <w:lang w:eastAsia="en-GB"/>
        </w:rPr>
        <w:t xml:space="preserve"> transition of existing CG </w:t>
      </w:r>
      <w:r w:rsidRPr="004A2A02">
        <w:rPr>
          <w:rFonts w:ascii="Arial" w:eastAsia="Times New Roman" w:hAnsi="Arial" w:cs="Arial"/>
          <w:color w:val="000000"/>
          <w:shd w:val="clear" w:color="auto" w:fill="FFFFFF"/>
          <w:lang w:eastAsia="en-GB"/>
        </w:rPr>
        <w:t xml:space="preserve">Contracting Authority’s </w:t>
      </w:r>
      <w:r w:rsidR="00841320" w:rsidRPr="004A2A02">
        <w:rPr>
          <w:rFonts w:ascii="Arial" w:eastAsia="Times New Roman" w:hAnsi="Arial" w:cs="Arial"/>
          <w:color w:val="000000"/>
          <w:shd w:val="clear" w:color="auto" w:fill="FFFFFF"/>
          <w:lang w:eastAsia="en-GB"/>
        </w:rPr>
        <w:t>end-to-end</w:t>
      </w:r>
      <w:r w:rsidRPr="004A2A02">
        <w:rPr>
          <w:rFonts w:ascii="Arial" w:eastAsia="Times New Roman" w:hAnsi="Arial" w:cs="Arial"/>
          <w:color w:val="000000"/>
          <w:shd w:val="clear" w:color="auto" w:fill="FFFFFF"/>
          <w:lang w:eastAsia="en-GB"/>
        </w:rPr>
        <w:t xml:space="preserve"> contractual requirements, there may also be a requirement for new </w:t>
      </w:r>
      <w:r w:rsidRPr="004A2A02">
        <w:rPr>
          <w:rFonts w:ascii="Arial" w:eastAsia="Times New Roman" w:hAnsi="Arial" w:cs="Arial"/>
          <w:shd w:val="clear" w:color="auto" w:fill="FFFFFF"/>
          <w:lang w:eastAsia="en-GB"/>
        </w:rPr>
        <w:t xml:space="preserve">Contracting Authorities to access the Framework Agreement.  It is envisaged that </w:t>
      </w:r>
      <w:r w:rsidR="00841320" w:rsidRPr="004A2A02">
        <w:rPr>
          <w:rFonts w:ascii="Arial" w:eastAsia="Times New Roman" w:hAnsi="Arial" w:cs="Arial"/>
          <w:shd w:val="clear" w:color="auto" w:fill="FFFFFF"/>
          <w:lang w:eastAsia="en-GB"/>
        </w:rPr>
        <w:t>a broad Contracting Authority base with differing requirements will access Lot 1</w:t>
      </w:r>
      <w:r w:rsidRPr="004A2A02">
        <w:rPr>
          <w:rFonts w:ascii="Arial" w:eastAsia="Times New Roman" w:hAnsi="Arial" w:cs="Arial"/>
          <w:color w:val="000000"/>
          <w:shd w:val="clear" w:color="auto" w:fill="FFFFFF"/>
          <w:lang w:eastAsia="en-GB"/>
        </w:rPr>
        <w:t>. </w:t>
      </w:r>
    </w:p>
    <w:p w14:paraId="6FBE289E" w14:textId="77777777" w:rsidR="00AA2E0F" w:rsidRPr="004A2A02" w:rsidRDefault="00AA2E0F" w:rsidP="002B5D96">
      <w:pPr>
        <w:adjustRightInd w:val="0"/>
        <w:spacing w:line="240" w:lineRule="auto"/>
        <w:jc w:val="both"/>
        <w:outlineLvl w:val="3"/>
        <w:rPr>
          <w:rFonts w:ascii="Arial" w:eastAsia="Times New Roman" w:hAnsi="Arial" w:cs="Arial"/>
          <w:color w:val="000000"/>
          <w:shd w:val="clear" w:color="auto" w:fill="FFFFFF"/>
          <w:lang w:eastAsia="en-GB"/>
        </w:rPr>
      </w:pPr>
    </w:p>
    <w:p w14:paraId="574FFA57" w14:textId="77777777" w:rsidR="008E5E5A" w:rsidRPr="004A2A02" w:rsidRDefault="00AA2E0F" w:rsidP="002B5D96">
      <w:pPr>
        <w:pStyle w:val="ListParagraph"/>
        <w:numPr>
          <w:ilvl w:val="0"/>
          <w:numId w:val="61"/>
        </w:numPr>
        <w:adjustRightInd w:val="0"/>
        <w:ind w:left="1560" w:hanging="709"/>
        <w:jc w:val="both"/>
        <w:outlineLvl w:val="3"/>
        <w:rPr>
          <w:rFonts w:ascii="Arial" w:hAnsi="Arial" w:cs="Arial"/>
          <w:color w:val="FF0000"/>
        </w:rPr>
      </w:pPr>
      <w:r w:rsidRPr="004A2A02">
        <w:rPr>
          <w:rFonts w:ascii="Arial" w:eastAsia="Times New Roman" w:hAnsi="Arial" w:cs="Arial"/>
          <w:color w:val="000000"/>
          <w:shd w:val="clear" w:color="auto" w:fill="FFFFFF"/>
          <w:lang w:eastAsia="en-GB"/>
        </w:rPr>
        <w:t xml:space="preserve">The Supplier shall have the flexibility and scalability to meet the current and </w:t>
      </w:r>
      <w:r w:rsidRPr="004A2A02">
        <w:rPr>
          <w:rFonts w:ascii="Arial" w:eastAsia="Times New Roman" w:hAnsi="Arial" w:cs="Arial"/>
          <w:shd w:val="clear" w:color="auto" w:fill="FFFFFF"/>
          <w:lang w:eastAsia="en-GB"/>
        </w:rPr>
        <w:t>future needs and strategies of Contracting Authorities.</w:t>
      </w:r>
      <w:r w:rsidR="008E5E5A" w:rsidRPr="004A2A02">
        <w:rPr>
          <w:rFonts w:ascii="Arial" w:eastAsia="Times New Roman" w:hAnsi="Arial" w:cs="Arial"/>
          <w:shd w:val="clear" w:color="auto" w:fill="FFFFFF"/>
          <w:lang w:eastAsia="en-GB"/>
        </w:rPr>
        <w:t xml:space="preserve">  </w:t>
      </w:r>
    </w:p>
    <w:p w14:paraId="6EC1F7F9" w14:textId="77777777" w:rsidR="008E5E5A" w:rsidRPr="004A2A02" w:rsidRDefault="008E5E5A" w:rsidP="002B5D96">
      <w:pPr>
        <w:pStyle w:val="ListParagraph"/>
        <w:adjustRightInd w:val="0"/>
        <w:ind w:left="1560" w:firstLine="0"/>
        <w:jc w:val="both"/>
        <w:outlineLvl w:val="3"/>
        <w:rPr>
          <w:rFonts w:ascii="Arial" w:hAnsi="Arial" w:cs="Arial"/>
          <w:color w:val="FF0000"/>
        </w:rPr>
      </w:pPr>
    </w:p>
    <w:p w14:paraId="44C86747" w14:textId="21B3D101" w:rsidR="00A830C5" w:rsidRPr="004A2A02" w:rsidRDefault="00A830C5" w:rsidP="002B5D96">
      <w:pPr>
        <w:pStyle w:val="ListParagraph"/>
        <w:numPr>
          <w:ilvl w:val="0"/>
          <w:numId w:val="61"/>
        </w:numPr>
        <w:adjustRightInd w:val="0"/>
        <w:ind w:left="1560" w:hanging="709"/>
        <w:jc w:val="both"/>
        <w:outlineLvl w:val="3"/>
        <w:rPr>
          <w:rFonts w:ascii="Arial" w:hAnsi="Arial" w:cs="Arial"/>
          <w:color w:val="FF0000"/>
        </w:rPr>
      </w:pPr>
      <w:r w:rsidRPr="004A2A02">
        <w:rPr>
          <w:rFonts w:ascii="Arial" w:hAnsi="Arial" w:cs="Arial"/>
        </w:rPr>
        <w:t xml:space="preserve">Suppliers shall work with the Authority to build a pipeline of opportunities and shall provide monthly updates to the Authority on pipeline building activities </w:t>
      </w:r>
      <w:r w:rsidRPr="004A2A02">
        <w:rPr>
          <w:rFonts w:ascii="Arial" w:hAnsi="Arial" w:cs="Arial"/>
        </w:rPr>
        <w:lastRenderedPageBreak/>
        <w:t>undertaken and provide a continuously updated pipeline of opportunities document on a monthly basis.</w:t>
      </w:r>
    </w:p>
    <w:p w14:paraId="1CD076DC" w14:textId="77777777" w:rsidR="00A830C5" w:rsidRPr="004A2A02" w:rsidRDefault="00A830C5" w:rsidP="002B5D96">
      <w:pPr>
        <w:adjustRightInd w:val="0"/>
        <w:jc w:val="both"/>
        <w:outlineLvl w:val="3"/>
        <w:rPr>
          <w:rFonts w:ascii="Arial" w:eastAsia="Times New Roman" w:hAnsi="Arial" w:cs="Arial"/>
          <w:color w:val="000000"/>
          <w:shd w:val="clear" w:color="auto" w:fill="FFFFFF"/>
          <w:lang w:eastAsia="en-GB"/>
        </w:rPr>
      </w:pPr>
    </w:p>
    <w:p w14:paraId="530BD317" w14:textId="6341C8E7" w:rsidR="00AA2E0F" w:rsidRPr="004A2A02" w:rsidRDefault="00AA2E0F" w:rsidP="002B5D96">
      <w:pPr>
        <w:pStyle w:val="ListParagraph"/>
        <w:numPr>
          <w:ilvl w:val="0"/>
          <w:numId w:val="61"/>
        </w:numPr>
        <w:adjustRightInd w:val="0"/>
        <w:ind w:left="1560" w:hanging="709"/>
        <w:jc w:val="both"/>
        <w:outlineLvl w:val="3"/>
        <w:rPr>
          <w:rFonts w:ascii="Arial" w:eastAsia="Times New Roman" w:hAnsi="Arial" w:cs="Arial"/>
          <w:color w:val="000000"/>
          <w:shd w:val="clear" w:color="auto" w:fill="FFFFFF"/>
          <w:lang w:eastAsia="en-GB"/>
        </w:rPr>
      </w:pPr>
      <w:r w:rsidRPr="004A2A02">
        <w:rPr>
          <w:rFonts w:ascii="Arial" w:eastAsia="Times New Roman" w:hAnsi="Arial" w:cs="Arial"/>
          <w:color w:val="000000"/>
          <w:shd w:val="clear" w:color="auto" w:fill="FFFFFF"/>
          <w:lang w:eastAsia="en-GB"/>
        </w:rPr>
        <w:t xml:space="preserve">The Supplier, and its </w:t>
      </w:r>
      <w:r w:rsidRPr="004A2A02">
        <w:rPr>
          <w:rFonts w:ascii="Arial" w:hAnsi="Arial" w:cs="Arial"/>
          <w:color w:val="000000"/>
        </w:rPr>
        <w:t>Key Sub-Contractors</w:t>
      </w:r>
      <w:r w:rsidRPr="004A2A02">
        <w:rPr>
          <w:rFonts w:ascii="Arial" w:eastAsia="Times New Roman" w:hAnsi="Arial" w:cs="Arial"/>
          <w:color w:val="000000"/>
          <w:shd w:val="clear" w:color="auto" w:fill="FFFFFF"/>
          <w:lang w:eastAsia="en-GB"/>
        </w:rPr>
        <w:t xml:space="preserve">, shall service high volume, multi and complex </w:t>
      </w:r>
      <w:r w:rsidR="00841320" w:rsidRPr="004A2A02">
        <w:rPr>
          <w:rFonts w:ascii="Arial" w:eastAsia="Times New Roman" w:hAnsi="Arial" w:cs="Arial"/>
          <w:color w:val="000000"/>
          <w:shd w:val="clear" w:color="auto" w:fill="FFFFFF"/>
          <w:lang w:eastAsia="en-GB"/>
        </w:rPr>
        <w:t>end-to-end</w:t>
      </w:r>
      <w:r w:rsidRPr="004A2A02">
        <w:rPr>
          <w:rFonts w:ascii="Arial" w:eastAsia="Times New Roman" w:hAnsi="Arial" w:cs="Arial"/>
          <w:color w:val="000000"/>
          <w:shd w:val="clear" w:color="auto" w:fill="FFFFFF"/>
          <w:lang w:eastAsia="en-GB"/>
        </w:rPr>
        <w:t xml:space="preserve"> print requirements. </w:t>
      </w:r>
    </w:p>
    <w:p w14:paraId="07AE0B66" w14:textId="77777777" w:rsidR="00AA2E0F" w:rsidRPr="004A2A02" w:rsidRDefault="00AA2E0F" w:rsidP="002B5D96">
      <w:pPr>
        <w:shd w:val="clear" w:color="auto" w:fill="FFFFFF"/>
        <w:spacing w:line="240" w:lineRule="auto"/>
        <w:jc w:val="both"/>
        <w:textAlignment w:val="baseline"/>
        <w:rPr>
          <w:rFonts w:ascii="Arial" w:eastAsia="Times New Roman" w:hAnsi="Arial" w:cs="Arial"/>
          <w:color w:val="000000"/>
          <w:shd w:val="clear" w:color="auto" w:fill="FFFFFF"/>
          <w:lang w:eastAsia="en-GB"/>
        </w:rPr>
      </w:pPr>
    </w:p>
    <w:p w14:paraId="3AF80D10" w14:textId="362DC4BB" w:rsidR="00AA2E0F" w:rsidRPr="004A2A02" w:rsidRDefault="00AA2E0F" w:rsidP="002B5D96">
      <w:pPr>
        <w:pStyle w:val="ListParagraph"/>
        <w:numPr>
          <w:ilvl w:val="0"/>
          <w:numId w:val="61"/>
        </w:numPr>
        <w:adjustRightInd w:val="0"/>
        <w:ind w:left="1560" w:hanging="709"/>
        <w:jc w:val="both"/>
        <w:outlineLvl w:val="3"/>
        <w:rPr>
          <w:rFonts w:ascii="Arial" w:hAnsi="Arial" w:cs="Arial"/>
        </w:rPr>
      </w:pPr>
      <w:r w:rsidRPr="004A2A02">
        <w:rPr>
          <w:rFonts w:ascii="Arial" w:eastAsia="Times New Roman" w:hAnsi="Arial" w:cs="Arial"/>
          <w:color w:val="000000"/>
          <w:shd w:val="clear" w:color="auto" w:fill="FFFFFF"/>
          <w:lang w:eastAsia="en-GB"/>
        </w:rPr>
        <w:t xml:space="preserve">In particular, the Supplier shall provide a strategic partnering relationship to support Contracting Authorities through their digital transformation programmes.  </w:t>
      </w:r>
      <w:r w:rsidRPr="004A2A02">
        <w:rPr>
          <w:rFonts w:ascii="Arial" w:hAnsi="Arial" w:cs="Arial"/>
          <w:b/>
          <w:color w:val="000000"/>
        </w:rPr>
        <w:t xml:space="preserve">Annex A: </w:t>
      </w:r>
      <w:r w:rsidRPr="004A2A02">
        <w:rPr>
          <w:rFonts w:ascii="Arial" w:hAnsi="Arial" w:cs="Arial"/>
          <w:color w:val="000000"/>
        </w:rPr>
        <w:t>Transition List</w:t>
      </w:r>
      <w:r w:rsidRPr="004A2A02">
        <w:rPr>
          <w:rFonts w:ascii="Arial" w:eastAsia="Times New Roman" w:hAnsi="Arial" w:cs="Arial"/>
          <w:color w:val="000000"/>
          <w:shd w:val="clear" w:color="auto" w:fill="FFFFFF"/>
          <w:lang w:eastAsia="en-GB"/>
        </w:rPr>
        <w:t xml:space="preserve"> and </w:t>
      </w:r>
      <w:r w:rsidRPr="004A2A02">
        <w:rPr>
          <w:rFonts w:ascii="Arial" w:eastAsia="Times New Roman" w:hAnsi="Arial" w:cs="Arial"/>
          <w:b/>
          <w:color w:val="000000"/>
          <w:shd w:val="clear" w:color="auto" w:fill="FFFFFF"/>
          <w:lang w:eastAsia="en-GB"/>
        </w:rPr>
        <w:t>Annex B</w:t>
      </w:r>
      <w:r w:rsidRPr="004A2A02">
        <w:rPr>
          <w:rFonts w:ascii="Arial" w:eastAsia="Times New Roman" w:hAnsi="Arial" w:cs="Arial"/>
          <w:color w:val="000000"/>
          <w:shd w:val="clear" w:color="auto" w:fill="FFFFFF"/>
          <w:lang w:eastAsia="en-GB"/>
        </w:rPr>
        <w:t>: Current Public Sector Customers</w:t>
      </w:r>
      <w:r w:rsidR="00221234" w:rsidRPr="004A2A02">
        <w:rPr>
          <w:rFonts w:ascii="Arial" w:eastAsia="Times New Roman" w:hAnsi="Arial" w:cs="Arial"/>
          <w:color w:val="000000"/>
          <w:shd w:val="clear" w:color="auto" w:fill="FFFFFF"/>
          <w:lang w:eastAsia="en-GB"/>
        </w:rPr>
        <w:t>, in this document</w:t>
      </w:r>
      <w:r w:rsidRPr="004A2A02">
        <w:rPr>
          <w:rFonts w:ascii="Arial" w:eastAsia="Times New Roman" w:hAnsi="Arial" w:cs="Arial"/>
          <w:color w:val="000000"/>
          <w:shd w:val="clear" w:color="auto" w:fill="FFFFFF"/>
          <w:lang w:eastAsia="en-GB"/>
        </w:rPr>
        <w:t xml:space="preserve"> provi</w:t>
      </w:r>
      <w:r w:rsidR="00CF57D4" w:rsidRPr="004A2A02">
        <w:rPr>
          <w:rFonts w:ascii="Arial" w:eastAsia="Times New Roman" w:hAnsi="Arial" w:cs="Arial"/>
          <w:color w:val="000000"/>
          <w:shd w:val="clear" w:color="auto" w:fill="FFFFFF"/>
          <w:lang w:eastAsia="en-GB"/>
        </w:rPr>
        <w:t>de details of the scale of the public s</w:t>
      </w:r>
      <w:r w:rsidRPr="004A2A02">
        <w:rPr>
          <w:rFonts w:ascii="Arial" w:eastAsia="Times New Roman" w:hAnsi="Arial" w:cs="Arial"/>
          <w:color w:val="000000"/>
          <w:shd w:val="clear" w:color="auto" w:fill="FFFFFF"/>
          <w:lang w:eastAsia="en-GB"/>
        </w:rPr>
        <w:t>ector print requirements. </w:t>
      </w:r>
    </w:p>
    <w:p w14:paraId="591A03D1" w14:textId="77777777" w:rsidR="00AA2E0F" w:rsidRPr="004A2A02" w:rsidRDefault="00AA2E0F" w:rsidP="002B5D96">
      <w:pPr>
        <w:pStyle w:val="ListParagraph"/>
        <w:spacing w:line="240" w:lineRule="auto"/>
        <w:ind w:left="0" w:firstLine="0"/>
        <w:jc w:val="both"/>
        <w:rPr>
          <w:rFonts w:ascii="Arial" w:hAnsi="Arial" w:cs="Arial"/>
        </w:rPr>
      </w:pPr>
    </w:p>
    <w:p w14:paraId="15BA0859" w14:textId="5CE66F22" w:rsidR="00AA2E0F" w:rsidRPr="004A2A02" w:rsidRDefault="00AA2E0F" w:rsidP="002B5D96">
      <w:pPr>
        <w:pStyle w:val="ListParagraph"/>
        <w:numPr>
          <w:ilvl w:val="0"/>
          <w:numId w:val="61"/>
        </w:numPr>
        <w:adjustRightInd w:val="0"/>
        <w:ind w:left="1560" w:hanging="709"/>
        <w:jc w:val="both"/>
        <w:outlineLvl w:val="3"/>
        <w:rPr>
          <w:rFonts w:ascii="Arial" w:hAnsi="Arial" w:cs="Arial"/>
        </w:rPr>
      </w:pPr>
      <w:r w:rsidRPr="004A2A02">
        <w:rPr>
          <w:rFonts w:ascii="Arial" w:hAnsi="Arial" w:cs="Arial"/>
        </w:rPr>
        <w:t xml:space="preserve">The Supplier shall Implement Contracting Authorities Call Off </w:t>
      </w:r>
      <w:r w:rsidR="00D3672E" w:rsidRPr="004A2A02">
        <w:rPr>
          <w:rFonts w:ascii="Arial" w:hAnsi="Arial" w:cs="Arial"/>
        </w:rPr>
        <w:t>Contract</w:t>
      </w:r>
      <w:r w:rsidRPr="004A2A02">
        <w:rPr>
          <w:rFonts w:ascii="Arial" w:hAnsi="Arial" w:cs="Arial"/>
        </w:rPr>
        <w:t xml:space="preserve"> in accordance with </w:t>
      </w:r>
      <w:r w:rsidR="00CF57D4" w:rsidRPr="004A2A02">
        <w:rPr>
          <w:rFonts w:ascii="Arial" w:eastAsia="Times New Roman" w:hAnsi="Arial" w:cs="Arial"/>
          <w:lang w:eastAsia="en-GB"/>
        </w:rPr>
        <w:t>paragraph 3.7 (Implementation of Contracting Authorities Call Off Contract)</w:t>
      </w:r>
      <w:r w:rsidR="00CF57D4" w:rsidRPr="004A2A02">
        <w:rPr>
          <w:rFonts w:ascii="Arial" w:hAnsi="Arial" w:cs="Arial"/>
        </w:rPr>
        <w:t xml:space="preserve"> of this document.</w:t>
      </w:r>
    </w:p>
    <w:p w14:paraId="58D24551" w14:textId="77777777" w:rsidR="00AA2E0F" w:rsidRPr="004A2A02" w:rsidRDefault="00AA2E0F" w:rsidP="002B5D96">
      <w:pPr>
        <w:ind w:left="1418"/>
        <w:jc w:val="both"/>
        <w:rPr>
          <w:rFonts w:ascii="Arial" w:hAnsi="Arial" w:cs="Arial"/>
        </w:rPr>
      </w:pPr>
    </w:p>
    <w:p w14:paraId="165DB9BC" w14:textId="4DDE9036" w:rsidR="00AE35ED" w:rsidRPr="004A2A02" w:rsidRDefault="00AE35ED" w:rsidP="002B5D96">
      <w:pPr>
        <w:pStyle w:val="ListParagraph"/>
        <w:numPr>
          <w:ilvl w:val="0"/>
          <w:numId w:val="61"/>
        </w:numPr>
        <w:adjustRightInd w:val="0"/>
        <w:ind w:left="1560" w:hanging="709"/>
        <w:jc w:val="both"/>
        <w:outlineLvl w:val="3"/>
        <w:rPr>
          <w:rFonts w:ascii="Arial" w:hAnsi="Arial" w:cs="Arial"/>
          <w:color w:val="222222"/>
        </w:rPr>
      </w:pPr>
      <w:r w:rsidRPr="004A2A02">
        <w:rPr>
          <w:rFonts w:ascii="Arial" w:hAnsi="Arial" w:cs="Arial"/>
          <w:b/>
          <w:bCs/>
          <w:color w:val="000000"/>
        </w:rPr>
        <w:t>Command and House Papers Service</w:t>
      </w:r>
      <w:r w:rsidR="00937706" w:rsidRPr="004A2A02">
        <w:rPr>
          <w:rFonts w:ascii="Arial" w:hAnsi="Arial" w:cs="Arial"/>
          <w:b/>
          <w:bCs/>
          <w:color w:val="000000"/>
        </w:rPr>
        <w:t xml:space="preserve"> Requirements</w:t>
      </w:r>
    </w:p>
    <w:p w14:paraId="24AB1F31" w14:textId="77777777" w:rsidR="00AE35ED" w:rsidRPr="004A2A02" w:rsidRDefault="00AE35ED" w:rsidP="002B5D96">
      <w:pPr>
        <w:pStyle w:val="NormalWeb"/>
        <w:shd w:val="clear" w:color="auto" w:fill="FFFFFF"/>
        <w:spacing w:before="0" w:beforeAutospacing="0" w:after="0" w:afterAutospacing="0" w:line="221" w:lineRule="atLeast"/>
        <w:jc w:val="both"/>
        <w:rPr>
          <w:rFonts w:ascii="Arial" w:hAnsi="Arial" w:cs="Arial"/>
          <w:color w:val="222222"/>
          <w:sz w:val="22"/>
          <w:szCs w:val="22"/>
        </w:rPr>
      </w:pPr>
    </w:p>
    <w:p w14:paraId="2C738923" w14:textId="5C4BFAFB" w:rsidR="00AE35ED" w:rsidRPr="004A2A02" w:rsidRDefault="00674E4A" w:rsidP="002B5D96">
      <w:pPr>
        <w:adjustRightInd w:val="0"/>
        <w:jc w:val="both"/>
        <w:outlineLvl w:val="3"/>
        <w:rPr>
          <w:rFonts w:ascii="Arial" w:hAnsi="Arial" w:cs="Arial"/>
          <w:color w:val="222222"/>
        </w:rPr>
      </w:pPr>
      <w:r w:rsidRPr="004A2A02">
        <w:rPr>
          <w:rFonts w:ascii="Arial" w:hAnsi="Arial" w:cs="Arial"/>
          <w:color w:val="000000"/>
        </w:rPr>
        <w:t xml:space="preserve">          </w:t>
      </w:r>
      <w:r w:rsidR="00AE35ED" w:rsidRPr="004A2A02">
        <w:rPr>
          <w:rFonts w:ascii="Arial" w:hAnsi="Arial" w:cs="Arial"/>
          <w:color w:val="000000"/>
        </w:rPr>
        <w:t>The Supplier shall service the production of Command and House Papers</w:t>
      </w:r>
      <w:r w:rsidR="002021F1" w:rsidRPr="004A2A02">
        <w:rPr>
          <w:rFonts w:ascii="Arial" w:hAnsi="Arial" w:cs="Arial"/>
          <w:color w:val="000000"/>
        </w:rPr>
        <w:t>,</w:t>
      </w:r>
      <w:r w:rsidR="00AE35ED" w:rsidRPr="004A2A02">
        <w:rPr>
          <w:rFonts w:ascii="Arial" w:hAnsi="Arial" w:cs="Arial"/>
          <w:color w:val="000000"/>
        </w:rPr>
        <w:t xml:space="preserve"> which are documents laid before Parliament. Most </w:t>
      </w:r>
      <w:r w:rsidR="002021F1" w:rsidRPr="004A2A02">
        <w:rPr>
          <w:rFonts w:ascii="Arial" w:hAnsi="Arial" w:cs="Arial"/>
          <w:color w:val="000000"/>
        </w:rPr>
        <w:t xml:space="preserve">Government </w:t>
      </w:r>
      <w:r w:rsidR="00AE35ED" w:rsidRPr="004A2A02">
        <w:rPr>
          <w:rFonts w:ascii="Arial" w:hAnsi="Arial" w:cs="Arial"/>
          <w:color w:val="000000"/>
        </w:rPr>
        <w:t>organisations will produce at least one paper per year. There are three categories of </w:t>
      </w:r>
      <w:r w:rsidR="00AE35ED" w:rsidRPr="004A2A02">
        <w:rPr>
          <w:rFonts w:ascii="Arial" w:hAnsi="Arial" w:cs="Arial"/>
          <w:color w:val="222222"/>
        </w:rPr>
        <w:t>papers</w:t>
      </w:r>
      <w:r w:rsidR="002021F1" w:rsidRPr="004A2A02">
        <w:rPr>
          <w:rFonts w:ascii="Arial" w:hAnsi="Arial" w:cs="Arial"/>
          <w:color w:val="222222"/>
        </w:rPr>
        <w:t xml:space="preserve">, which can be viewed at the </w:t>
      </w:r>
      <w:r w:rsidR="004D4182" w:rsidRPr="004A2A02">
        <w:rPr>
          <w:rFonts w:ascii="Arial" w:hAnsi="Arial" w:cs="Arial"/>
          <w:color w:val="222222"/>
        </w:rPr>
        <w:t>following</w:t>
      </w:r>
      <w:r w:rsidR="00AE35ED" w:rsidRPr="004A2A02">
        <w:rPr>
          <w:rFonts w:ascii="Arial" w:hAnsi="Arial" w:cs="Arial"/>
          <w:color w:val="222222"/>
        </w:rPr>
        <w:t xml:space="preserve"> link: </w:t>
      </w:r>
      <w:r w:rsidR="00841320">
        <w:fldChar w:fldCharType="begin"/>
      </w:r>
      <w:r w:rsidR="00841320">
        <w:instrText xml:space="preserve"> HYPERLINK "http://www.parliament.uk/about/how/publications/parliamentary/" \t "_blank" </w:instrText>
      </w:r>
      <w:r w:rsidR="00841320">
        <w:fldChar w:fldCharType="separate"/>
      </w:r>
      <w:r w:rsidR="00AE35ED" w:rsidRPr="004A2A02">
        <w:rPr>
          <w:rStyle w:val="Hyperlink"/>
          <w:rFonts w:ascii="Arial" w:hAnsi="Arial" w:cs="Arial"/>
          <w:color w:val="1155CC"/>
        </w:rPr>
        <w:t>http://www.parliament.uk/about/how/publications/parliamentary/</w:t>
      </w:r>
      <w:r w:rsidR="00841320">
        <w:rPr>
          <w:rStyle w:val="Hyperlink"/>
          <w:rFonts w:ascii="Arial" w:hAnsi="Arial" w:cs="Arial"/>
          <w:color w:val="1155CC"/>
        </w:rPr>
        <w:fldChar w:fldCharType="end"/>
      </w:r>
    </w:p>
    <w:p w14:paraId="6760DFA6" w14:textId="168D3E38" w:rsidR="00AE35ED" w:rsidRPr="004A2A02" w:rsidRDefault="00AE35ED" w:rsidP="002B5D96">
      <w:pPr>
        <w:pStyle w:val="ListParagraph"/>
        <w:numPr>
          <w:ilvl w:val="2"/>
          <w:numId w:val="1"/>
        </w:numPr>
        <w:shd w:val="clear" w:color="auto" w:fill="FFFFFF"/>
        <w:spacing w:before="100" w:beforeAutospacing="1" w:after="100" w:afterAutospacing="1" w:line="221" w:lineRule="atLeast"/>
        <w:jc w:val="both"/>
        <w:rPr>
          <w:rFonts w:ascii="Arial" w:hAnsi="Arial" w:cs="Arial"/>
          <w:color w:val="222222"/>
        </w:rPr>
      </w:pPr>
      <w:r w:rsidRPr="004A2A02">
        <w:rPr>
          <w:rFonts w:ascii="Arial" w:hAnsi="Arial" w:cs="Arial"/>
          <w:color w:val="000000"/>
        </w:rPr>
        <w:t>Command Papers</w:t>
      </w:r>
      <w:r w:rsidR="002021F1" w:rsidRPr="004A2A02">
        <w:rPr>
          <w:rFonts w:ascii="Arial" w:hAnsi="Arial" w:cs="Arial"/>
          <w:color w:val="000000"/>
        </w:rPr>
        <w:t>;</w:t>
      </w:r>
    </w:p>
    <w:p w14:paraId="0A70DEA4" w14:textId="6F52A9EA" w:rsidR="00AE35ED" w:rsidRPr="004A2A02" w:rsidRDefault="00AE35ED" w:rsidP="002B5D96">
      <w:pPr>
        <w:pStyle w:val="ListParagraph"/>
        <w:numPr>
          <w:ilvl w:val="2"/>
          <w:numId w:val="1"/>
        </w:numPr>
        <w:shd w:val="clear" w:color="auto" w:fill="FFFFFF"/>
        <w:spacing w:before="100" w:beforeAutospacing="1" w:after="100" w:afterAutospacing="1" w:line="221" w:lineRule="atLeast"/>
        <w:jc w:val="both"/>
        <w:rPr>
          <w:rFonts w:ascii="Arial" w:hAnsi="Arial" w:cs="Arial"/>
          <w:color w:val="222222"/>
        </w:rPr>
      </w:pPr>
      <w:r w:rsidRPr="004A2A02">
        <w:rPr>
          <w:rFonts w:ascii="Arial" w:hAnsi="Arial" w:cs="Arial"/>
          <w:color w:val="000000"/>
        </w:rPr>
        <w:t xml:space="preserve">House of Commons Papers (e.g. departmental annual reports and </w:t>
      </w:r>
      <w:r w:rsidR="00FF6378" w:rsidRPr="004A2A02">
        <w:rPr>
          <w:rFonts w:ascii="Arial" w:hAnsi="Arial" w:cs="Arial"/>
          <w:color w:val="000000"/>
        </w:rPr>
        <w:t xml:space="preserve">    </w:t>
      </w:r>
      <w:r w:rsidRPr="004A2A02">
        <w:rPr>
          <w:rFonts w:ascii="Arial" w:hAnsi="Arial" w:cs="Arial"/>
          <w:color w:val="222222"/>
        </w:rPr>
        <w:t>accounts and National Audit Office reports)</w:t>
      </w:r>
      <w:r w:rsidR="002021F1" w:rsidRPr="004A2A02">
        <w:rPr>
          <w:rFonts w:ascii="Arial" w:hAnsi="Arial" w:cs="Arial"/>
          <w:color w:val="222222"/>
        </w:rPr>
        <w:t>; and</w:t>
      </w:r>
    </w:p>
    <w:p w14:paraId="2719EC4E" w14:textId="706AA864" w:rsidR="00AE35ED" w:rsidRPr="004A2A02" w:rsidRDefault="00AE35ED" w:rsidP="002B5D96">
      <w:pPr>
        <w:pStyle w:val="ListParagraph"/>
        <w:numPr>
          <w:ilvl w:val="2"/>
          <w:numId w:val="1"/>
        </w:numPr>
        <w:shd w:val="clear" w:color="auto" w:fill="FFFFFF"/>
        <w:spacing w:before="100" w:beforeAutospacing="1" w:after="100" w:afterAutospacing="1" w:line="221" w:lineRule="atLeast"/>
        <w:jc w:val="both"/>
        <w:rPr>
          <w:rFonts w:ascii="Arial" w:hAnsi="Arial" w:cs="Arial"/>
          <w:color w:val="222222"/>
        </w:rPr>
      </w:pPr>
      <w:r w:rsidRPr="004A2A02">
        <w:rPr>
          <w:rFonts w:ascii="Arial" w:hAnsi="Arial" w:cs="Arial"/>
          <w:color w:val="000000"/>
        </w:rPr>
        <w:t>Un-numbered Act Papers</w:t>
      </w:r>
      <w:r w:rsidR="002021F1" w:rsidRPr="004A2A02">
        <w:rPr>
          <w:rFonts w:ascii="Arial" w:hAnsi="Arial" w:cs="Arial"/>
          <w:color w:val="000000"/>
        </w:rPr>
        <w:t>.</w:t>
      </w:r>
    </w:p>
    <w:p w14:paraId="2C01C411" w14:textId="77777777" w:rsidR="00DA1F08" w:rsidRPr="004A2A02" w:rsidRDefault="00DA1F08" w:rsidP="002B5D96">
      <w:pPr>
        <w:pStyle w:val="ListParagraph"/>
        <w:shd w:val="clear" w:color="auto" w:fill="FFFFFF"/>
        <w:spacing w:before="100" w:beforeAutospacing="1" w:after="100" w:afterAutospacing="1" w:line="221" w:lineRule="atLeast"/>
        <w:ind w:left="2520" w:firstLine="0"/>
        <w:jc w:val="both"/>
        <w:rPr>
          <w:rFonts w:ascii="Arial" w:hAnsi="Arial" w:cs="Arial"/>
          <w:color w:val="222222"/>
        </w:rPr>
      </w:pPr>
    </w:p>
    <w:p w14:paraId="288B450E" w14:textId="06A321B3" w:rsidR="00AE35ED" w:rsidRPr="004A2A02" w:rsidRDefault="00AE35ED" w:rsidP="002B5D96">
      <w:pPr>
        <w:pStyle w:val="ListParagraph"/>
        <w:numPr>
          <w:ilvl w:val="0"/>
          <w:numId w:val="61"/>
        </w:numPr>
        <w:adjustRightInd w:val="0"/>
        <w:ind w:left="1560" w:hanging="709"/>
        <w:jc w:val="both"/>
        <w:outlineLvl w:val="3"/>
        <w:rPr>
          <w:rFonts w:ascii="Arial" w:hAnsi="Arial" w:cs="Arial"/>
          <w:color w:val="222222"/>
        </w:rPr>
      </w:pPr>
      <w:r w:rsidRPr="004A2A02">
        <w:rPr>
          <w:rFonts w:ascii="Arial" w:hAnsi="Arial" w:cs="Arial"/>
          <w:color w:val="222222"/>
          <w:lang w:val="x-none"/>
        </w:rPr>
        <w:t>The Supplier shall provide the following </w:t>
      </w:r>
      <w:r w:rsidRPr="004A2A02">
        <w:rPr>
          <w:rFonts w:ascii="Arial" w:hAnsi="Arial" w:cs="Arial"/>
          <w:color w:val="000000"/>
        </w:rPr>
        <w:t>Command and House Papers</w:t>
      </w:r>
      <w:r w:rsidR="00DA1F08" w:rsidRPr="004A2A02">
        <w:rPr>
          <w:rFonts w:ascii="Arial" w:hAnsi="Arial" w:cs="Arial"/>
          <w:color w:val="222222"/>
        </w:rPr>
        <w:t> Services as required by the</w:t>
      </w:r>
      <w:r w:rsidRPr="004A2A02">
        <w:rPr>
          <w:rFonts w:ascii="Arial" w:hAnsi="Arial" w:cs="Arial"/>
          <w:color w:val="222222"/>
        </w:rPr>
        <w:t> Contracting Authority:</w:t>
      </w:r>
    </w:p>
    <w:p w14:paraId="01E4DFF7" w14:textId="4ACA0BA7" w:rsidR="00AE35ED" w:rsidRPr="004A2A02" w:rsidRDefault="00AE35ED" w:rsidP="00F86A7E">
      <w:pPr>
        <w:pStyle w:val="ListParagraph"/>
        <w:numPr>
          <w:ilvl w:val="2"/>
          <w:numId w:val="89"/>
        </w:numPr>
        <w:shd w:val="clear" w:color="auto" w:fill="FFFFFF"/>
        <w:spacing w:before="100" w:beforeAutospacing="1" w:after="100" w:afterAutospacing="1" w:line="221" w:lineRule="atLeast"/>
        <w:jc w:val="both"/>
        <w:rPr>
          <w:rFonts w:ascii="Arial" w:hAnsi="Arial" w:cs="Arial"/>
          <w:color w:val="222222"/>
        </w:rPr>
      </w:pPr>
      <w:r w:rsidRPr="004A2A02">
        <w:rPr>
          <w:rFonts w:ascii="Arial" w:hAnsi="Arial" w:cs="Arial"/>
          <w:color w:val="222222"/>
        </w:rPr>
        <w:t>Account and project management services;</w:t>
      </w:r>
    </w:p>
    <w:p w14:paraId="4470AAD9" w14:textId="2F840CAC" w:rsidR="00AE35ED" w:rsidRPr="004A2A02" w:rsidRDefault="00AE35ED" w:rsidP="00F86A7E">
      <w:pPr>
        <w:pStyle w:val="ListParagraph"/>
        <w:numPr>
          <w:ilvl w:val="2"/>
          <w:numId w:val="89"/>
        </w:numPr>
        <w:shd w:val="clear" w:color="auto" w:fill="FFFFFF"/>
        <w:spacing w:before="100" w:beforeAutospacing="1" w:after="100" w:afterAutospacing="1" w:line="221" w:lineRule="atLeast"/>
        <w:jc w:val="both"/>
        <w:rPr>
          <w:rFonts w:ascii="Arial" w:hAnsi="Arial" w:cs="Arial"/>
          <w:color w:val="222222"/>
        </w:rPr>
      </w:pPr>
      <w:r w:rsidRPr="004A2A02">
        <w:rPr>
          <w:rFonts w:ascii="Arial" w:hAnsi="Arial" w:cs="Arial"/>
          <w:color w:val="222222"/>
          <w:lang w:val="x-none"/>
        </w:rPr>
        <w:t>Production and distribution services</w:t>
      </w:r>
      <w:r w:rsidRPr="004A2A02">
        <w:rPr>
          <w:rFonts w:ascii="Arial" w:hAnsi="Arial" w:cs="Arial"/>
          <w:color w:val="222222"/>
        </w:rPr>
        <w:t>;</w:t>
      </w:r>
      <w:r w:rsidR="002021F1" w:rsidRPr="004A2A02">
        <w:rPr>
          <w:rFonts w:ascii="Arial" w:hAnsi="Arial" w:cs="Arial"/>
          <w:color w:val="222222"/>
        </w:rPr>
        <w:t xml:space="preserve"> and</w:t>
      </w:r>
    </w:p>
    <w:p w14:paraId="679B515D" w14:textId="73C6C9AF" w:rsidR="00274BD7" w:rsidRPr="004A2A02" w:rsidRDefault="00AE35ED" w:rsidP="00F86A7E">
      <w:pPr>
        <w:pStyle w:val="ListParagraph"/>
        <w:numPr>
          <w:ilvl w:val="2"/>
          <w:numId w:val="89"/>
        </w:numPr>
        <w:shd w:val="clear" w:color="auto" w:fill="FFFFFF"/>
        <w:spacing w:before="100" w:beforeAutospacing="1" w:after="100" w:afterAutospacing="1" w:line="221" w:lineRule="atLeast"/>
        <w:jc w:val="both"/>
        <w:rPr>
          <w:rFonts w:ascii="Arial" w:hAnsi="Arial" w:cs="Arial"/>
          <w:color w:val="222222"/>
        </w:rPr>
      </w:pPr>
      <w:r w:rsidRPr="004A2A02">
        <w:rPr>
          <w:rFonts w:ascii="Arial" w:hAnsi="Arial" w:cs="Arial"/>
          <w:color w:val="222222"/>
          <w:lang w:val="x-none"/>
        </w:rPr>
        <w:t>Correction and reprint services</w:t>
      </w:r>
      <w:r w:rsidRPr="004A2A02">
        <w:rPr>
          <w:rFonts w:ascii="Arial" w:hAnsi="Arial" w:cs="Arial"/>
          <w:color w:val="222222"/>
        </w:rPr>
        <w:t>.</w:t>
      </w:r>
    </w:p>
    <w:p w14:paraId="6FFF485D" w14:textId="77777777" w:rsidR="004A14FC" w:rsidRPr="004A2A02" w:rsidRDefault="004A14FC" w:rsidP="002B5D96">
      <w:pPr>
        <w:pStyle w:val="ListParagraph"/>
        <w:shd w:val="clear" w:color="auto" w:fill="FFFFFF"/>
        <w:spacing w:before="100" w:beforeAutospacing="1" w:after="100" w:afterAutospacing="1" w:line="221" w:lineRule="atLeast"/>
        <w:ind w:left="2520" w:firstLine="0"/>
        <w:jc w:val="both"/>
        <w:rPr>
          <w:rFonts w:ascii="Arial" w:hAnsi="Arial" w:cs="Arial"/>
          <w:color w:val="222222"/>
        </w:rPr>
      </w:pPr>
    </w:p>
    <w:p w14:paraId="73F82CE7" w14:textId="56E76862" w:rsidR="00AE35ED" w:rsidRPr="004A2A02" w:rsidRDefault="00AE35ED" w:rsidP="002B5D96">
      <w:pPr>
        <w:pStyle w:val="ListParagraph"/>
        <w:numPr>
          <w:ilvl w:val="0"/>
          <w:numId w:val="61"/>
        </w:numPr>
        <w:adjustRightInd w:val="0"/>
        <w:ind w:left="1560" w:hanging="709"/>
        <w:jc w:val="both"/>
        <w:outlineLvl w:val="3"/>
        <w:rPr>
          <w:rFonts w:ascii="Arial" w:hAnsi="Arial" w:cs="Arial"/>
          <w:color w:val="222222"/>
        </w:rPr>
      </w:pPr>
      <w:r w:rsidRPr="004A2A02">
        <w:rPr>
          <w:rFonts w:ascii="Arial" w:hAnsi="Arial" w:cs="Arial"/>
          <w:color w:val="222222"/>
        </w:rPr>
        <w:t>There will be no obligation on any Contracting Authority to procure any </w:t>
      </w:r>
      <w:r w:rsidRPr="004A2A02">
        <w:rPr>
          <w:rFonts w:ascii="Arial" w:hAnsi="Arial" w:cs="Arial"/>
          <w:color w:val="000000"/>
        </w:rPr>
        <w:t>Command and House Papers</w:t>
      </w:r>
      <w:r w:rsidRPr="004A2A02">
        <w:rPr>
          <w:rFonts w:ascii="Arial" w:hAnsi="Arial" w:cs="Arial"/>
          <w:color w:val="222222"/>
        </w:rPr>
        <w:t> Services; however as a minimum, Contracting Authorities producing Papers should purchase the</w:t>
      </w:r>
      <w:r w:rsidR="008C2D64" w:rsidRPr="004A2A02">
        <w:rPr>
          <w:rFonts w:ascii="Arial" w:hAnsi="Arial" w:cs="Arial"/>
          <w:color w:val="222222"/>
        </w:rPr>
        <w:t xml:space="preserve"> d</w:t>
      </w:r>
      <w:r w:rsidRPr="004A2A02">
        <w:rPr>
          <w:rFonts w:ascii="Arial" w:hAnsi="Arial" w:cs="Arial"/>
          <w:color w:val="222222"/>
        </w:rPr>
        <w:t xml:space="preserve">istribution </w:t>
      </w:r>
      <w:r w:rsidR="008C2D64" w:rsidRPr="004A2A02">
        <w:rPr>
          <w:rFonts w:ascii="Arial" w:hAnsi="Arial" w:cs="Arial"/>
          <w:color w:val="222222"/>
        </w:rPr>
        <w:t>m</w:t>
      </w:r>
      <w:r w:rsidRPr="004A2A02">
        <w:rPr>
          <w:rFonts w:ascii="Arial" w:hAnsi="Arial" w:cs="Arial"/>
          <w:color w:val="222222"/>
        </w:rPr>
        <w:t xml:space="preserve">anagement </w:t>
      </w:r>
      <w:r w:rsidR="008C2D64" w:rsidRPr="004A2A02">
        <w:rPr>
          <w:rFonts w:ascii="Arial" w:hAnsi="Arial" w:cs="Arial"/>
          <w:color w:val="222222"/>
        </w:rPr>
        <w:t>s</w:t>
      </w:r>
      <w:r w:rsidRPr="004A2A02">
        <w:rPr>
          <w:rFonts w:ascii="Arial" w:hAnsi="Arial" w:cs="Arial"/>
          <w:color w:val="222222"/>
        </w:rPr>
        <w:t xml:space="preserve">ervice or the </w:t>
      </w:r>
      <w:r w:rsidR="008C2D64" w:rsidRPr="004A2A02">
        <w:rPr>
          <w:rFonts w:ascii="Arial" w:hAnsi="Arial" w:cs="Arial"/>
          <w:color w:val="222222"/>
        </w:rPr>
        <w:t>p</w:t>
      </w:r>
      <w:r w:rsidRPr="004A2A02">
        <w:rPr>
          <w:rFonts w:ascii="Arial" w:hAnsi="Arial" w:cs="Arial"/>
          <w:color w:val="222222"/>
        </w:rPr>
        <w:t>re-</w:t>
      </w:r>
      <w:r w:rsidR="008C2D64" w:rsidRPr="004A2A02">
        <w:rPr>
          <w:rFonts w:ascii="Arial" w:hAnsi="Arial" w:cs="Arial"/>
          <w:color w:val="222222"/>
        </w:rPr>
        <w:t>p</w:t>
      </w:r>
      <w:r w:rsidRPr="004A2A02">
        <w:rPr>
          <w:rFonts w:ascii="Arial" w:hAnsi="Arial" w:cs="Arial"/>
          <w:color w:val="222222"/>
        </w:rPr>
        <w:t xml:space="preserve">roduction and </w:t>
      </w:r>
      <w:r w:rsidR="008C2D64" w:rsidRPr="004A2A02">
        <w:rPr>
          <w:rFonts w:ascii="Arial" w:hAnsi="Arial" w:cs="Arial"/>
          <w:color w:val="222222"/>
        </w:rPr>
        <w:t>b</w:t>
      </w:r>
      <w:r w:rsidRPr="004A2A02">
        <w:rPr>
          <w:rFonts w:ascii="Arial" w:hAnsi="Arial" w:cs="Arial"/>
          <w:color w:val="222222"/>
        </w:rPr>
        <w:t xml:space="preserve">ibliographic </w:t>
      </w:r>
      <w:r w:rsidR="008C2D64" w:rsidRPr="004A2A02">
        <w:rPr>
          <w:rFonts w:ascii="Arial" w:hAnsi="Arial" w:cs="Arial"/>
          <w:color w:val="222222"/>
        </w:rPr>
        <w:t>i</w:t>
      </w:r>
      <w:r w:rsidRPr="004A2A02">
        <w:rPr>
          <w:rFonts w:ascii="Arial" w:hAnsi="Arial" w:cs="Arial"/>
          <w:color w:val="222222"/>
        </w:rPr>
        <w:t xml:space="preserve">nformation </w:t>
      </w:r>
      <w:r w:rsidR="008C2D64" w:rsidRPr="004A2A02">
        <w:rPr>
          <w:rFonts w:ascii="Arial" w:hAnsi="Arial" w:cs="Arial"/>
          <w:color w:val="222222"/>
        </w:rPr>
        <w:t>s</w:t>
      </w:r>
      <w:r w:rsidRPr="004A2A02">
        <w:rPr>
          <w:rFonts w:ascii="Arial" w:hAnsi="Arial" w:cs="Arial"/>
          <w:color w:val="222222"/>
        </w:rPr>
        <w:t>ervice for Command and House Papers and use </w:t>
      </w:r>
      <w:r w:rsidRPr="004A2A02">
        <w:rPr>
          <w:rFonts w:ascii="Arial" w:hAnsi="Arial" w:cs="Arial"/>
          <w:color w:val="000000"/>
        </w:rPr>
        <w:t>Command and House Papers</w:t>
      </w:r>
      <w:r w:rsidRPr="004A2A02">
        <w:rPr>
          <w:rFonts w:ascii="Arial" w:hAnsi="Arial" w:cs="Arial"/>
          <w:color w:val="222222"/>
        </w:rPr>
        <w:t> Services for correction services, where relevant, as described in </w:t>
      </w:r>
      <w:r w:rsidRPr="004A2A02">
        <w:rPr>
          <w:rFonts w:ascii="Arial" w:hAnsi="Arial" w:cs="Arial"/>
          <w:b/>
          <w:color w:val="222222"/>
        </w:rPr>
        <w:t>Annex C</w:t>
      </w:r>
      <w:r w:rsidR="001B626C" w:rsidRPr="004A2A02">
        <w:rPr>
          <w:rFonts w:ascii="Arial" w:hAnsi="Arial" w:cs="Arial"/>
          <w:b/>
          <w:color w:val="222222"/>
        </w:rPr>
        <w:t xml:space="preserve"> </w:t>
      </w:r>
      <w:r w:rsidR="001B626C" w:rsidRPr="004A2A02">
        <w:rPr>
          <w:rFonts w:ascii="Arial" w:hAnsi="Arial" w:cs="Arial"/>
          <w:color w:val="222222"/>
        </w:rPr>
        <w:t>of this document</w:t>
      </w:r>
      <w:r w:rsidR="00AB3614" w:rsidRPr="004A2A02">
        <w:rPr>
          <w:rFonts w:ascii="Arial" w:hAnsi="Arial" w:cs="Arial"/>
          <w:color w:val="222222"/>
        </w:rPr>
        <w:t xml:space="preserve"> </w:t>
      </w:r>
      <w:r w:rsidR="00221234" w:rsidRPr="004A2A02">
        <w:rPr>
          <w:rFonts w:ascii="Arial" w:eastAsia="Times New Roman" w:hAnsi="Arial" w:cs="Arial"/>
          <w:kern w:val="28"/>
        </w:rPr>
        <w:t xml:space="preserve">Command and House Papers Service Requirements </w:t>
      </w:r>
    </w:p>
    <w:p w14:paraId="7ED53C91" w14:textId="77777777" w:rsidR="003D090E" w:rsidRPr="004A2A02" w:rsidRDefault="003D090E" w:rsidP="002B5D96">
      <w:pPr>
        <w:shd w:val="clear" w:color="auto" w:fill="FFFFFF"/>
        <w:jc w:val="both"/>
        <w:rPr>
          <w:rFonts w:ascii="Arial" w:hAnsi="Arial" w:cs="Arial"/>
          <w:color w:val="222222"/>
        </w:rPr>
      </w:pPr>
    </w:p>
    <w:p w14:paraId="240C2CE9" w14:textId="0CD5E944" w:rsidR="00AE35ED" w:rsidRPr="004A2A02" w:rsidRDefault="00AE35ED" w:rsidP="002B5D96">
      <w:pPr>
        <w:pStyle w:val="ListParagraph"/>
        <w:numPr>
          <w:ilvl w:val="0"/>
          <w:numId w:val="61"/>
        </w:numPr>
        <w:adjustRightInd w:val="0"/>
        <w:ind w:left="1560" w:hanging="709"/>
        <w:jc w:val="both"/>
        <w:outlineLvl w:val="3"/>
        <w:rPr>
          <w:rFonts w:ascii="Arial" w:hAnsi="Arial" w:cs="Arial"/>
        </w:rPr>
      </w:pPr>
      <w:r w:rsidRPr="004A2A02">
        <w:rPr>
          <w:rFonts w:ascii="Arial" w:hAnsi="Arial" w:cs="Arial"/>
        </w:rPr>
        <w:t xml:space="preserve">As required by the Contracting Authority the Supplier shall supply staff to provide pre-production services, proofing services and/or approval of final Content at the Contracting Authority’s premises and/or those of the Contracting Authority’s agent. It may be necessary to provide these services outside of normal </w:t>
      </w:r>
      <w:r w:rsidR="00AB3614" w:rsidRPr="004A2A02">
        <w:rPr>
          <w:rFonts w:ascii="Arial" w:hAnsi="Arial" w:cs="Arial"/>
        </w:rPr>
        <w:t>W</w:t>
      </w:r>
      <w:r w:rsidRPr="004A2A02">
        <w:rPr>
          <w:rFonts w:ascii="Arial" w:hAnsi="Arial" w:cs="Arial"/>
        </w:rPr>
        <w:t xml:space="preserve">orking </w:t>
      </w:r>
      <w:r w:rsidR="00AB3614" w:rsidRPr="004A2A02">
        <w:rPr>
          <w:rFonts w:ascii="Arial" w:hAnsi="Arial" w:cs="Arial"/>
        </w:rPr>
        <w:t>H</w:t>
      </w:r>
      <w:r w:rsidRPr="004A2A02">
        <w:rPr>
          <w:rFonts w:ascii="Arial" w:hAnsi="Arial" w:cs="Arial"/>
        </w:rPr>
        <w:t>ours.</w:t>
      </w:r>
    </w:p>
    <w:p w14:paraId="6CC8C84B" w14:textId="77777777" w:rsidR="00EE502B" w:rsidRPr="004A2A02" w:rsidRDefault="00EE502B" w:rsidP="002B5D96">
      <w:pPr>
        <w:adjustRightInd w:val="0"/>
        <w:ind w:left="0" w:firstLine="0"/>
        <w:jc w:val="both"/>
        <w:outlineLvl w:val="3"/>
        <w:rPr>
          <w:rFonts w:ascii="Arial" w:hAnsi="Arial" w:cs="Arial"/>
        </w:rPr>
      </w:pPr>
    </w:p>
    <w:p w14:paraId="2B7A81D2" w14:textId="627EA374" w:rsidR="00AE35ED" w:rsidRPr="004A2A02" w:rsidRDefault="00AE35ED" w:rsidP="002B5D96">
      <w:pPr>
        <w:pStyle w:val="ListParagraph"/>
        <w:numPr>
          <w:ilvl w:val="0"/>
          <w:numId w:val="61"/>
        </w:numPr>
        <w:adjustRightInd w:val="0"/>
        <w:ind w:left="1560" w:hanging="709"/>
        <w:jc w:val="both"/>
        <w:outlineLvl w:val="3"/>
        <w:rPr>
          <w:rFonts w:ascii="Arial" w:hAnsi="Arial" w:cs="Arial"/>
          <w:color w:val="222222"/>
        </w:rPr>
      </w:pPr>
      <w:r w:rsidRPr="004A2A02">
        <w:rPr>
          <w:rFonts w:ascii="Arial" w:hAnsi="Arial" w:cs="Arial"/>
          <w:color w:val="222222"/>
        </w:rPr>
        <w:lastRenderedPageBreak/>
        <w:t xml:space="preserve">A Contracting Authority may require the Supplier to deliver printed proofs for final Content approval within a Timeline based on a certain number </w:t>
      </w:r>
      <w:r w:rsidR="00C17900" w:rsidRPr="004A2A02">
        <w:rPr>
          <w:rFonts w:ascii="Arial" w:hAnsi="Arial" w:cs="Arial"/>
          <w:color w:val="222222"/>
        </w:rPr>
        <w:t xml:space="preserve">of </w:t>
      </w:r>
      <w:r w:rsidRPr="004A2A02">
        <w:rPr>
          <w:rFonts w:ascii="Arial" w:hAnsi="Arial" w:cs="Arial"/>
          <w:color w:val="222222"/>
        </w:rPr>
        <w:t>minutes, for example 30 minutes of the proofs being ready for despatch. This Timeline may</w:t>
      </w:r>
      <w:r w:rsidR="004E7382" w:rsidRPr="004A2A02">
        <w:rPr>
          <w:rFonts w:ascii="Arial" w:hAnsi="Arial" w:cs="Arial"/>
          <w:color w:val="222222"/>
        </w:rPr>
        <w:t xml:space="preserve"> fall </w:t>
      </w:r>
      <w:r w:rsidRPr="004A2A02">
        <w:rPr>
          <w:rFonts w:ascii="Arial" w:hAnsi="Arial" w:cs="Arial"/>
          <w:color w:val="222222"/>
        </w:rPr>
        <w:t>outside usual Working Hours.</w:t>
      </w:r>
    </w:p>
    <w:p w14:paraId="5AB85604" w14:textId="77777777" w:rsidR="00EE502B" w:rsidRPr="004A2A02" w:rsidRDefault="00EE502B" w:rsidP="002B5D96">
      <w:pPr>
        <w:pStyle w:val="ListParagraph"/>
        <w:adjustRightInd w:val="0"/>
        <w:ind w:left="1701" w:firstLine="0"/>
        <w:jc w:val="both"/>
        <w:outlineLvl w:val="3"/>
        <w:rPr>
          <w:rFonts w:ascii="Arial" w:hAnsi="Arial" w:cs="Arial"/>
          <w:color w:val="222222"/>
        </w:rPr>
      </w:pPr>
    </w:p>
    <w:p w14:paraId="27443E7D" w14:textId="7E2E964B" w:rsidR="001F6FB7" w:rsidRPr="004A2A02" w:rsidRDefault="001F6FB7" w:rsidP="002B5D96">
      <w:pPr>
        <w:pStyle w:val="ListParagraph"/>
        <w:numPr>
          <w:ilvl w:val="0"/>
          <w:numId w:val="61"/>
        </w:numPr>
        <w:adjustRightInd w:val="0"/>
        <w:ind w:left="1560" w:hanging="709"/>
        <w:jc w:val="both"/>
        <w:outlineLvl w:val="3"/>
        <w:rPr>
          <w:rFonts w:ascii="Arial" w:hAnsi="Arial" w:cs="Arial"/>
          <w:color w:val="222222"/>
        </w:rPr>
      </w:pPr>
      <w:r w:rsidRPr="004A2A02">
        <w:rPr>
          <w:rFonts w:ascii="Arial" w:hAnsi="Arial" w:cs="Arial"/>
          <w:color w:val="222222"/>
          <w:shd w:val="clear" w:color="auto" w:fill="FFFFFF"/>
        </w:rPr>
        <w:t>A Contracting Authority will require the Supplier to produce printed Copies and distribute them to a Timeline within a short period of time (i.e. 4 - 6 hours) of final Content approval being given. The length and quantities of the Copies to be delivered to this Timeline will vary,</w:t>
      </w:r>
      <w:r w:rsidRPr="004A2A02">
        <w:rPr>
          <w:rStyle w:val="apple-converted-space"/>
          <w:rFonts w:ascii="Arial" w:hAnsi="Arial" w:cs="Arial"/>
          <w:color w:val="222222"/>
          <w:shd w:val="clear" w:color="auto" w:fill="FFFFFF"/>
        </w:rPr>
        <w:t> </w:t>
      </w:r>
      <w:r w:rsidRPr="004A2A02">
        <w:rPr>
          <w:rFonts w:ascii="Arial" w:hAnsi="Arial" w:cs="Arial"/>
          <w:color w:val="222222"/>
          <w:u w:val="single"/>
          <w:shd w:val="clear" w:color="auto" w:fill="FFFFFF"/>
        </w:rPr>
        <w:t>for example the Paper may be up to 160 pages long, with 2000 copies required within 6 hours.</w:t>
      </w:r>
      <w:r w:rsidRPr="004A2A02">
        <w:rPr>
          <w:rStyle w:val="apple-converted-space"/>
          <w:rFonts w:ascii="Arial" w:hAnsi="Arial" w:cs="Arial"/>
          <w:color w:val="222222"/>
          <w:shd w:val="clear" w:color="auto" w:fill="FFFFFF"/>
        </w:rPr>
        <w:t> </w:t>
      </w:r>
      <w:r w:rsidRPr="004A2A02">
        <w:rPr>
          <w:rFonts w:ascii="Arial" w:hAnsi="Arial" w:cs="Arial"/>
          <w:color w:val="222222"/>
          <w:shd w:val="clear" w:color="auto" w:fill="FFFFFF"/>
        </w:rPr>
        <w:t>This Timeline maybe outside usual Working Hours.</w:t>
      </w:r>
    </w:p>
    <w:p w14:paraId="7D559001" w14:textId="1DE8CCC5" w:rsidR="00CF57D4" w:rsidRPr="004A2A02" w:rsidRDefault="00AE35ED" w:rsidP="002B5D96">
      <w:pPr>
        <w:pStyle w:val="ListParagraph"/>
        <w:numPr>
          <w:ilvl w:val="0"/>
          <w:numId w:val="61"/>
        </w:numPr>
        <w:adjustRightInd w:val="0"/>
        <w:ind w:left="1560" w:hanging="709"/>
        <w:jc w:val="both"/>
        <w:outlineLvl w:val="3"/>
        <w:rPr>
          <w:rFonts w:ascii="Arial" w:eastAsia="Times New Roman" w:hAnsi="Arial" w:cs="Arial"/>
          <w:lang w:eastAsia="en-GB"/>
        </w:rPr>
      </w:pPr>
      <w:r w:rsidRPr="004A2A02">
        <w:rPr>
          <w:rFonts w:ascii="Arial" w:hAnsi="Arial" w:cs="Arial"/>
          <w:color w:val="000000"/>
        </w:rPr>
        <w:t xml:space="preserve">Command and House Papers need to be published using standard publishing industry processes. The National Archives provides </w:t>
      </w:r>
      <w:r w:rsidR="00EC127C" w:rsidRPr="004A2A02">
        <w:rPr>
          <w:rFonts w:ascii="Arial" w:hAnsi="Arial" w:cs="Arial"/>
          <w:color w:val="000000"/>
        </w:rPr>
        <w:t xml:space="preserve">Government </w:t>
      </w:r>
      <w:r w:rsidRPr="004A2A02">
        <w:rPr>
          <w:rFonts w:ascii="Arial" w:hAnsi="Arial" w:cs="Arial"/>
          <w:color w:val="000000"/>
        </w:rPr>
        <w:t xml:space="preserve">organisations with guidance and information on publishing parliamentary papers.  In addition, The National Archives is responsible for ensuring that services for the production of these documents are available to </w:t>
      </w:r>
      <w:r w:rsidR="00AB2B06" w:rsidRPr="004A2A02">
        <w:rPr>
          <w:rFonts w:ascii="Arial" w:hAnsi="Arial" w:cs="Arial"/>
          <w:color w:val="000000"/>
        </w:rPr>
        <w:t>G</w:t>
      </w:r>
      <w:r w:rsidRPr="004A2A02">
        <w:rPr>
          <w:rFonts w:ascii="Arial" w:hAnsi="Arial" w:cs="Arial"/>
          <w:color w:val="000000"/>
        </w:rPr>
        <w:t xml:space="preserve">overnment organisations.  Full details of the </w:t>
      </w:r>
      <w:r w:rsidRPr="004A2A02">
        <w:rPr>
          <w:rFonts w:ascii="Arial" w:hAnsi="Arial" w:cs="Arial"/>
        </w:rPr>
        <w:t xml:space="preserve">MANDATORY requirements for this Framework Agreement are available </w:t>
      </w:r>
      <w:r w:rsidR="00A03D2D" w:rsidRPr="004A2A02">
        <w:rPr>
          <w:rFonts w:ascii="Arial" w:hAnsi="Arial" w:cs="Arial"/>
        </w:rPr>
        <w:t xml:space="preserve">in </w:t>
      </w:r>
      <w:r w:rsidR="00A03D2D" w:rsidRPr="004A2A02">
        <w:rPr>
          <w:rFonts w:ascii="Arial" w:hAnsi="Arial" w:cs="Arial"/>
          <w:b/>
        </w:rPr>
        <w:t>Annex C</w:t>
      </w:r>
      <w:r w:rsidR="00A03D2D" w:rsidRPr="004A2A02">
        <w:rPr>
          <w:rFonts w:ascii="Arial" w:hAnsi="Arial" w:cs="Arial"/>
        </w:rPr>
        <w:t>:</w:t>
      </w:r>
      <w:r w:rsidR="00CF57D4" w:rsidRPr="004A2A02">
        <w:rPr>
          <w:rFonts w:ascii="Arial" w:hAnsi="Arial" w:cs="Arial"/>
        </w:rPr>
        <w:t xml:space="preserve"> </w:t>
      </w:r>
      <w:r w:rsidR="00CF57D4" w:rsidRPr="004A2A02">
        <w:rPr>
          <w:rFonts w:ascii="Arial" w:eastAsia="Times New Roman" w:hAnsi="Arial" w:cs="Arial"/>
          <w:kern w:val="28"/>
        </w:rPr>
        <w:t xml:space="preserve">Command and House Papers Service Requirements </w:t>
      </w:r>
      <w:r w:rsidR="00D13239" w:rsidRPr="004A2A02">
        <w:rPr>
          <w:rFonts w:ascii="Arial" w:eastAsia="Times New Roman" w:hAnsi="Arial" w:cs="Arial"/>
          <w:kern w:val="28"/>
        </w:rPr>
        <w:t xml:space="preserve">within </w:t>
      </w:r>
      <w:r w:rsidR="00CF57D4" w:rsidRPr="004A2A02">
        <w:rPr>
          <w:rFonts w:ascii="Arial" w:hAnsi="Arial" w:cs="Arial"/>
        </w:rPr>
        <w:t>this document.</w:t>
      </w:r>
    </w:p>
    <w:p w14:paraId="161B482B" w14:textId="77777777" w:rsidR="00C07BF9" w:rsidRPr="004A2A02" w:rsidRDefault="00C07BF9" w:rsidP="002B5D96">
      <w:pPr>
        <w:pStyle w:val="ListParagraph"/>
        <w:adjustRightInd w:val="0"/>
        <w:ind w:left="1560" w:firstLine="0"/>
        <w:jc w:val="both"/>
        <w:outlineLvl w:val="3"/>
        <w:rPr>
          <w:rFonts w:ascii="Arial" w:hAnsi="Arial" w:cs="Arial"/>
          <w:color w:val="222222"/>
        </w:rPr>
      </w:pPr>
    </w:p>
    <w:p w14:paraId="49B6D034" w14:textId="6D1B1ECC" w:rsidR="009C769D" w:rsidRPr="004A2A02" w:rsidRDefault="00DF63BE" w:rsidP="002B5D96">
      <w:pPr>
        <w:ind w:left="284"/>
        <w:jc w:val="both"/>
        <w:rPr>
          <w:rFonts w:ascii="Arial" w:eastAsia="Times New Roman" w:hAnsi="Arial" w:cs="Arial"/>
          <w:b/>
          <w:bCs/>
          <w:color w:val="000000"/>
          <w:lang w:eastAsia="en-GB"/>
        </w:rPr>
      </w:pPr>
      <w:r w:rsidRPr="004A2A02">
        <w:rPr>
          <w:rFonts w:ascii="Arial" w:eastAsia="Times New Roman" w:hAnsi="Arial" w:cs="Arial"/>
          <w:b/>
          <w:bCs/>
          <w:color w:val="000000"/>
          <w:lang w:eastAsia="en-GB"/>
        </w:rPr>
        <w:t>5.</w:t>
      </w:r>
      <w:r w:rsidR="000953F1" w:rsidRPr="004A2A02">
        <w:rPr>
          <w:rFonts w:ascii="Arial" w:eastAsia="Times New Roman" w:hAnsi="Arial" w:cs="Arial"/>
          <w:b/>
          <w:bCs/>
          <w:color w:val="000000"/>
          <w:lang w:eastAsia="en-GB"/>
        </w:rPr>
        <w:t>2</w:t>
      </w:r>
      <w:r w:rsidRPr="004A2A02">
        <w:rPr>
          <w:rFonts w:ascii="Arial" w:eastAsia="Times New Roman" w:hAnsi="Arial" w:cs="Arial"/>
          <w:b/>
          <w:bCs/>
          <w:color w:val="000000"/>
          <w:lang w:eastAsia="en-GB"/>
        </w:rPr>
        <w:tab/>
      </w:r>
      <w:r w:rsidR="00B75450" w:rsidRPr="004A2A02">
        <w:rPr>
          <w:rFonts w:ascii="Arial" w:eastAsia="Times New Roman" w:hAnsi="Arial" w:cs="Arial"/>
          <w:b/>
          <w:bCs/>
          <w:color w:val="000000"/>
          <w:lang w:eastAsia="en-GB"/>
        </w:rPr>
        <w:t>PAPER</w:t>
      </w:r>
      <w:r w:rsidR="00962E36" w:rsidRPr="004A2A02">
        <w:rPr>
          <w:rFonts w:ascii="Arial" w:eastAsia="Times New Roman" w:hAnsi="Arial" w:cs="Arial"/>
          <w:b/>
          <w:bCs/>
          <w:color w:val="000000"/>
          <w:lang w:eastAsia="en-GB"/>
        </w:rPr>
        <w:t xml:space="preserve"> MANAGEMENT</w:t>
      </w:r>
    </w:p>
    <w:p w14:paraId="416A5E5F" w14:textId="77777777" w:rsidR="00962E36" w:rsidRPr="004A2A02" w:rsidRDefault="00962E36" w:rsidP="002B5D96">
      <w:pPr>
        <w:jc w:val="both"/>
        <w:rPr>
          <w:rFonts w:ascii="Arial" w:eastAsia="Times New Roman" w:hAnsi="Arial" w:cs="Arial"/>
          <w:lang w:eastAsia="en-GB"/>
        </w:rPr>
      </w:pPr>
    </w:p>
    <w:p w14:paraId="3A3E5982" w14:textId="48A161EF" w:rsidR="000334ED" w:rsidRPr="004A2A02" w:rsidRDefault="009C769D" w:rsidP="00F86A7E">
      <w:pPr>
        <w:pStyle w:val="ListParagraph"/>
        <w:numPr>
          <w:ilvl w:val="0"/>
          <w:numId w:val="62"/>
        </w:numPr>
        <w:adjustRightInd w:val="0"/>
        <w:ind w:left="1418" w:hanging="567"/>
        <w:jc w:val="both"/>
        <w:outlineLvl w:val="3"/>
        <w:rPr>
          <w:rFonts w:ascii="Arial" w:eastAsia="Times New Roman" w:hAnsi="Arial" w:cs="Arial"/>
          <w:lang w:eastAsia="en-GB"/>
        </w:rPr>
      </w:pPr>
      <w:r w:rsidRPr="004A2A02">
        <w:rPr>
          <w:rFonts w:ascii="Arial" w:eastAsia="Times New Roman" w:hAnsi="Arial" w:cs="Arial"/>
          <w:lang w:eastAsia="en-GB"/>
        </w:rPr>
        <w:t xml:space="preserve">The Authority </w:t>
      </w:r>
      <w:r w:rsidR="00962E36" w:rsidRPr="004A2A02">
        <w:rPr>
          <w:rFonts w:ascii="Arial" w:eastAsia="Times New Roman" w:hAnsi="Arial" w:cs="Arial"/>
          <w:lang w:eastAsia="en-GB"/>
        </w:rPr>
        <w:t xml:space="preserve">would like to explore options of using Lot 1 as a paper manager for the </w:t>
      </w:r>
      <w:r w:rsidR="00962685" w:rsidRPr="004A2A02">
        <w:rPr>
          <w:rFonts w:ascii="Arial" w:eastAsia="Times New Roman" w:hAnsi="Arial" w:cs="Arial"/>
          <w:lang w:eastAsia="en-GB"/>
        </w:rPr>
        <w:t>Framework</w:t>
      </w:r>
      <w:r w:rsidR="00962E36" w:rsidRPr="004A2A02">
        <w:rPr>
          <w:rFonts w:ascii="Arial" w:eastAsia="Times New Roman" w:hAnsi="Arial" w:cs="Arial"/>
          <w:lang w:eastAsia="en-GB"/>
        </w:rPr>
        <w:t xml:space="preserve">.  There </w:t>
      </w:r>
      <w:r w:rsidR="00855976" w:rsidRPr="004A2A02">
        <w:rPr>
          <w:rFonts w:ascii="Arial" w:eastAsia="Times New Roman" w:hAnsi="Arial" w:cs="Arial"/>
          <w:lang w:eastAsia="en-GB"/>
        </w:rPr>
        <w:t xml:space="preserve">is </w:t>
      </w:r>
      <w:r w:rsidR="00962E36" w:rsidRPr="004A2A02">
        <w:rPr>
          <w:rFonts w:ascii="Arial" w:eastAsia="Times New Roman" w:hAnsi="Arial" w:cs="Arial"/>
          <w:lang w:eastAsia="en-GB"/>
        </w:rPr>
        <w:t xml:space="preserve">an expectation that Lot 2 Suppliers </w:t>
      </w:r>
      <w:r w:rsidR="00855976" w:rsidRPr="004A2A02">
        <w:rPr>
          <w:rFonts w:ascii="Arial" w:eastAsia="Times New Roman" w:hAnsi="Arial" w:cs="Arial"/>
          <w:lang w:eastAsia="en-GB"/>
        </w:rPr>
        <w:t>will</w:t>
      </w:r>
      <w:r w:rsidRPr="004A2A02">
        <w:rPr>
          <w:rFonts w:ascii="Arial" w:eastAsia="Times New Roman" w:hAnsi="Arial" w:cs="Arial"/>
          <w:lang w:eastAsia="en-GB"/>
        </w:rPr>
        <w:t xml:space="preserve"> </w:t>
      </w:r>
      <w:r w:rsidR="00962E36" w:rsidRPr="004A2A02">
        <w:rPr>
          <w:rFonts w:ascii="Arial" w:eastAsia="Times New Roman" w:hAnsi="Arial" w:cs="Arial"/>
          <w:lang w:eastAsia="en-GB"/>
        </w:rPr>
        <w:t>source paper through</w:t>
      </w:r>
      <w:r w:rsidRPr="004A2A02">
        <w:rPr>
          <w:rFonts w:ascii="Arial" w:eastAsia="Times New Roman" w:hAnsi="Arial" w:cs="Arial"/>
          <w:lang w:eastAsia="en-GB"/>
        </w:rPr>
        <w:t xml:space="preserve"> the</w:t>
      </w:r>
      <w:r w:rsidR="00962E36" w:rsidRPr="004A2A02">
        <w:rPr>
          <w:rFonts w:ascii="Arial" w:eastAsia="Times New Roman" w:hAnsi="Arial" w:cs="Arial"/>
          <w:lang w:eastAsia="en-GB"/>
        </w:rPr>
        <w:t xml:space="preserve"> Lot 1 provider</w:t>
      </w:r>
      <w:r w:rsidR="005D5987" w:rsidRPr="004A2A02">
        <w:rPr>
          <w:rFonts w:ascii="Arial" w:eastAsia="Times New Roman" w:hAnsi="Arial" w:cs="Arial"/>
          <w:lang w:eastAsia="en-GB"/>
        </w:rPr>
        <w:t>,</w:t>
      </w:r>
      <w:r w:rsidR="00962E36" w:rsidRPr="004A2A02">
        <w:rPr>
          <w:rFonts w:ascii="Arial" w:eastAsia="Times New Roman" w:hAnsi="Arial" w:cs="Arial"/>
          <w:lang w:eastAsia="en-GB"/>
        </w:rPr>
        <w:t xml:space="preserve"> unless Lot 2 </w:t>
      </w:r>
      <w:r w:rsidRPr="004A2A02">
        <w:rPr>
          <w:rFonts w:ascii="Arial" w:eastAsia="Times New Roman" w:hAnsi="Arial" w:cs="Arial"/>
          <w:lang w:eastAsia="en-GB"/>
        </w:rPr>
        <w:t xml:space="preserve">Suppliers </w:t>
      </w:r>
      <w:r w:rsidR="00962E36" w:rsidRPr="004A2A02">
        <w:rPr>
          <w:rFonts w:ascii="Arial" w:eastAsia="Times New Roman" w:hAnsi="Arial" w:cs="Arial"/>
          <w:lang w:eastAsia="en-GB"/>
        </w:rPr>
        <w:t xml:space="preserve">can purchase at a cheaper price on the day.  </w:t>
      </w:r>
    </w:p>
    <w:p w14:paraId="6DA406AF" w14:textId="7D0229E1" w:rsidR="0019258E" w:rsidRPr="004A2A02" w:rsidRDefault="000334ED" w:rsidP="000334ED">
      <w:pPr>
        <w:rPr>
          <w:rFonts w:ascii="Arial" w:eastAsia="Times New Roman" w:hAnsi="Arial" w:cs="Arial"/>
          <w:lang w:eastAsia="en-GB"/>
        </w:rPr>
      </w:pPr>
      <w:r w:rsidRPr="004A2A02">
        <w:rPr>
          <w:rFonts w:ascii="Arial" w:eastAsia="Times New Roman" w:hAnsi="Arial" w:cs="Arial"/>
          <w:lang w:eastAsia="en-GB"/>
        </w:rPr>
        <w:br w:type="page"/>
      </w:r>
    </w:p>
    <w:p w14:paraId="520A526A" w14:textId="77777777" w:rsidR="000334ED" w:rsidRPr="004A2A02" w:rsidRDefault="000334ED" w:rsidP="000334ED">
      <w:pPr>
        <w:pStyle w:val="ListParagraph"/>
        <w:adjustRightInd w:val="0"/>
        <w:ind w:left="1418" w:firstLine="0"/>
        <w:jc w:val="both"/>
        <w:outlineLvl w:val="3"/>
        <w:rPr>
          <w:rFonts w:ascii="Arial" w:eastAsia="Times New Roman" w:hAnsi="Arial" w:cs="Arial"/>
          <w:color w:val="000000"/>
          <w:lang w:eastAsia="en-GB"/>
        </w:rPr>
      </w:pPr>
    </w:p>
    <w:p w14:paraId="00158196" w14:textId="77777777" w:rsidR="00AF01DC" w:rsidRPr="004A2A02" w:rsidRDefault="00AF01DC" w:rsidP="002B5D96">
      <w:pPr>
        <w:shd w:val="clear" w:color="auto" w:fill="FFFFFF"/>
        <w:jc w:val="both"/>
        <w:textAlignment w:val="baseline"/>
        <w:rPr>
          <w:rFonts w:ascii="Arial" w:eastAsia="Times New Roman" w:hAnsi="Arial" w:cs="Arial"/>
          <w:color w:val="000000"/>
          <w:lang w:eastAsia="en-GB"/>
        </w:rPr>
      </w:pPr>
    </w:p>
    <w:p w14:paraId="11C7F307" w14:textId="19487A77" w:rsidR="00616264" w:rsidRPr="004A2A02" w:rsidRDefault="00DF63BE" w:rsidP="002B5D96">
      <w:pPr>
        <w:ind w:left="284"/>
        <w:jc w:val="both"/>
        <w:rPr>
          <w:rFonts w:ascii="Arial" w:eastAsia="Times New Roman" w:hAnsi="Arial" w:cs="Arial"/>
          <w:b/>
          <w:color w:val="000000"/>
          <w:lang w:eastAsia="en-GB"/>
        </w:rPr>
      </w:pPr>
      <w:r w:rsidRPr="004A2A02">
        <w:rPr>
          <w:rFonts w:ascii="Arial" w:eastAsia="Times New Roman" w:hAnsi="Arial" w:cs="Arial"/>
          <w:b/>
          <w:color w:val="000000"/>
          <w:lang w:eastAsia="en-GB"/>
        </w:rPr>
        <w:t>5.</w:t>
      </w:r>
      <w:r w:rsidR="000953F1" w:rsidRPr="004A2A02">
        <w:rPr>
          <w:rFonts w:ascii="Arial" w:eastAsia="Times New Roman" w:hAnsi="Arial" w:cs="Arial"/>
          <w:b/>
          <w:color w:val="000000"/>
          <w:lang w:eastAsia="en-GB"/>
        </w:rPr>
        <w:t>3</w:t>
      </w:r>
      <w:r w:rsidRPr="004A2A02">
        <w:rPr>
          <w:rFonts w:ascii="Arial" w:eastAsia="Times New Roman" w:hAnsi="Arial" w:cs="Arial"/>
          <w:b/>
          <w:color w:val="000000"/>
          <w:lang w:eastAsia="en-GB"/>
        </w:rPr>
        <w:tab/>
      </w:r>
      <w:r w:rsidR="00616264" w:rsidRPr="004A2A02">
        <w:rPr>
          <w:rFonts w:ascii="Arial" w:eastAsia="Times New Roman" w:hAnsi="Arial" w:cs="Arial"/>
          <w:b/>
          <w:color w:val="000000"/>
          <w:lang w:eastAsia="en-GB"/>
        </w:rPr>
        <w:t xml:space="preserve">SERVICE </w:t>
      </w:r>
      <w:r w:rsidR="00425A69" w:rsidRPr="004A2A02">
        <w:rPr>
          <w:rFonts w:ascii="Arial" w:eastAsia="Times New Roman" w:hAnsi="Arial" w:cs="Arial"/>
          <w:b/>
          <w:color w:val="000000"/>
          <w:lang w:eastAsia="en-GB"/>
        </w:rPr>
        <w:t>OPTIONS</w:t>
      </w:r>
    </w:p>
    <w:p w14:paraId="2DE3CC14" w14:textId="77777777" w:rsidR="005D5987" w:rsidRPr="004A2A02" w:rsidRDefault="005D5987" w:rsidP="002B5D96">
      <w:pPr>
        <w:jc w:val="both"/>
        <w:rPr>
          <w:rFonts w:ascii="Arial" w:eastAsia="Times New Roman" w:hAnsi="Arial" w:cs="Arial"/>
          <w:b/>
          <w:color w:val="000000"/>
          <w:lang w:eastAsia="en-GB"/>
        </w:rPr>
      </w:pPr>
    </w:p>
    <w:p w14:paraId="5B86D97B" w14:textId="71097816" w:rsidR="005070FF" w:rsidRPr="004A2A02" w:rsidRDefault="005070FF" w:rsidP="00F86A7E">
      <w:pPr>
        <w:pStyle w:val="ListParagraph"/>
        <w:numPr>
          <w:ilvl w:val="0"/>
          <w:numId w:val="63"/>
        </w:numPr>
        <w:adjustRightInd w:val="0"/>
        <w:ind w:left="1418" w:hanging="567"/>
        <w:jc w:val="both"/>
        <w:outlineLvl w:val="3"/>
        <w:rPr>
          <w:rFonts w:ascii="Arial" w:eastAsia="Times New Roman" w:hAnsi="Arial" w:cs="Arial"/>
          <w:color w:val="000000"/>
          <w:lang w:eastAsia="en-GB"/>
        </w:rPr>
      </w:pPr>
      <w:r w:rsidRPr="004A2A02">
        <w:rPr>
          <w:rFonts w:ascii="Arial" w:eastAsia="Times New Roman" w:hAnsi="Arial" w:cs="Arial"/>
          <w:lang w:eastAsia="en-GB"/>
        </w:rPr>
        <w:t>The</w:t>
      </w:r>
      <w:r w:rsidRPr="004A2A02">
        <w:rPr>
          <w:rFonts w:ascii="Arial" w:eastAsia="Times New Roman" w:hAnsi="Arial" w:cs="Arial"/>
          <w:color w:val="000000"/>
          <w:lang w:eastAsia="en-GB"/>
        </w:rPr>
        <w:t xml:space="preserve"> Supplier shall provide Contracting Authorities with a choice of service </w:t>
      </w:r>
      <w:r w:rsidR="00841320" w:rsidRPr="004A2A02">
        <w:rPr>
          <w:rFonts w:ascii="Arial" w:eastAsia="Times New Roman" w:hAnsi="Arial" w:cs="Arial"/>
          <w:color w:val="000000"/>
          <w:lang w:eastAsia="en-GB"/>
        </w:rPr>
        <w:t>options, which shall be specified by the Contracting Authorities within their individual Call Off Contract,</w:t>
      </w:r>
      <w:r w:rsidR="004D4182" w:rsidRPr="004A2A02">
        <w:rPr>
          <w:rFonts w:ascii="Arial" w:eastAsia="Times New Roman" w:hAnsi="Arial" w:cs="Arial"/>
          <w:color w:val="000000"/>
          <w:lang w:eastAsia="en-GB"/>
        </w:rPr>
        <w:t xml:space="preserve"> </w:t>
      </w:r>
      <w:r w:rsidRPr="004A2A02">
        <w:rPr>
          <w:rFonts w:ascii="Arial" w:eastAsia="Times New Roman" w:hAnsi="Arial" w:cs="Arial"/>
          <w:color w:val="000000"/>
          <w:lang w:eastAsia="en-GB"/>
        </w:rPr>
        <w:t xml:space="preserve">established under this Framework Agreement. </w:t>
      </w:r>
    </w:p>
    <w:p w14:paraId="6D5A42CE" w14:textId="77777777" w:rsidR="005070FF" w:rsidRPr="004A2A02" w:rsidRDefault="005070FF" w:rsidP="002B5D96">
      <w:pPr>
        <w:ind w:left="1418"/>
        <w:jc w:val="both"/>
        <w:rPr>
          <w:rFonts w:ascii="Arial" w:eastAsia="Times New Roman" w:hAnsi="Arial" w:cs="Arial"/>
          <w:color w:val="000000"/>
          <w:lang w:eastAsia="en-GB"/>
        </w:rPr>
      </w:pPr>
    </w:p>
    <w:p w14:paraId="0AC204FB" w14:textId="18D97CB9" w:rsidR="005070FF" w:rsidRPr="004A2A02" w:rsidRDefault="005070FF" w:rsidP="00F86A7E">
      <w:pPr>
        <w:pStyle w:val="ListParagraph"/>
        <w:numPr>
          <w:ilvl w:val="0"/>
          <w:numId w:val="63"/>
        </w:numPr>
        <w:adjustRightInd w:val="0"/>
        <w:ind w:left="1418" w:hanging="567"/>
        <w:jc w:val="both"/>
        <w:outlineLvl w:val="3"/>
        <w:rPr>
          <w:rFonts w:ascii="Arial" w:eastAsia="Times New Roman" w:hAnsi="Arial" w:cs="Arial"/>
          <w:color w:val="000000"/>
          <w:lang w:eastAsia="en-GB"/>
        </w:rPr>
      </w:pPr>
      <w:r w:rsidRPr="004A2A02">
        <w:rPr>
          <w:rFonts w:ascii="Arial" w:eastAsia="Times New Roman" w:hAnsi="Arial" w:cs="Arial"/>
          <w:lang w:eastAsia="en-GB"/>
        </w:rPr>
        <w:t>The</w:t>
      </w:r>
      <w:r w:rsidRPr="004A2A02">
        <w:rPr>
          <w:rFonts w:ascii="Arial" w:eastAsia="Times New Roman" w:hAnsi="Arial" w:cs="Arial"/>
          <w:color w:val="000000"/>
          <w:lang w:eastAsia="en-GB"/>
        </w:rPr>
        <w:t xml:space="preserve"> Supplier shall at all times provide a cost effective delivery option as outlined in the service options listed below:</w:t>
      </w:r>
    </w:p>
    <w:p w14:paraId="7567B9DD" w14:textId="77777777" w:rsidR="003656CB" w:rsidRPr="004A2A02" w:rsidRDefault="003656CB" w:rsidP="002B5D96">
      <w:pPr>
        <w:jc w:val="both"/>
        <w:rPr>
          <w:rFonts w:ascii="Arial" w:eastAsia="Times New Roman" w:hAnsi="Arial" w:cs="Arial"/>
          <w:color w:val="000000"/>
          <w:lang w:eastAsia="en-GB"/>
        </w:rPr>
      </w:pPr>
    </w:p>
    <w:tbl>
      <w:tblPr>
        <w:tblStyle w:val="TableGrid"/>
        <w:tblW w:w="10490" w:type="dxa"/>
        <w:tblInd w:w="-714" w:type="dxa"/>
        <w:tblLook w:val="04A0" w:firstRow="1" w:lastRow="0" w:firstColumn="1" w:lastColumn="0" w:noHBand="0" w:noVBand="1"/>
      </w:tblPr>
      <w:tblGrid>
        <w:gridCol w:w="1182"/>
        <w:gridCol w:w="1795"/>
        <w:gridCol w:w="4678"/>
        <w:gridCol w:w="2835"/>
      </w:tblGrid>
      <w:tr w:rsidR="000334ED" w:rsidRPr="004A2A02" w14:paraId="2E46256F" w14:textId="19A22811" w:rsidTr="004A2A02">
        <w:tc>
          <w:tcPr>
            <w:tcW w:w="1182" w:type="dxa"/>
            <w:shd w:val="clear" w:color="auto" w:fill="D9D9D9" w:themeFill="background1" w:themeFillShade="D9"/>
          </w:tcPr>
          <w:p w14:paraId="4ACB1ED5" w14:textId="3C095C7F" w:rsidR="000334ED" w:rsidRPr="004A2A02" w:rsidRDefault="000334ED" w:rsidP="002B5D96">
            <w:pPr>
              <w:ind w:left="0" w:firstLine="0"/>
              <w:rPr>
                <w:rFonts w:ascii="Arial" w:hAnsi="Arial" w:cs="Arial"/>
                <w:color w:val="000000"/>
                <w:sz w:val="22"/>
                <w:szCs w:val="22"/>
              </w:rPr>
            </w:pPr>
            <w:r w:rsidRPr="004A2A02">
              <w:rPr>
                <w:rFonts w:ascii="Arial" w:hAnsi="Arial" w:cs="Arial"/>
                <w:b/>
                <w:color w:val="000000"/>
                <w:sz w:val="22"/>
                <w:szCs w:val="22"/>
              </w:rPr>
              <w:t>SERVICE OPTION</w:t>
            </w:r>
          </w:p>
        </w:tc>
        <w:tc>
          <w:tcPr>
            <w:tcW w:w="1795" w:type="dxa"/>
            <w:shd w:val="clear" w:color="auto" w:fill="D9D9D9" w:themeFill="background1" w:themeFillShade="D9"/>
          </w:tcPr>
          <w:p w14:paraId="6D6AAFB6" w14:textId="08A4F2A1" w:rsidR="000334ED" w:rsidRPr="004A2A02" w:rsidRDefault="000334ED" w:rsidP="002B5D96">
            <w:pPr>
              <w:ind w:left="0" w:firstLine="0"/>
              <w:rPr>
                <w:rFonts w:ascii="Arial" w:hAnsi="Arial" w:cs="Arial"/>
                <w:color w:val="000000"/>
                <w:sz w:val="22"/>
                <w:szCs w:val="22"/>
              </w:rPr>
            </w:pPr>
            <w:r w:rsidRPr="004A2A02">
              <w:rPr>
                <w:rFonts w:ascii="Arial" w:hAnsi="Arial" w:cs="Arial"/>
                <w:b/>
                <w:color w:val="000000"/>
                <w:sz w:val="22"/>
                <w:szCs w:val="22"/>
              </w:rPr>
              <w:t>DESCRIPTION</w:t>
            </w:r>
          </w:p>
        </w:tc>
        <w:tc>
          <w:tcPr>
            <w:tcW w:w="4678" w:type="dxa"/>
            <w:shd w:val="clear" w:color="auto" w:fill="D9D9D9" w:themeFill="background1" w:themeFillShade="D9"/>
          </w:tcPr>
          <w:p w14:paraId="30E3CD42" w14:textId="36EA755E" w:rsidR="000334ED" w:rsidRPr="004A2A02" w:rsidRDefault="000334ED" w:rsidP="002B5D96">
            <w:pPr>
              <w:ind w:left="0" w:firstLine="0"/>
              <w:rPr>
                <w:rFonts w:ascii="Arial" w:hAnsi="Arial" w:cs="Arial"/>
                <w:b/>
                <w:color w:val="000000"/>
                <w:sz w:val="22"/>
                <w:szCs w:val="22"/>
              </w:rPr>
            </w:pPr>
            <w:r w:rsidRPr="004A2A02">
              <w:rPr>
                <w:rFonts w:ascii="Arial" w:hAnsi="Arial" w:cs="Arial"/>
                <w:b/>
                <w:color w:val="000000"/>
                <w:sz w:val="22"/>
                <w:szCs w:val="22"/>
              </w:rPr>
              <w:t>INCLUDES</w:t>
            </w:r>
          </w:p>
        </w:tc>
        <w:tc>
          <w:tcPr>
            <w:tcW w:w="2835" w:type="dxa"/>
            <w:shd w:val="clear" w:color="auto" w:fill="D9D9D9" w:themeFill="background1" w:themeFillShade="D9"/>
          </w:tcPr>
          <w:p w14:paraId="7CE7C22E" w14:textId="491CFFCD" w:rsidR="000334ED" w:rsidRPr="004A2A02" w:rsidRDefault="000334ED" w:rsidP="002B5D96">
            <w:pPr>
              <w:ind w:left="0" w:firstLine="0"/>
              <w:rPr>
                <w:rFonts w:ascii="Arial" w:hAnsi="Arial" w:cs="Arial"/>
                <w:b/>
                <w:color w:val="000000"/>
                <w:sz w:val="22"/>
                <w:szCs w:val="22"/>
              </w:rPr>
            </w:pPr>
            <w:r w:rsidRPr="004A2A02">
              <w:rPr>
                <w:rFonts w:ascii="Arial" w:hAnsi="Arial" w:cs="Arial"/>
                <w:b/>
                <w:color w:val="000000"/>
                <w:sz w:val="22"/>
                <w:szCs w:val="22"/>
              </w:rPr>
              <w:t>EXCLUDES</w:t>
            </w:r>
          </w:p>
        </w:tc>
      </w:tr>
      <w:tr w:rsidR="000334ED" w:rsidRPr="004A2A02" w14:paraId="0091F8B9" w14:textId="62114CC7" w:rsidTr="004A2A02">
        <w:tc>
          <w:tcPr>
            <w:tcW w:w="1182" w:type="dxa"/>
          </w:tcPr>
          <w:p w14:paraId="5416DF9A" w14:textId="43A88F57" w:rsidR="000334ED" w:rsidRPr="004A2A02" w:rsidRDefault="000334ED" w:rsidP="002B5D96">
            <w:pPr>
              <w:ind w:left="0" w:firstLine="0"/>
              <w:rPr>
                <w:rFonts w:ascii="Arial" w:hAnsi="Arial" w:cs="Arial"/>
                <w:color w:val="000000"/>
                <w:sz w:val="22"/>
                <w:szCs w:val="22"/>
              </w:rPr>
            </w:pPr>
            <w:r w:rsidRPr="004A2A02">
              <w:rPr>
                <w:rFonts w:ascii="Arial" w:hAnsi="Arial" w:cs="Arial"/>
                <w:color w:val="000000"/>
                <w:sz w:val="22"/>
                <w:szCs w:val="22"/>
              </w:rPr>
              <w:t>1</w:t>
            </w:r>
          </w:p>
        </w:tc>
        <w:tc>
          <w:tcPr>
            <w:tcW w:w="1795" w:type="dxa"/>
          </w:tcPr>
          <w:p w14:paraId="0C8CED57" w14:textId="7C48A1B3" w:rsidR="000334ED" w:rsidRPr="004A2A02" w:rsidRDefault="00B64886" w:rsidP="00B64886">
            <w:pPr>
              <w:ind w:left="0" w:firstLine="0"/>
              <w:jc w:val="left"/>
              <w:rPr>
                <w:rFonts w:ascii="Arial" w:hAnsi="Arial" w:cs="Arial"/>
                <w:color w:val="000000"/>
                <w:sz w:val="22"/>
                <w:szCs w:val="22"/>
              </w:rPr>
            </w:pPr>
            <w:r w:rsidRPr="004A2A02">
              <w:rPr>
                <w:rFonts w:ascii="Arial" w:hAnsi="Arial" w:cs="Arial"/>
                <w:color w:val="000000"/>
                <w:sz w:val="22"/>
                <w:szCs w:val="22"/>
              </w:rPr>
              <w:t>Customer Service Centre</w:t>
            </w:r>
          </w:p>
        </w:tc>
        <w:tc>
          <w:tcPr>
            <w:tcW w:w="4678" w:type="dxa"/>
          </w:tcPr>
          <w:p w14:paraId="0ED3EF25" w14:textId="7738B8AB" w:rsidR="00B64886" w:rsidRPr="004A2A02" w:rsidRDefault="00B64886" w:rsidP="00B64886">
            <w:pPr>
              <w:spacing w:line="276" w:lineRule="auto"/>
              <w:ind w:left="22" w:hanging="22"/>
              <w:rPr>
                <w:rFonts w:ascii="Arial" w:hAnsi="Arial" w:cs="Arial"/>
                <w:color w:val="000000"/>
                <w:sz w:val="22"/>
                <w:szCs w:val="22"/>
              </w:rPr>
            </w:pPr>
            <w:r w:rsidRPr="004A2A02">
              <w:rPr>
                <w:rFonts w:ascii="Arial" w:hAnsi="Arial" w:cs="Arial"/>
                <w:color w:val="000000"/>
                <w:sz w:val="22"/>
                <w:szCs w:val="22"/>
              </w:rPr>
              <w:t xml:space="preserve">Dedicated buyers/ advisors who will service the requirements of the Contracting Authority, from defining the requirements and solutions, through to project conception and delivery.  </w:t>
            </w:r>
          </w:p>
          <w:p w14:paraId="738A1C67" w14:textId="77777777" w:rsidR="00B64886" w:rsidRPr="004A2A02" w:rsidRDefault="00B64886" w:rsidP="00B64886">
            <w:pPr>
              <w:spacing w:line="276" w:lineRule="auto"/>
              <w:rPr>
                <w:rFonts w:ascii="Arial" w:hAnsi="Arial" w:cs="Arial"/>
                <w:color w:val="000000"/>
                <w:sz w:val="22"/>
                <w:szCs w:val="22"/>
              </w:rPr>
            </w:pPr>
          </w:p>
          <w:p w14:paraId="44A19570" w14:textId="77777777" w:rsidR="000334ED" w:rsidRPr="004A2A02" w:rsidRDefault="00B64886" w:rsidP="00B64886">
            <w:pPr>
              <w:ind w:left="0" w:firstLine="0"/>
              <w:rPr>
                <w:rFonts w:ascii="Arial" w:hAnsi="Arial" w:cs="Arial"/>
                <w:color w:val="000000"/>
                <w:sz w:val="22"/>
                <w:szCs w:val="22"/>
              </w:rPr>
            </w:pPr>
            <w:r w:rsidRPr="004A2A02">
              <w:rPr>
                <w:rFonts w:ascii="Arial" w:hAnsi="Arial" w:cs="Arial"/>
                <w:color w:val="000000"/>
                <w:sz w:val="22"/>
                <w:szCs w:val="22"/>
              </w:rPr>
              <w:t>Contracting Authority may place orders via web, email or phone.</w:t>
            </w:r>
          </w:p>
          <w:p w14:paraId="1579E6A5" w14:textId="1470A3F1" w:rsidR="00B64886" w:rsidRPr="004A2A02" w:rsidRDefault="00B64886" w:rsidP="00B64886">
            <w:pPr>
              <w:ind w:left="0" w:firstLine="0"/>
              <w:rPr>
                <w:rFonts w:ascii="Arial" w:hAnsi="Arial" w:cs="Arial"/>
                <w:color w:val="000000"/>
                <w:sz w:val="22"/>
                <w:szCs w:val="22"/>
              </w:rPr>
            </w:pPr>
          </w:p>
        </w:tc>
        <w:tc>
          <w:tcPr>
            <w:tcW w:w="2835" w:type="dxa"/>
          </w:tcPr>
          <w:p w14:paraId="6F97941E" w14:textId="77777777" w:rsidR="00B64886" w:rsidRPr="004A2A02" w:rsidRDefault="00B64886" w:rsidP="00B64886">
            <w:pPr>
              <w:spacing w:line="276" w:lineRule="auto"/>
              <w:ind w:left="533"/>
              <w:rPr>
                <w:rFonts w:ascii="Arial" w:hAnsi="Arial" w:cs="Arial"/>
                <w:color w:val="000000"/>
                <w:sz w:val="22"/>
                <w:szCs w:val="22"/>
              </w:rPr>
            </w:pPr>
            <w:r w:rsidRPr="004A2A02">
              <w:rPr>
                <w:rFonts w:ascii="Arial" w:hAnsi="Arial" w:cs="Arial"/>
                <w:color w:val="000000"/>
                <w:sz w:val="22"/>
                <w:szCs w:val="22"/>
              </w:rPr>
              <w:t xml:space="preserve">No onsite staff. </w:t>
            </w:r>
          </w:p>
          <w:p w14:paraId="251A28F4" w14:textId="77777777" w:rsidR="00B64886" w:rsidRPr="004A2A02" w:rsidRDefault="00B64886" w:rsidP="00B64886">
            <w:pPr>
              <w:spacing w:line="276" w:lineRule="auto"/>
              <w:rPr>
                <w:rFonts w:ascii="Arial" w:hAnsi="Arial" w:cs="Arial"/>
                <w:color w:val="000000"/>
                <w:sz w:val="22"/>
                <w:szCs w:val="22"/>
              </w:rPr>
            </w:pPr>
          </w:p>
          <w:p w14:paraId="4CBB680D" w14:textId="4AF9A997" w:rsidR="000334ED" w:rsidRPr="004A2A02" w:rsidRDefault="00B64886" w:rsidP="00B64886">
            <w:pPr>
              <w:ind w:left="0" w:firstLine="0"/>
              <w:rPr>
                <w:rFonts w:ascii="Arial" w:hAnsi="Arial" w:cs="Arial"/>
                <w:color w:val="000000"/>
                <w:sz w:val="22"/>
                <w:szCs w:val="22"/>
              </w:rPr>
            </w:pPr>
            <w:r w:rsidRPr="004A2A02">
              <w:rPr>
                <w:rFonts w:ascii="Arial" w:hAnsi="Arial" w:cs="Arial"/>
                <w:color w:val="000000"/>
                <w:sz w:val="22"/>
                <w:szCs w:val="22"/>
              </w:rPr>
              <w:t>Solution management (i.e. project manager, technical manager</w:t>
            </w:r>
            <w:r w:rsidR="00841320" w:rsidRPr="004A2A02">
              <w:rPr>
                <w:rFonts w:ascii="Arial" w:hAnsi="Arial" w:cs="Arial"/>
                <w:color w:val="000000"/>
                <w:sz w:val="22"/>
                <w:szCs w:val="22"/>
              </w:rPr>
              <w:t>), which</w:t>
            </w:r>
            <w:r w:rsidRPr="004A2A02">
              <w:rPr>
                <w:rFonts w:ascii="Arial" w:hAnsi="Arial" w:cs="Arial"/>
                <w:color w:val="000000"/>
                <w:sz w:val="22"/>
                <w:szCs w:val="22"/>
              </w:rPr>
              <w:t xml:space="preserve"> is in product cost.</w:t>
            </w:r>
          </w:p>
        </w:tc>
      </w:tr>
      <w:tr w:rsidR="000334ED" w:rsidRPr="004A2A02" w14:paraId="11A9E0BA" w14:textId="4C939AEE" w:rsidTr="004A2A02">
        <w:tc>
          <w:tcPr>
            <w:tcW w:w="1182" w:type="dxa"/>
          </w:tcPr>
          <w:p w14:paraId="7AFF8E32" w14:textId="05EECE9F" w:rsidR="000334ED" w:rsidRPr="004A2A02" w:rsidRDefault="000334ED" w:rsidP="002B5D96">
            <w:pPr>
              <w:ind w:left="0" w:firstLine="0"/>
              <w:rPr>
                <w:rFonts w:ascii="Arial" w:hAnsi="Arial" w:cs="Arial"/>
                <w:color w:val="000000"/>
                <w:sz w:val="22"/>
                <w:szCs w:val="22"/>
              </w:rPr>
            </w:pPr>
            <w:r w:rsidRPr="004A2A02">
              <w:rPr>
                <w:rFonts w:ascii="Arial" w:hAnsi="Arial" w:cs="Arial"/>
                <w:color w:val="000000"/>
                <w:sz w:val="22"/>
                <w:szCs w:val="22"/>
              </w:rPr>
              <w:t>2</w:t>
            </w:r>
          </w:p>
        </w:tc>
        <w:tc>
          <w:tcPr>
            <w:tcW w:w="1795" w:type="dxa"/>
          </w:tcPr>
          <w:p w14:paraId="38FF0ED3" w14:textId="454BEA25" w:rsidR="000334ED" w:rsidRPr="004A2A02" w:rsidRDefault="00B64886" w:rsidP="002B5D96">
            <w:pPr>
              <w:ind w:left="0" w:firstLine="0"/>
              <w:rPr>
                <w:rFonts w:ascii="Arial" w:hAnsi="Arial" w:cs="Arial"/>
                <w:color w:val="000000"/>
                <w:sz w:val="22"/>
                <w:szCs w:val="22"/>
              </w:rPr>
            </w:pPr>
            <w:r w:rsidRPr="004A2A02">
              <w:rPr>
                <w:rFonts w:ascii="Arial" w:hAnsi="Arial" w:cs="Arial"/>
                <w:color w:val="000000"/>
                <w:sz w:val="22"/>
                <w:szCs w:val="22"/>
              </w:rPr>
              <w:t>In House account management team</w:t>
            </w:r>
          </w:p>
        </w:tc>
        <w:tc>
          <w:tcPr>
            <w:tcW w:w="4678" w:type="dxa"/>
          </w:tcPr>
          <w:p w14:paraId="4DD8C8D3" w14:textId="56116178" w:rsidR="00B64886" w:rsidRPr="004A2A02" w:rsidRDefault="00B64886" w:rsidP="00B64886">
            <w:pPr>
              <w:spacing w:line="276" w:lineRule="auto"/>
              <w:ind w:left="0" w:hanging="10"/>
              <w:rPr>
                <w:rFonts w:ascii="Arial" w:hAnsi="Arial" w:cs="Arial"/>
                <w:color w:val="000000"/>
                <w:sz w:val="22"/>
                <w:szCs w:val="22"/>
              </w:rPr>
            </w:pPr>
            <w:r w:rsidRPr="004A2A02">
              <w:rPr>
                <w:rFonts w:ascii="Arial" w:hAnsi="Arial" w:cs="Arial"/>
                <w:color w:val="000000"/>
                <w:sz w:val="22"/>
                <w:szCs w:val="22"/>
              </w:rPr>
              <w:t xml:space="preserve">Bespoke account management team who are embedded into the Contracting Authority to fulfil the role of the print buyer/ team.  </w:t>
            </w:r>
          </w:p>
          <w:p w14:paraId="109D2DAF" w14:textId="77777777" w:rsidR="00B64886" w:rsidRPr="004A2A02" w:rsidRDefault="00B64886" w:rsidP="00B64886">
            <w:pPr>
              <w:spacing w:line="276" w:lineRule="auto"/>
              <w:rPr>
                <w:rFonts w:ascii="Arial" w:hAnsi="Arial" w:cs="Arial"/>
                <w:color w:val="000000"/>
                <w:sz w:val="22"/>
                <w:szCs w:val="22"/>
              </w:rPr>
            </w:pPr>
          </w:p>
          <w:p w14:paraId="78EE3CAE" w14:textId="77777777" w:rsidR="00B64886" w:rsidRPr="004A2A02" w:rsidRDefault="00B64886" w:rsidP="00B64886">
            <w:pPr>
              <w:spacing w:line="276" w:lineRule="auto"/>
              <w:ind w:left="0" w:firstLine="0"/>
              <w:rPr>
                <w:rFonts w:ascii="Arial" w:hAnsi="Arial" w:cs="Arial"/>
                <w:color w:val="000000"/>
                <w:sz w:val="22"/>
                <w:szCs w:val="22"/>
              </w:rPr>
            </w:pPr>
            <w:r w:rsidRPr="004A2A02">
              <w:rPr>
                <w:rFonts w:ascii="Arial" w:hAnsi="Arial" w:cs="Arial"/>
                <w:color w:val="000000"/>
                <w:sz w:val="22"/>
                <w:szCs w:val="22"/>
              </w:rPr>
              <w:t>This team will be based at the Contracting Authority’s site.</w:t>
            </w:r>
          </w:p>
          <w:p w14:paraId="669AE28F" w14:textId="77777777" w:rsidR="00B64886" w:rsidRPr="004A2A02" w:rsidRDefault="00B64886" w:rsidP="00B64886">
            <w:pPr>
              <w:spacing w:line="276" w:lineRule="auto"/>
              <w:rPr>
                <w:rFonts w:ascii="Arial" w:hAnsi="Arial" w:cs="Arial"/>
                <w:color w:val="000000"/>
                <w:sz w:val="22"/>
                <w:szCs w:val="22"/>
              </w:rPr>
            </w:pPr>
          </w:p>
          <w:p w14:paraId="0F423B02" w14:textId="7FEAA3A9" w:rsidR="000334ED" w:rsidRPr="004A2A02" w:rsidRDefault="00841320" w:rsidP="00B64886">
            <w:pPr>
              <w:ind w:left="0" w:firstLine="0"/>
              <w:rPr>
                <w:rFonts w:ascii="Arial" w:hAnsi="Arial" w:cs="Arial"/>
                <w:color w:val="000000"/>
                <w:sz w:val="22"/>
                <w:szCs w:val="22"/>
              </w:rPr>
            </w:pPr>
            <w:r w:rsidRPr="004A2A02">
              <w:rPr>
                <w:rFonts w:ascii="Arial" w:hAnsi="Arial" w:cs="Arial"/>
                <w:color w:val="000000"/>
                <w:sz w:val="22"/>
                <w:szCs w:val="22"/>
              </w:rPr>
              <w:t>This team will provide a full</w:t>
            </w:r>
            <w:r>
              <w:rPr>
                <w:rFonts w:ascii="Arial" w:hAnsi="Arial" w:cs="Arial"/>
                <w:color w:val="000000"/>
              </w:rPr>
              <w:t>y</w:t>
            </w:r>
            <w:r w:rsidRPr="004A2A02">
              <w:rPr>
                <w:rFonts w:ascii="Arial" w:hAnsi="Arial" w:cs="Arial"/>
                <w:color w:val="000000"/>
                <w:sz w:val="22"/>
                <w:szCs w:val="22"/>
              </w:rPr>
              <w:t xml:space="preserve"> managed end-to-end service for the Contracting Authority, from defining the requirements and solutions, through to project conception and delivery.  </w:t>
            </w:r>
          </w:p>
          <w:p w14:paraId="2BE88101" w14:textId="5EF271D2" w:rsidR="00B64886" w:rsidRPr="004A2A02" w:rsidRDefault="00B64886" w:rsidP="00B64886">
            <w:pPr>
              <w:ind w:left="0" w:firstLine="0"/>
              <w:rPr>
                <w:rFonts w:ascii="Arial" w:hAnsi="Arial" w:cs="Arial"/>
                <w:color w:val="000000"/>
                <w:sz w:val="22"/>
                <w:szCs w:val="22"/>
              </w:rPr>
            </w:pPr>
          </w:p>
        </w:tc>
        <w:tc>
          <w:tcPr>
            <w:tcW w:w="2835" w:type="dxa"/>
          </w:tcPr>
          <w:p w14:paraId="55AB7EFE" w14:textId="6C047865" w:rsidR="000334ED" w:rsidRPr="004A2A02" w:rsidRDefault="00B64886" w:rsidP="002B5D96">
            <w:pPr>
              <w:ind w:left="0" w:firstLine="0"/>
              <w:rPr>
                <w:rFonts w:ascii="Arial" w:hAnsi="Arial" w:cs="Arial"/>
                <w:color w:val="000000"/>
                <w:sz w:val="22"/>
                <w:szCs w:val="22"/>
              </w:rPr>
            </w:pPr>
            <w:r w:rsidRPr="004A2A02">
              <w:rPr>
                <w:rFonts w:ascii="Arial" w:hAnsi="Arial" w:cs="Arial"/>
                <w:color w:val="000000"/>
                <w:sz w:val="22"/>
                <w:szCs w:val="22"/>
              </w:rPr>
              <w:t xml:space="preserve">Solution management (i.e. project manager, technical manager) which is </w:t>
            </w:r>
            <w:r w:rsidRPr="004A2A02">
              <w:rPr>
                <w:rFonts w:ascii="Arial" w:hAnsi="Arial" w:cs="Arial"/>
                <w:sz w:val="22"/>
                <w:szCs w:val="22"/>
              </w:rPr>
              <w:t xml:space="preserve">included in </w:t>
            </w:r>
            <w:r w:rsidRPr="004A2A02">
              <w:rPr>
                <w:rFonts w:ascii="Arial" w:hAnsi="Arial" w:cs="Arial"/>
                <w:color w:val="000000"/>
                <w:sz w:val="22"/>
                <w:szCs w:val="22"/>
              </w:rPr>
              <w:t>product cost</w:t>
            </w:r>
          </w:p>
        </w:tc>
      </w:tr>
      <w:tr w:rsidR="00B64886" w:rsidRPr="004A2A02" w14:paraId="756F2342" w14:textId="77777777" w:rsidTr="004A2A02">
        <w:tc>
          <w:tcPr>
            <w:tcW w:w="1182" w:type="dxa"/>
          </w:tcPr>
          <w:p w14:paraId="46A1EC58" w14:textId="0DA6DF24" w:rsidR="00B64886" w:rsidRPr="004A2A02" w:rsidRDefault="00B64886" w:rsidP="00B64886">
            <w:pPr>
              <w:ind w:left="0" w:firstLine="0"/>
              <w:rPr>
                <w:rFonts w:ascii="Arial" w:hAnsi="Arial" w:cs="Arial"/>
                <w:color w:val="000000"/>
                <w:sz w:val="22"/>
                <w:szCs w:val="22"/>
              </w:rPr>
            </w:pPr>
            <w:r w:rsidRPr="004A2A02">
              <w:rPr>
                <w:rFonts w:ascii="Arial" w:hAnsi="Arial" w:cs="Arial"/>
                <w:color w:val="000000"/>
                <w:sz w:val="22"/>
                <w:szCs w:val="22"/>
              </w:rPr>
              <w:t>3</w:t>
            </w:r>
          </w:p>
        </w:tc>
        <w:tc>
          <w:tcPr>
            <w:tcW w:w="1795" w:type="dxa"/>
          </w:tcPr>
          <w:p w14:paraId="4CF4C0DD" w14:textId="6C63EC74" w:rsidR="00B64886" w:rsidRPr="004A2A02" w:rsidRDefault="00B64886" w:rsidP="00B64886">
            <w:pPr>
              <w:ind w:left="0" w:firstLine="0"/>
              <w:rPr>
                <w:rFonts w:ascii="Arial" w:hAnsi="Arial" w:cs="Arial"/>
                <w:color w:val="000000"/>
                <w:sz w:val="22"/>
                <w:szCs w:val="22"/>
              </w:rPr>
            </w:pPr>
            <w:r w:rsidRPr="004A2A02">
              <w:rPr>
                <w:rFonts w:ascii="Arial" w:hAnsi="Arial" w:cs="Arial"/>
                <w:color w:val="000000"/>
                <w:sz w:val="22"/>
                <w:szCs w:val="22"/>
              </w:rPr>
              <w:t>Off Site account management team</w:t>
            </w:r>
          </w:p>
        </w:tc>
        <w:tc>
          <w:tcPr>
            <w:tcW w:w="4678" w:type="dxa"/>
          </w:tcPr>
          <w:p w14:paraId="07207BF1" w14:textId="77777777" w:rsidR="00B64886" w:rsidRPr="004A2A02" w:rsidRDefault="00B64886" w:rsidP="00B64886">
            <w:pPr>
              <w:spacing w:line="276" w:lineRule="auto"/>
              <w:ind w:left="0" w:firstLine="0"/>
              <w:rPr>
                <w:rFonts w:ascii="Arial" w:hAnsi="Arial" w:cs="Arial"/>
                <w:color w:val="000000"/>
                <w:sz w:val="22"/>
                <w:szCs w:val="22"/>
              </w:rPr>
            </w:pPr>
            <w:r w:rsidRPr="004A2A02">
              <w:rPr>
                <w:rFonts w:ascii="Arial" w:hAnsi="Arial" w:cs="Arial"/>
                <w:color w:val="000000"/>
                <w:sz w:val="22"/>
                <w:szCs w:val="22"/>
              </w:rPr>
              <w:t>Bespoke account management team who fulfil the role of the print buyer/team for the Contracting Authority.</w:t>
            </w:r>
          </w:p>
          <w:p w14:paraId="043F77F0" w14:textId="77777777" w:rsidR="00B64886" w:rsidRPr="004A2A02" w:rsidRDefault="00B64886" w:rsidP="00B64886">
            <w:pPr>
              <w:spacing w:line="276" w:lineRule="auto"/>
              <w:rPr>
                <w:rFonts w:ascii="Arial" w:hAnsi="Arial" w:cs="Arial"/>
                <w:color w:val="000000"/>
                <w:sz w:val="22"/>
                <w:szCs w:val="22"/>
              </w:rPr>
            </w:pPr>
          </w:p>
          <w:p w14:paraId="11E8EC2F" w14:textId="77777777" w:rsidR="00B64886" w:rsidRPr="004A2A02" w:rsidRDefault="00B64886" w:rsidP="00B64886">
            <w:pPr>
              <w:spacing w:line="276" w:lineRule="auto"/>
              <w:ind w:left="0" w:firstLine="0"/>
              <w:rPr>
                <w:rFonts w:ascii="Arial" w:hAnsi="Arial" w:cs="Arial"/>
                <w:color w:val="000000"/>
                <w:sz w:val="22"/>
                <w:szCs w:val="22"/>
              </w:rPr>
            </w:pPr>
            <w:r w:rsidRPr="004A2A02">
              <w:rPr>
                <w:rFonts w:ascii="Arial" w:hAnsi="Arial" w:cs="Arial"/>
                <w:color w:val="000000"/>
                <w:sz w:val="22"/>
                <w:szCs w:val="22"/>
              </w:rPr>
              <w:t>This team will be based at the Supplier’s site.</w:t>
            </w:r>
          </w:p>
          <w:p w14:paraId="2FB9912E" w14:textId="77777777" w:rsidR="00B64886" w:rsidRPr="004A2A02" w:rsidRDefault="00B64886" w:rsidP="00B64886">
            <w:pPr>
              <w:spacing w:line="276" w:lineRule="auto"/>
              <w:rPr>
                <w:rFonts w:ascii="Arial" w:hAnsi="Arial" w:cs="Arial"/>
                <w:color w:val="000000"/>
                <w:sz w:val="22"/>
                <w:szCs w:val="22"/>
              </w:rPr>
            </w:pPr>
          </w:p>
          <w:p w14:paraId="7ADE7E56" w14:textId="23FBB536" w:rsidR="00B64886" w:rsidRPr="004A2A02" w:rsidRDefault="00841320" w:rsidP="00B64886">
            <w:pPr>
              <w:ind w:left="0" w:firstLine="0"/>
              <w:rPr>
                <w:rFonts w:ascii="Arial" w:hAnsi="Arial" w:cs="Arial"/>
                <w:color w:val="000000"/>
                <w:sz w:val="22"/>
                <w:szCs w:val="22"/>
              </w:rPr>
            </w:pPr>
            <w:r w:rsidRPr="004A2A02">
              <w:rPr>
                <w:rFonts w:ascii="Arial" w:hAnsi="Arial" w:cs="Arial"/>
                <w:color w:val="000000"/>
                <w:sz w:val="22"/>
                <w:szCs w:val="22"/>
              </w:rPr>
              <w:t>This team will provide a full</w:t>
            </w:r>
            <w:r>
              <w:rPr>
                <w:rFonts w:ascii="Arial" w:hAnsi="Arial" w:cs="Arial"/>
                <w:color w:val="000000"/>
              </w:rPr>
              <w:t>y</w:t>
            </w:r>
            <w:r w:rsidRPr="004A2A02">
              <w:rPr>
                <w:rFonts w:ascii="Arial" w:hAnsi="Arial" w:cs="Arial"/>
                <w:color w:val="000000"/>
                <w:sz w:val="22"/>
                <w:szCs w:val="22"/>
              </w:rPr>
              <w:t xml:space="preserve"> managed end-to-end service for the Contracting Authority, from defining the requirements and solutions, through to project conception and delivery.  </w:t>
            </w:r>
          </w:p>
          <w:p w14:paraId="6497B068" w14:textId="7D035DD6" w:rsidR="00B64886" w:rsidRPr="004A2A02" w:rsidRDefault="00B64886" w:rsidP="00B64886">
            <w:pPr>
              <w:ind w:left="0" w:firstLine="0"/>
              <w:rPr>
                <w:rFonts w:ascii="Arial" w:hAnsi="Arial" w:cs="Arial"/>
                <w:color w:val="000000"/>
                <w:sz w:val="22"/>
                <w:szCs w:val="22"/>
              </w:rPr>
            </w:pPr>
          </w:p>
        </w:tc>
        <w:tc>
          <w:tcPr>
            <w:tcW w:w="2835" w:type="dxa"/>
          </w:tcPr>
          <w:p w14:paraId="2A57629E" w14:textId="42A40BCB" w:rsidR="00B64886" w:rsidRPr="004A2A02" w:rsidRDefault="00B64886" w:rsidP="00B64886">
            <w:pPr>
              <w:ind w:left="0" w:firstLine="0"/>
              <w:rPr>
                <w:rFonts w:ascii="Arial" w:hAnsi="Arial" w:cs="Arial"/>
                <w:color w:val="000000"/>
                <w:sz w:val="22"/>
                <w:szCs w:val="22"/>
              </w:rPr>
            </w:pPr>
            <w:r w:rsidRPr="004A2A02">
              <w:rPr>
                <w:rFonts w:ascii="Arial" w:hAnsi="Arial" w:cs="Arial"/>
                <w:color w:val="000000"/>
                <w:sz w:val="22"/>
                <w:szCs w:val="22"/>
              </w:rPr>
              <w:t>Solution management (i.e. project manager, technical manager</w:t>
            </w:r>
            <w:r w:rsidR="00841320" w:rsidRPr="004A2A02">
              <w:rPr>
                <w:rFonts w:ascii="Arial" w:hAnsi="Arial" w:cs="Arial"/>
                <w:color w:val="000000"/>
                <w:sz w:val="22"/>
                <w:szCs w:val="22"/>
              </w:rPr>
              <w:t>), which</w:t>
            </w:r>
            <w:r w:rsidRPr="004A2A02">
              <w:rPr>
                <w:rFonts w:ascii="Arial" w:hAnsi="Arial" w:cs="Arial"/>
                <w:color w:val="000000"/>
                <w:sz w:val="22"/>
                <w:szCs w:val="22"/>
              </w:rPr>
              <w:t xml:space="preserve"> is in product cost.</w:t>
            </w:r>
          </w:p>
        </w:tc>
      </w:tr>
    </w:tbl>
    <w:p w14:paraId="02F6ADA2" w14:textId="77777777" w:rsidR="005070FF" w:rsidRPr="004A2A02" w:rsidRDefault="005070FF" w:rsidP="002B5D96">
      <w:pPr>
        <w:jc w:val="both"/>
        <w:rPr>
          <w:rFonts w:ascii="Arial" w:eastAsia="Times New Roman" w:hAnsi="Arial" w:cs="Arial"/>
          <w:color w:val="000000"/>
          <w:lang w:eastAsia="en-GB"/>
        </w:rPr>
      </w:pPr>
    </w:p>
    <w:p w14:paraId="5A1AF05A" w14:textId="5E9A9064" w:rsidR="00AA476E" w:rsidRPr="004A2A02" w:rsidRDefault="00425A69" w:rsidP="00F86A7E">
      <w:pPr>
        <w:pStyle w:val="ListParagraph"/>
        <w:numPr>
          <w:ilvl w:val="0"/>
          <w:numId w:val="63"/>
        </w:numPr>
        <w:adjustRightInd w:val="0"/>
        <w:ind w:left="1418" w:hanging="567"/>
        <w:jc w:val="both"/>
        <w:outlineLvl w:val="3"/>
        <w:rPr>
          <w:rFonts w:ascii="Arial" w:hAnsi="Arial" w:cs="Arial"/>
          <w:b/>
        </w:rPr>
      </w:pPr>
      <w:r w:rsidRPr="004A2A02">
        <w:rPr>
          <w:rFonts w:ascii="Arial" w:eastAsia="Times New Roman" w:hAnsi="Arial" w:cs="Arial"/>
          <w:lang w:eastAsia="en-GB"/>
        </w:rPr>
        <w:t>Details of historical 15/16 service profile</w:t>
      </w:r>
      <w:r w:rsidR="0061458B" w:rsidRPr="004A2A02">
        <w:rPr>
          <w:rFonts w:ascii="Arial" w:eastAsia="Times New Roman" w:hAnsi="Arial" w:cs="Arial"/>
          <w:lang w:eastAsia="en-GB"/>
        </w:rPr>
        <w:t xml:space="preserve"> is</w:t>
      </w:r>
      <w:r w:rsidRPr="004A2A02">
        <w:rPr>
          <w:rFonts w:ascii="Arial" w:eastAsia="Times New Roman" w:hAnsi="Arial" w:cs="Arial"/>
          <w:lang w:eastAsia="en-GB"/>
        </w:rPr>
        <w:t xml:space="preserve"> available in </w:t>
      </w:r>
      <w:r w:rsidR="0061458B" w:rsidRPr="004A2A02">
        <w:rPr>
          <w:rFonts w:ascii="Arial" w:eastAsia="Times New Roman" w:hAnsi="Arial" w:cs="Arial"/>
          <w:lang w:eastAsia="en-GB"/>
        </w:rPr>
        <w:t xml:space="preserve">the </w:t>
      </w:r>
      <w:r w:rsidRPr="004A2A02">
        <w:rPr>
          <w:rFonts w:ascii="Arial" w:eastAsia="Times New Roman" w:hAnsi="Arial" w:cs="Arial"/>
          <w:lang w:eastAsia="en-GB"/>
        </w:rPr>
        <w:t>data pack</w:t>
      </w:r>
      <w:r w:rsidR="0061458B" w:rsidRPr="004A2A02">
        <w:rPr>
          <w:rFonts w:ascii="Arial" w:eastAsia="Times New Roman" w:hAnsi="Arial" w:cs="Arial"/>
          <w:lang w:eastAsia="en-GB"/>
        </w:rPr>
        <w:t>, which can be found in</w:t>
      </w:r>
      <w:r w:rsidR="006B040B" w:rsidRPr="004A2A02">
        <w:rPr>
          <w:rFonts w:ascii="Arial" w:eastAsia="Times New Roman" w:hAnsi="Arial" w:cs="Arial"/>
          <w:lang w:eastAsia="en-GB"/>
        </w:rPr>
        <w:t xml:space="preserve"> </w:t>
      </w:r>
      <w:r w:rsidR="00AA476E" w:rsidRPr="004A2A02">
        <w:rPr>
          <w:rFonts w:ascii="Arial" w:eastAsia="Calibri" w:hAnsi="Arial" w:cs="Arial"/>
        </w:rPr>
        <w:t>Attachment 4: Framework Agreement Terms and</w:t>
      </w:r>
      <w:r w:rsidR="005E4AA8" w:rsidRPr="004A2A02">
        <w:rPr>
          <w:rFonts w:ascii="Arial" w:eastAsia="Calibri" w:hAnsi="Arial" w:cs="Arial"/>
        </w:rPr>
        <w:t xml:space="preserve"> Conditions, Framework Schedule</w:t>
      </w:r>
      <w:r w:rsidR="00AA476E" w:rsidRPr="004A2A02">
        <w:rPr>
          <w:rFonts w:ascii="Arial" w:eastAsia="Calibri" w:hAnsi="Arial" w:cs="Arial"/>
        </w:rPr>
        <w:t xml:space="preserve"> </w:t>
      </w:r>
      <w:r w:rsidR="006B040B" w:rsidRPr="004A2A02">
        <w:rPr>
          <w:rFonts w:ascii="Arial" w:eastAsia="Calibri" w:hAnsi="Arial" w:cs="Arial"/>
        </w:rPr>
        <w:t>Attachment 1</w:t>
      </w:r>
      <w:r w:rsidR="00937706" w:rsidRPr="004A2A02">
        <w:rPr>
          <w:rFonts w:ascii="Arial" w:eastAsia="Calibri" w:hAnsi="Arial" w:cs="Arial"/>
        </w:rPr>
        <w:t>2</w:t>
      </w:r>
      <w:r w:rsidR="006B040B" w:rsidRPr="004A2A02">
        <w:rPr>
          <w:rFonts w:ascii="Arial" w:eastAsia="Calibri" w:hAnsi="Arial" w:cs="Arial"/>
        </w:rPr>
        <w:t>:</w:t>
      </w:r>
      <w:r w:rsidR="002B5D96" w:rsidRPr="004A2A02">
        <w:rPr>
          <w:rFonts w:ascii="Arial" w:eastAsia="Calibri" w:hAnsi="Arial" w:cs="Arial"/>
        </w:rPr>
        <w:t xml:space="preserve"> </w:t>
      </w:r>
      <w:r w:rsidR="006B040B" w:rsidRPr="004A2A02">
        <w:rPr>
          <w:rFonts w:ascii="Arial" w:eastAsia="Calibri" w:hAnsi="Arial" w:cs="Arial"/>
        </w:rPr>
        <w:t>Data Pack</w:t>
      </w:r>
      <w:r w:rsidR="000130C2" w:rsidRPr="004A2A02">
        <w:rPr>
          <w:rFonts w:ascii="Arial" w:eastAsia="Calibri" w:hAnsi="Arial" w:cs="Arial"/>
        </w:rPr>
        <w:t>.</w:t>
      </w:r>
      <w:r w:rsidRPr="004A2A02">
        <w:rPr>
          <w:rFonts w:ascii="Arial" w:eastAsia="Times New Roman" w:hAnsi="Arial" w:cs="Arial"/>
          <w:color w:val="FF0000"/>
          <w:lang w:eastAsia="en-GB"/>
        </w:rPr>
        <w:t xml:space="preserve"> </w:t>
      </w:r>
    </w:p>
    <w:p w14:paraId="255761D7" w14:textId="15A5E845" w:rsidR="004A2A02" w:rsidRDefault="004A2A02">
      <w:pPr>
        <w:rPr>
          <w:rFonts w:ascii="Arial" w:hAnsi="Arial" w:cs="Arial"/>
          <w:b/>
        </w:rPr>
      </w:pPr>
      <w:r>
        <w:rPr>
          <w:rFonts w:ascii="Arial" w:hAnsi="Arial" w:cs="Arial"/>
          <w:b/>
        </w:rPr>
        <w:br w:type="page"/>
      </w:r>
    </w:p>
    <w:p w14:paraId="72188D01" w14:textId="5AA9FCCC" w:rsidR="00E9289A" w:rsidRPr="004A2A02" w:rsidRDefault="00E9289A" w:rsidP="00F86A7E">
      <w:pPr>
        <w:pStyle w:val="GPSL1CLAUSEHEADING"/>
        <w:numPr>
          <w:ilvl w:val="0"/>
          <w:numId w:val="81"/>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rPr>
      </w:pPr>
      <w:r w:rsidRPr="004A2A02">
        <w:rPr>
          <w:rFonts w:ascii="Arial" w:hAnsi="Arial"/>
        </w:rPr>
        <w:lastRenderedPageBreak/>
        <w:t>LOT 2 – TAILORED MANAGED PRINT SOLUTIONS – MANDATORY FOR LOT 2</w:t>
      </w:r>
    </w:p>
    <w:p w14:paraId="3EC116CD" w14:textId="012B12EF" w:rsidR="00C626F7" w:rsidRPr="004A2A02" w:rsidRDefault="00901993" w:rsidP="00F86A7E">
      <w:pPr>
        <w:pStyle w:val="ListParagraph"/>
        <w:numPr>
          <w:ilvl w:val="0"/>
          <w:numId w:val="64"/>
        </w:numPr>
        <w:adjustRightInd w:val="0"/>
        <w:ind w:left="851" w:hanging="709"/>
        <w:jc w:val="both"/>
        <w:outlineLvl w:val="3"/>
        <w:rPr>
          <w:rFonts w:ascii="Arial" w:hAnsi="Arial" w:cs="Arial"/>
        </w:rPr>
      </w:pPr>
      <w:r w:rsidRPr="004A2A02">
        <w:rPr>
          <w:rFonts w:ascii="Arial" w:hAnsi="Arial" w:cs="Arial"/>
        </w:rPr>
        <w:t xml:space="preserve">This </w:t>
      </w:r>
      <w:r w:rsidR="005D4F23" w:rsidRPr="004A2A02">
        <w:rPr>
          <w:rFonts w:ascii="Arial" w:hAnsi="Arial" w:cs="Arial"/>
        </w:rPr>
        <w:t>Claus</w:t>
      </w:r>
      <w:r w:rsidR="00BB54D7" w:rsidRPr="004A2A02">
        <w:rPr>
          <w:rFonts w:ascii="Arial" w:hAnsi="Arial" w:cs="Arial"/>
        </w:rPr>
        <w:t>e</w:t>
      </w:r>
      <w:r w:rsidR="005D4F23" w:rsidRPr="004A2A02">
        <w:rPr>
          <w:rFonts w:ascii="Arial" w:hAnsi="Arial" w:cs="Arial"/>
        </w:rPr>
        <w:t xml:space="preserve"> </w:t>
      </w:r>
      <w:r w:rsidR="0061458B" w:rsidRPr="004A2A02">
        <w:rPr>
          <w:rFonts w:ascii="Arial" w:hAnsi="Arial" w:cs="Arial"/>
        </w:rPr>
        <w:t xml:space="preserve">6 </w:t>
      </w:r>
      <w:r w:rsidRPr="004A2A02">
        <w:rPr>
          <w:rFonts w:ascii="Arial" w:hAnsi="Arial" w:cs="Arial"/>
          <w:shd w:val="clear" w:color="auto" w:fill="FFFFFF" w:themeFill="background1"/>
        </w:rPr>
        <w:t>specifies the</w:t>
      </w:r>
      <w:r w:rsidRPr="004A2A02">
        <w:rPr>
          <w:rFonts w:ascii="Arial" w:hAnsi="Arial" w:cs="Arial"/>
        </w:rPr>
        <w:t xml:space="preserve"> scope of the Tailored Managed Print Solutions requirements that the Supplier shall make available to Contracting Authorities. </w:t>
      </w:r>
    </w:p>
    <w:p w14:paraId="2C8E3476" w14:textId="77777777" w:rsidR="00C626F7" w:rsidRPr="004A2A02" w:rsidRDefault="00C626F7" w:rsidP="002B5D96">
      <w:pPr>
        <w:jc w:val="both"/>
        <w:rPr>
          <w:rFonts w:ascii="Arial" w:hAnsi="Arial" w:cs="Arial"/>
        </w:rPr>
      </w:pPr>
    </w:p>
    <w:p w14:paraId="083F6C9A" w14:textId="394C8C96" w:rsidR="00901993" w:rsidRPr="004A2A02" w:rsidRDefault="00B97EFC" w:rsidP="00F86A7E">
      <w:pPr>
        <w:pStyle w:val="ListParagraph"/>
        <w:numPr>
          <w:ilvl w:val="0"/>
          <w:numId w:val="64"/>
        </w:numPr>
        <w:adjustRightInd w:val="0"/>
        <w:ind w:left="851" w:hanging="709"/>
        <w:jc w:val="both"/>
        <w:outlineLvl w:val="3"/>
        <w:rPr>
          <w:rFonts w:ascii="Arial" w:hAnsi="Arial" w:cs="Arial"/>
        </w:rPr>
      </w:pPr>
      <w:r w:rsidRPr="004A2A02">
        <w:rPr>
          <w:rFonts w:ascii="Arial" w:hAnsi="Arial" w:cs="Arial"/>
        </w:rPr>
        <w:t>Additionally</w:t>
      </w:r>
      <w:r w:rsidR="00D35D93" w:rsidRPr="004A2A02">
        <w:rPr>
          <w:rFonts w:ascii="Arial" w:hAnsi="Arial" w:cs="Arial"/>
        </w:rPr>
        <w:t>,</w:t>
      </w:r>
      <w:r w:rsidRPr="004A2A02">
        <w:rPr>
          <w:rFonts w:ascii="Arial" w:hAnsi="Arial" w:cs="Arial"/>
        </w:rPr>
        <w:t xml:space="preserve"> there may be other services that are required and these will be further specified at the </w:t>
      </w:r>
      <w:r w:rsidR="00EC3254" w:rsidRPr="004A2A02">
        <w:rPr>
          <w:rFonts w:ascii="Arial" w:hAnsi="Arial" w:cs="Arial"/>
        </w:rPr>
        <w:t>Call Off Contract</w:t>
      </w:r>
      <w:r w:rsidRPr="004A2A02">
        <w:rPr>
          <w:rFonts w:ascii="Arial" w:hAnsi="Arial" w:cs="Arial"/>
        </w:rPr>
        <w:t xml:space="preserve"> stage.</w:t>
      </w:r>
    </w:p>
    <w:p w14:paraId="0435F590" w14:textId="77777777" w:rsidR="00901993" w:rsidRPr="004A2A02" w:rsidRDefault="00901993" w:rsidP="002B5D96">
      <w:pPr>
        <w:jc w:val="both"/>
        <w:rPr>
          <w:rFonts w:ascii="Arial" w:hAnsi="Arial" w:cs="Arial"/>
        </w:rPr>
      </w:pPr>
    </w:p>
    <w:p w14:paraId="667F6E0E" w14:textId="2AE85286" w:rsidR="00C626F7" w:rsidRPr="004A2A02" w:rsidRDefault="00C626F7" w:rsidP="00F86A7E">
      <w:pPr>
        <w:pStyle w:val="ListParagraph"/>
        <w:numPr>
          <w:ilvl w:val="0"/>
          <w:numId w:val="64"/>
        </w:numPr>
        <w:adjustRightInd w:val="0"/>
        <w:ind w:left="851" w:hanging="709"/>
        <w:jc w:val="both"/>
        <w:outlineLvl w:val="3"/>
        <w:rPr>
          <w:rFonts w:ascii="Arial" w:hAnsi="Arial" w:cs="Arial"/>
        </w:rPr>
      </w:pPr>
      <w:r w:rsidRPr="004A2A02">
        <w:rPr>
          <w:rFonts w:ascii="Arial" w:hAnsi="Arial" w:cs="Arial"/>
        </w:rPr>
        <w:t xml:space="preserve">At such time as a Contracting Authority places a </w:t>
      </w:r>
      <w:r w:rsidR="00EC3254" w:rsidRPr="004A2A02">
        <w:rPr>
          <w:rFonts w:ascii="Arial" w:hAnsi="Arial" w:cs="Arial"/>
        </w:rPr>
        <w:t>Call Off Contract</w:t>
      </w:r>
      <w:r w:rsidRPr="004A2A02">
        <w:rPr>
          <w:rFonts w:ascii="Arial" w:hAnsi="Arial" w:cs="Arial"/>
        </w:rPr>
        <w:t xml:space="preserve"> the precise details of the Services ordered will be specified.</w:t>
      </w:r>
    </w:p>
    <w:p w14:paraId="4820FA05" w14:textId="77777777" w:rsidR="00C626F7" w:rsidRPr="004A2A02" w:rsidRDefault="00C626F7" w:rsidP="002B5D96">
      <w:pPr>
        <w:jc w:val="both"/>
        <w:rPr>
          <w:rFonts w:ascii="Arial" w:hAnsi="Arial" w:cs="Arial"/>
        </w:rPr>
      </w:pPr>
    </w:p>
    <w:p w14:paraId="251A4FD5" w14:textId="48E4065D" w:rsidR="00901993" w:rsidRPr="004A2A02" w:rsidRDefault="00901993" w:rsidP="00F86A7E">
      <w:pPr>
        <w:pStyle w:val="ListParagraph"/>
        <w:numPr>
          <w:ilvl w:val="0"/>
          <w:numId w:val="64"/>
        </w:numPr>
        <w:adjustRightInd w:val="0"/>
        <w:ind w:left="851" w:hanging="709"/>
        <w:jc w:val="both"/>
        <w:outlineLvl w:val="3"/>
        <w:rPr>
          <w:rFonts w:ascii="Arial" w:hAnsi="Arial" w:cs="Arial"/>
        </w:rPr>
      </w:pPr>
      <w:r w:rsidRPr="004A2A02">
        <w:rPr>
          <w:rFonts w:ascii="Arial" w:hAnsi="Arial" w:cs="Arial"/>
        </w:rPr>
        <w:t xml:space="preserve">Lot 2 will provide a wide range of </w:t>
      </w:r>
      <w:r w:rsidR="00221E6E" w:rsidRPr="004A2A02">
        <w:rPr>
          <w:rFonts w:ascii="Arial" w:hAnsi="Arial" w:cs="Arial"/>
        </w:rPr>
        <w:t>P</w:t>
      </w:r>
      <w:r w:rsidRPr="004A2A02">
        <w:rPr>
          <w:rFonts w:ascii="Arial" w:hAnsi="Arial" w:cs="Arial"/>
        </w:rPr>
        <w:t xml:space="preserve">rint and </w:t>
      </w:r>
      <w:r w:rsidR="00221E6E" w:rsidRPr="004A2A02">
        <w:rPr>
          <w:rFonts w:ascii="Arial" w:hAnsi="Arial" w:cs="Arial"/>
        </w:rPr>
        <w:t xml:space="preserve">Digital Solutions and associated </w:t>
      </w:r>
      <w:r w:rsidRPr="004A2A02">
        <w:rPr>
          <w:rFonts w:ascii="Arial" w:hAnsi="Arial" w:cs="Arial"/>
        </w:rPr>
        <w:t xml:space="preserve">services for </w:t>
      </w:r>
      <w:r w:rsidR="00DD4752" w:rsidRPr="004A2A02">
        <w:rPr>
          <w:rFonts w:ascii="Arial" w:hAnsi="Arial" w:cs="Arial"/>
        </w:rPr>
        <w:t xml:space="preserve">Contracting </w:t>
      </w:r>
      <w:r w:rsidR="004C657A" w:rsidRPr="004A2A02">
        <w:rPr>
          <w:rFonts w:ascii="Arial" w:hAnsi="Arial" w:cs="Arial"/>
        </w:rPr>
        <w:t>Authorities</w:t>
      </w:r>
      <w:r w:rsidRPr="004A2A02">
        <w:rPr>
          <w:rFonts w:ascii="Arial" w:hAnsi="Arial" w:cs="Arial"/>
        </w:rPr>
        <w:t xml:space="preserve"> who need a further competition to compete their requirements</w:t>
      </w:r>
      <w:r w:rsidR="00E35128" w:rsidRPr="004A2A02">
        <w:rPr>
          <w:rFonts w:ascii="Arial" w:hAnsi="Arial" w:cs="Arial"/>
        </w:rPr>
        <w:t>.</w:t>
      </w:r>
      <w:r w:rsidRPr="004A2A02">
        <w:rPr>
          <w:rFonts w:ascii="Arial" w:hAnsi="Arial" w:cs="Arial"/>
        </w:rPr>
        <w:t xml:space="preserve"> </w:t>
      </w:r>
    </w:p>
    <w:p w14:paraId="4511EAAE" w14:textId="59B3DC3D" w:rsidR="00901993" w:rsidRPr="004A2A02" w:rsidRDefault="00901993" w:rsidP="002B5D96">
      <w:pPr>
        <w:ind w:left="1276" w:hanging="425"/>
        <w:jc w:val="both"/>
        <w:rPr>
          <w:rFonts w:ascii="Arial" w:hAnsi="Arial" w:cs="Arial"/>
          <w:b/>
          <w:highlight w:val="lightGray"/>
        </w:rPr>
      </w:pPr>
    </w:p>
    <w:p w14:paraId="5A52DA9E" w14:textId="3882BA04" w:rsidR="00C4518F" w:rsidRPr="004A2A02" w:rsidRDefault="00F47B65" w:rsidP="00F86A7E">
      <w:pPr>
        <w:pStyle w:val="ListParagraph"/>
        <w:numPr>
          <w:ilvl w:val="0"/>
          <w:numId w:val="64"/>
        </w:numPr>
        <w:adjustRightInd w:val="0"/>
        <w:ind w:left="851" w:hanging="709"/>
        <w:jc w:val="both"/>
        <w:outlineLvl w:val="3"/>
        <w:rPr>
          <w:rFonts w:ascii="Arial" w:hAnsi="Arial" w:cs="Arial"/>
          <w:color w:val="000000" w:themeColor="text1"/>
        </w:rPr>
      </w:pPr>
      <w:r w:rsidRPr="004A2A02">
        <w:rPr>
          <w:rFonts w:ascii="Arial" w:hAnsi="Arial" w:cs="Arial"/>
          <w:color w:val="000000" w:themeColor="text1"/>
        </w:rPr>
        <w:t>The scope of the service will deliver a full range of operation</w:t>
      </w:r>
      <w:r w:rsidR="0045061B" w:rsidRPr="004A2A02">
        <w:rPr>
          <w:rFonts w:ascii="Arial" w:hAnsi="Arial" w:cs="Arial"/>
          <w:color w:val="000000" w:themeColor="text1"/>
        </w:rPr>
        <w:t>al print services, as either a Fully Managed End to End P</w:t>
      </w:r>
      <w:r w:rsidRPr="004A2A02">
        <w:rPr>
          <w:rFonts w:ascii="Arial" w:hAnsi="Arial" w:cs="Arial"/>
          <w:color w:val="000000" w:themeColor="text1"/>
        </w:rPr>
        <w:t>rint</w:t>
      </w:r>
      <w:r w:rsidR="0045061B" w:rsidRPr="004A2A02">
        <w:rPr>
          <w:rFonts w:ascii="Arial" w:hAnsi="Arial" w:cs="Arial"/>
          <w:color w:val="000000" w:themeColor="text1"/>
        </w:rPr>
        <w:t xml:space="preserve"> and Digital Solutions S</w:t>
      </w:r>
      <w:r w:rsidRPr="004A2A02">
        <w:rPr>
          <w:rFonts w:ascii="Arial" w:hAnsi="Arial" w:cs="Arial"/>
          <w:color w:val="000000" w:themeColor="text1"/>
        </w:rPr>
        <w:t xml:space="preserve">ervice or discrete elements of an end to end managed service.  </w:t>
      </w:r>
    </w:p>
    <w:p w14:paraId="7DE43A7F" w14:textId="77777777" w:rsidR="00A8038F" w:rsidRPr="004A2A02" w:rsidRDefault="00A8038F" w:rsidP="002B5D96">
      <w:pPr>
        <w:pStyle w:val="NormalIndent"/>
        <w:ind w:left="426"/>
        <w:jc w:val="both"/>
        <w:rPr>
          <w:rFonts w:ascii="Arial" w:hAnsi="Arial" w:cs="Arial"/>
        </w:rPr>
      </w:pPr>
    </w:p>
    <w:p w14:paraId="54709F4D" w14:textId="77777777" w:rsidR="00A8038F" w:rsidRPr="004A2A02" w:rsidRDefault="00A8038F" w:rsidP="00F86A7E">
      <w:pPr>
        <w:pStyle w:val="ListParagraph"/>
        <w:numPr>
          <w:ilvl w:val="0"/>
          <w:numId w:val="64"/>
        </w:numPr>
        <w:adjustRightInd w:val="0"/>
        <w:ind w:left="851" w:hanging="709"/>
        <w:jc w:val="both"/>
        <w:outlineLvl w:val="3"/>
        <w:rPr>
          <w:rFonts w:ascii="Arial" w:hAnsi="Arial" w:cs="Arial"/>
        </w:rPr>
      </w:pPr>
      <w:r w:rsidRPr="004A2A02">
        <w:rPr>
          <w:rFonts w:ascii="Arial" w:hAnsi="Arial" w:cs="Arial"/>
        </w:rPr>
        <w:t>The Supplier shall provide a full range of operational print services including, but not limited to:</w:t>
      </w:r>
    </w:p>
    <w:p w14:paraId="7F9C363E" w14:textId="3B02FE78" w:rsidR="00A8038F" w:rsidRPr="004A2A02" w:rsidRDefault="00A8038F"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shd w:val="clear" w:color="auto" w:fill="FFFFFF"/>
          <w:lang w:eastAsia="en-GB"/>
        </w:rPr>
        <w:t>Business operational print</w:t>
      </w:r>
      <w:r w:rsidR="00E35128" w:rsidRPr="004A2A02">
        <w:rPr>
          <w:rFonts w:ascii="Arial" w:eastAsia="Times New Roman" w:hAnsi="Arial" w:cs="Arial"/>
          <w:color w:val="000000"/>
          <w:shd w:val="clear" w:color="auto" w:fill="FFFFFF"/>
          <w:lang w:eastAsia="en-GB"/>
        </w:rPr>
        <w:t>;</w:t>
      </w:r>
    </w:p>
    <w:p w14:paraId="7CE92120" w14:textId="4DA6FE33"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Advertising and marketing print;</w:t>
      </w:r>
    </w:p>
    <w:p w14:paraId="353BAEA0" w14:textId="4170C9F9"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Security print;</w:t>
      </w:r>
    </w:p>
    <w:p w14:paraId="1A72CEB6" w14:textId="0C71BD6C"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Bulk print;</w:t>
      </w:r>
    </w:p>
    <w:p w14:paraId="1F013598" w14:textId="7ED4D91D"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Printing paper;</w:t>
      </w:r>
    </w:p>
    <w:p w14:paraId="027C8A5E" w14:textId="24416D13"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Bulk envelopes</w:t>
      </w:r>
      <w:r w:rsidR="004C6F86" w:rsidRPr="004A2A02">
        <w:rPr>
          <w:rFonts w:ascii="Arial" w:eastAsia="Times New Roman" w:hAnsi="Arial" w:cs="Arial"/>
          <w:color w:val="000000"/>
          <w:lang w:eastAsia="en-GB"/>
        </w:rPr>
        <w:t>;</w:t>
      </w:r>
    </w:p>
    <w:p w14:paraId="469A2ABE" w14:textId="0F82B409"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Large format and wide print</w:t>
      </w:r>
      <w:r w:rsidR="004C6F86" w:rsidRPr="004A2A02">
        <w:rPr>
          <w:rFonts w:ascii="Arial" w:eastAsia="Times New Roman" w:hAnsi="Arial" w:cs="Arial"/>
          <w:color w:val="000000"/>
          <w:lang w:eastAsia="en-GB"/>
        </w:rPr>
        <w:t>;</w:t>
      </w:r>
    </w:p>
    <w:p w14:paraId="321BEBF1" w14:textId="180B95E8"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Digital asset management (DAM)</w:t>
      </w:r>
      <w:r w:rsidR="004C6F86" w:rsidRPr="004A2A02">
        <w:rPr>
          <w:rFonts w:ascii="Arial" w:eastAsia="Times New Roman" w:hAnsi="Arial" w:cs="Arial"/>
          <w:color w:val="000000"/>
          <w:lang w:eastAsia="en-GB"/>
        </w:rPr>
        <w:t>;</w:t>
      </w:r>
    </w:p>
    <w:p w14:paraId="061D387E" w14:textId="260103CD"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 xml:space="preserve">Direct </w:t>
      </w:r>
      <w:r w:rsidR="00AB2B06" w:rsidRPr="004A2A02">
        <w:rPr>
          <w:rFonts w:ascii="Arial" w:eastAsia="Times New Roman" w:hAnsi="Arial" w:cs="Arial"/>
          <w:color w:val="000000"/>
          <w:lang w:eastAsia="en-GB"/>
        </w:rPr>
        <w:t>m</w:t>
      </w:r>
      <w:r w:rsidRPr="004A2A02">
        <w:rPr>
          <w:rFonts w:ascii="Arial" w:eastAsia="Times New Roman" w:hAnsi="Arial" w:cs="Arial"/>
          <w:color w:val="000000"/>
          <w:lang w:eastAsia="en-GB"/>
        </w:rPr>
        <w:t>ail and transactional print;</w:t>
      </w:r>
    </w:p>
    <w:p w14:paraId="4CA6058B" w14:textId="076CFE0B" w:rsidR="009D4C39"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Associated print services such as storage</w:t>
      </w:r>
      <w:r w:rsidR="0014628D" w:rsidRPr="004A2A02">
        <w:rPr>
          <w:rFonts w:ascii="Arial" w:eastAsia="Times New Roman" w:hAnsi="Arial" w:cs="Arial"/>
          <w:color w:val="000000"/>
          <w:lang w:eastAsia="en-GB"/>
        </w:rPr>
        <w:t>,</w:t>
      </w:r>
      <w:r w:rsidRPr="004A2A02">
        <w:rPr>
          <w:rFonts w:ascii="Arial" w:eastAsia="Times New Roman" w:hAnsi="Arial" w:cs="Arial"/>
          <w:color w:val="000000"/>
          <w:lang w:eastAsia="en-GB"/>
        </w:rPr>
        <w:t xml:space="preserve"> fulfilment and distribution, postage, scanning</w:t>
      </w:r>
      <w:r w:rsidR="0014628D" w:rsidRPr="004A2A02">
        <w:rPr>
          <w:rFonts w:ascii="Arial" w:eastAsia="Times New Roman" w:hAnsi="Arial" w:cs="Arial"/>
          <w:color w:val="000000"/>
          <w:lang w:eastAsia="en-GB"/>
        </w:rPr>
        <w:t xml:space="preserve"> </w:t>
      </w:r>
      <w:r w:rsidR="00270E74" w:rsidRPr="004A2A02">
        <w:rPr>
          <w:rFonts w:ascii="Arial" w:eastAsia="Times New Roman" w:hAnsi="Arial" w:cs="Arial"/>
          <w:color w:val="000000"/>
          <w:lang w:eastAsia="en-GB"/>
        </w:rPr>
        <w:t>and stock</w:t>
      </w:r>
      <w:r w:rsidRPr="004A2A02">
        <w:rPr>
          <w:rFonts w:ascii="Arial" w:eastAsia="Times New Roman" w:hAnsi="Arial" w:cs="Arial"/>
          <w:color w:val="000000"/>
          <w:lang w:eastAsia="en-GB"/>
        </w:rPr>
        <w:t xml:space="preserve"> management </w:t>
      </w:r>
      <w:r w:rsidR="00585C66" w:rsidRPr="004A2A02">
        <w:rPr>
          <w:rFonts w:ascii="Arial" w:eastAsia="Times New Roman" w:hAnsi="Arial" w:cs="Arial"/>
          <w:color w:val="000000"/>
          <w:shd w:val="clear" w:color="auto" w:fill="FFFFFF"/>
          <w:lang w:eastAsia="en-GB"/>
        </w:rPr>
        <w:t>are only available as part of a core print requirement</w:t>
      </w:r>
      <w:r w:rsidR="00841320" w:rsidRPr="004A2A02">
        <w:rPr>
          <w:rFonts w:ascii="Arial" w:eastAsia="Times New Roman" w:hAnsi="Arial" w:cs="Arial"/>
          <w:color w:val="000000"/>
          <w:shd w:val="clear" w:color="auto" w:fill="FFFFFF"/>
          <w:lang w:eastAsia="en-GB"/>
        </w:rPr>
        <w:t>.</w:t>
      </w:r>
      <w:r w:rsidRPr="004A2A02">
        <w:rPr>
          <w:rFonts w:ascii="Arial" w:eastAsia="Times New Roman" w:hAnsi="Arial" w:cs="Arial"/>
          <w:color w:val="000000"/>
          <w:lang w:eastAsia="en-GB"/>
        </w:rPr>
        <w:t xml:space="preserve"> and</w:t>
      </w:r>
    </w:p>
    <w:p w14:paraId="63046F2D" w14:textId="6CF433F4" w:rsidR="00A8038F" w:rsidRPr="004A2A02" w:rsidRDefault="009D4C39" w:rsidP="002B5D96">
      <w:pPr>
        <w:pStyle w:val="ListParagraph"/>
        <w:numPr>
          <w:ilvl w:val="2"/>
          <w:numId w:val="44"/>
        </w:numPr>
        <w:shd w:val="clear" w:color="auto" w:fill="FFFFFF"/>
        <w:jc w:val="both"/>
        <w:textAlignment w:val="baseline"/>
        <w:rPr>
          <w:rFonts w:ascii="Arial" w:eastAsia="Times New Roman" w:hAnsi="Arial" w:cs="Arial"/>
          <w:color w:val="000000"/>
          <w:lang w:eastAsia="en-GB"/>
        </w:rPr>
      </w:pPr>
      <w:r w:rsidRPr="004A2A02">
        <w:rPr>
          <w:rFonts w:ascii="Arial" w:eastAsia="Times New Roman" w:hAnsi="Arial" w:cs="Arial"/>
          <w:color w:val="000000"/>
          <w:lang w:eastAsia="en-GB"/>
        </w:rPr>
        <w:t xml:space="preserve">Digital </w:t>
      </w:r>
      <w:r w:rsidR="00AB2B06" w:rsidRPr="004A2A02">
        <w:rPr>
          <w:rFonts w:ascii="Arial" w:eastAsia="Times New Roman" w:hAnsi="Arial" w:cs="Arial"/>
          <w:color w:val="000000"/>
          <w:lang w:eastAsia="en-GB"/>
        </w:rPr>
        <w:t>s</w:t>
      </w:r>
      <w:r w:rsidRPr="004A2A02">
        <w:rPr>
          <w:rFonts w:ascii="Arial" w:eastAsia="Times New Roman" w:hAnsi="Arial" w:cs="Arial"/>
          <w:color w:val="000000"/>
          <w:lang w:eastAsia="en-GB"/>
        </w:rPr>
        <w:t>olutions – to support those Contracting Authorities who wish to move</w:t>
      </w:r>
      <w:r w:rsidR="00585C66" w:rsidRPr="004A2A02">
        <w:rPr>
          <w:rFonts w:ascii="Arial" w:eastAsia="Times New Roman" w:hAnsi="Arial" w:cs="Arial"/>
          <w:color w:val="000000"/>
          <w:lang w:eastAsia="en-GB"/>
        </w:rPr>
        <w:t xml:space="preserve"> towards a more </w:t>
      </w:r>
      <w:r w:rsidRPr="004A2A02">
        <w:rPr>
          <w:rFonts w:ascii="Arial" w:eastAsia="Times New Roman" w:hAnsi="Arial" w:cs="Arial"/>
          <w:color w:val="000000"/>
          <w:lang w:eastAsia="en-GB"/>
        </w:rPr>
        <w:t>a digital solution</w:t>
      </w:r>
      <w:r w:rsidR="003F59F4" w:rsidRPr="004A2A02">
        <w:rPr>
          <w:rFonts w:ascii="Arial" w:eastAsia="Times New Roman" w:hAnsi="Arial" w:cs="Arial"/>
          <w:color w:val="000000"/>
          <w:lang w:eastAsia="en-GB"/>
        </w:rPr>
        <w:t>.</w:t>
      </w:r>
      <w:r w:rsidR="00A8038F" w:rsidRPr="004A2A02">
        <w:rPr>
          <w:rFonts w:ascii="Arial" w:hAnsi="Arial" w:cs="Arial"/>
        </w:rPr>
        <w:t xml:space="preserve"> </w:t>
      </w:r>
    </w:p>
    <w:p w14:paraId="3C29ED49" w14:textId="77777777" w:rsidR="00A8038F" w:rsidRPr="004A2A02" w:rsidRDefault="00A8038F" w:rsidP="002B5D96">
      <w:pPr>
        <w:pStyle w:val="NormalIndent"/>
        <w:shd w:val="clear" w:color="auto" w:fill="FFFFFF"/>
        <w:ind w:left="525"/>
        <w:jc w:val="both"/>
        <w:textAlignment w:val="baseline"/>
        <w:rPr>
          <w:rFonts w:ascii="Arial" w:eastAsia="Times New Roman" w:hAnsi="Arial" w:cs="Arial"/>
          <w:color w:val="FF0000"/>
          <w:lang w:eastAsia="en-GB"/>
        </w:rPr>
      </w:pPr>
    </w:p>
    <w:p w14:paraId="2F80DE7D" w14:textId="5D8263B0" w:rsidR="00A8038F" w:rsidRPr="004A2A02" w:rsidRDefault="00841320" w:rsidP="00F86A7E">
      <w:pPr>
        <w:pStyle w:val="ListParagraph"/>
        <w:numPr>
          <w:ilvl w:val="0"/>
          <w:numId w:val="64"/>
        </w:numPr>
        <w:adjustRightInd w:val="0"/>
        <w:ind w:left="851" w:hanging="709"/>
        <w:jc w:val="both"/>
        <w:outlineLvl w:val="3"/>
        <w:rPr>
          <w:rFonts w:ascii="Arial" w:hAnsi="Arial" w:cs="Arial"/>
        </w:rPr>
      </w:pPr>
      <w:r w:rsidRPr="004A2A02">
        <w:rPr>
          <w:rFonts w:ascii="Arial" w:hAnsi="Arial" w:cs="Arial"/>
        </w:rPr>
        <w:t>This full range of print services is</w:t>
      </w:r>
      <w:r w:rsidR="00A8038F" w:rsidRPr="004A2A02">
        <w:rPr>
          <w:rFonts w:ascii="Arial" w:hAnsi="Arial" w:cs="Arial"/>
        </w:rPr>
        <w:t xml:space="preserve"> defined in </w:t>
      </w:r>
      <w:r w:rsidR="00DB3AB0" w:rsidRPr="004A2A02">
        <w:rPr>
          <w:rFonts w:ascii="Arial" w:hAnsi="Arial" w:cs="Arial"/>
        </w:rPr>
        <w:t>Section</w:t>
      </w:r>
      <w:r w:rsidR="00E35128" w:rsidRPr="004A2A02">
        <w:rPr>
          <w:rFonts w:ascii="Arial" w:hAnsi="Arial" w:cs="Arial"/>
        </w:rPr>
        <w:t xml:space="preserve"> </w:t>
      </w:r>
      <w:r w:rsidR="009C769D" w:rsidRPr="004A2A02">
        <w:rPr>
          <w:rFonts w:ascii="Arial" w:hAnsi="Arial" w:cs="Arial"/>
        </w:rPr>
        <w:t>4</w:t>
      </w:r>
      <w:r w:rsidR="00DB3AB0" w:rsidRPr="004A2A02">
        <w:rPr>
          <w:rFonts w:ascii="Arial" w:hAnsi="Arial" w:cs="Arial"/>
        </w:rPr>
        <w:t xml:space="preserve"> of this document </w:t>
      </w:r>
      <w:r w:rsidR="00221E6E" w:rsidRPr="004A2A02">
        <w:rPr>
          <w:rFonts w:ascii="Arial" w:hAnsi="Arial" w:cs="Arial"/>
        </w:rPr>
        <w:t>–</w:t>
      </w:r>
      <w:r w:rsidR="00DB3AB0" w:rsidRPr="004A2A02">
        <w:rPr>
          <w:rFonts w:ascii="Arial" w:hAnsi="Arial" w:cs="Arial"/>
        </w:rPr>
        <w:t xml:space="preserve"> </w:t>
      </w:r>
      <w:r w:rsidR="00AA476E" w:rsidRPr="004A2A02">
        <w:rPr>
          <w:rFonts w:ascii="Arial" w:hAnsi="Arial" w:cs="Arial"/>
        </w:rPr>
        <w:t>Mandatory Print Service Requirements</w:t>
      </w:r>
      <w:r w:rsidR="00E35128" w:rsidRPr="004A2A02">
        <w:rPr>
          <w:rFonts w:ascii="Arial" w:hAnsi="Arial" w:cs="Arial"/>
        </w:rPr>
        <w:t>.</w:t>
      </w:r>
      <w:r w:rsidR="00AA476E" w:rsidRPr="004A2A02">
        <w:rPr>
          <w:rFonts w:ascii="Arial" w:hAnsi="Arial" w:cs="Arial"/>
        </w:rPr>
        <w:t xml:space="preserve"> </w:t>
      </w:r>
    </w:p>
    <w:p w14:paraId="7E1A5D0C" w14:textId="7067FD19" w:rsidR="004A2A02" w:rsidRDefault="004A2A02">
      <w:pPr>
        <w:rPr>
          <w:rFonts w:ascii="Arial" w:hAnsi="Arial" w:cs="Arial"/>
          <w:b/>
        </w:rPr>
      </w:pPr>
      <w:r>
        <w:rPr>
          <w:rFonts w:ascii="Arial" w:hAnsi="Arial" w:cs="Arial"/>
          <w:b/>
        </w:rPr>
        <w:br w:type="page"/>
      </w:r>
    </w:p>
    <w:p w14:paraId="61B96B40" w14:textId="5B2B1C5A" w:rsidR="000067CB" w:rsidRPr="004A2A02" w:rsidRDefault="000067CB" w:rsidP="00F86A7E">
      <w:pPr>
        <w:pStyle w:val="ListParagraph"/>
        <w:numPr>
          <w:ilvl w:val="0"/>
          <w:numId w:val="64"/>
        </w:numPr>
        <w:adjustRightInd w:val="0"/>
        <w:ind w:left="851" w:hanging="709"/>
        <w:jc w:val="both"/>
        <w:outlineLvl w:val="3"/>
        <w:rPr>
          <w:rFonts w:ascii="Arial" w:hAnsi="Arial" w:cs="Arial"/>
          <w:b/>
        </w:rPr>
      </w:pPr>
      <w:r w:rsidRPr="004A2A02">
        <w:rPr>
          <w:rFonts w:ascii="Arial" w:hAnsi="Arial" w:cs="Arial"/>
          <w:b/>
        </w:rPr>
        <w:lastRenderedPageBreak/>
        <w:t xml:space="preserve">LOT </w:t>
      </w:r>
      <w:r w:rsidR="00841320" w:rsidRPr="004A2A02">
        <w:rPr>
          <w:rFonts w:ascii="Arial" w:hAnsi="Arial" w:cs="Arial"/>
          <w:b/>
        </w:rPr>
        <w:t>2:</w:t>
      </w:r>
      <w:r w:rsidR="00D13239" w:rsidRPr="004A2A02">
        <w:rPr>
          <w:rFonts w:ascii="Arial" w:hAnsi="Arial" w:cs="Arial"/>
          <w:b/>
        </w:rPr>
        <w:t xml:space="preserve"> ONBOARDING </w:t>
      </w:r>
      <w:r w:rsidRPr="004A2A02">
        <w:rPr>
          <w:rFonts w:ascii="Arial" w:hAnsi="Arial" w:cs="Arial"/>
          <w:b/>
        </w:rPr>
        <w:t>OF CUSTOMERS</w:t>
      </w:r>
    </w:p>
    <w:p w14:paraId="3A635619" w14:textId="77777777" w:rsidR="000067CB" w:rsidRPr="004A2A02" w:rsidRDefault="000067CB" w:rsidP="002B5D96">
      <w:pPr>
        <w:pStyle w:val="ListParagraph"/>
        <w:jc w:val="both"/>
        <w:rPr>
          <w:rFonts w:ascii="Arial" w:hAnsi="Arial" w:cs="Arial"/>
        </w:rPr>
      </w:pPr>
    </w:p>
    <w:p w14:paraId="29536260" w14:textId="382BFC3B" w:rsidR="000067CB" w:rsidRPr="004A2A02" w:rsidRDefault="000067CB" w:rsidP="00F86A7E">
      <w:pPr>
        <w:pStyle w:val="ListParagraph"/>
        <w:numPr>
          <w:ilvl w:val="3"/>
          <w:numId w:val="99"/>
        </w:numPr>
        <w:adjustRightInd w:val="0"/>
        <w:ind w:left="1560" w:hanging="284"/>
        <w:jc w:val="both"/>
        <w:outlineLvl w:val="3"/>
        <w:rPr>
          <w:rFonts w:ascii="Arial" w:hAnsi="Arial" w:cs="Arial"/>
        </w:rPr>
      </w:pPr>
      <w:r w:rsidRPr="004A2A02">
        <w:rPr>
          <w:rFonts w:ascii="Arial" w:hAnsi="Arial" w:cs="Arial"/>
        </w:rPr>
        <w:t xml:space="preserve">It is envisaged that Lot 2 of the Framework Agreement will be accessed by a broad range of Contracting Authorities who will have extremely varied requirements, volumes and print knowledge. The value range of these requirements may be from low cost print runs i.e. several hundred Pounds Sterling, GBP (£), through to high value contracts i.e. multiple £100,000’s Pounds Sterling, GBP (£) for multiple organisations. </w:t>
      </w:r>
    </w:p>
    <w:p w14:paraId="421B54DE" w14:textId="77777777" w:rsidR="000067CB" w:rsidRPr="004A2A02" w:rsidRDefault="000067CB" w:rsidP="002B5D96">
      <w:pPr>
        <w:pStyle w:val="ListParagraph"/>
        <w:jc w:val="both"/>
        <w:rPr>
          <w:rFonts w:ascii="Arial" w:hAnsi="Arial" w:cs="Arial"/>
        </w:rPr>
      </w:pPr>
    </w:p>
    <w:p w14:paraId="36341B20" w14:textId="77777777" w:rsidR="008E5E5A" w:rsidRPr="004A2A02" w:rsidRDefault="008E5E5A" w:rsidP="00F86A7E">
      <w:pPr>
        <w:pStyle w:val="ListParagraph"/>
        <w:numPr>
          <w:ilvl w:val="3"/>
          <w:numId w:val="99"/>
        </w:numPr>
        <w:adjustRightInd w:val="0"/>
        <w:ind w:left="1560" w:hanging="284"/>
        <w:jc w:val="both"/>
        <w:outlineLvl w:val="3"/>
        <w:rPr>
          <w:rFonts w:ascii="Arial" w:hAnsi="Arial" w:cs="Arial"/>
        </w:rPr>
      </w:pPr>
      <w:r w:rsidRPr="004A2A02">
        <w:rPr>
          <w:rFonts w:ascii="Arial" w:hAnsi="Arial" w:cs="Arial"/>
        </w:rPr>
        <w:t>The Supplier shall have the flexibility and scalability to be able to work with all Contracting Authorities, even during periods of peak demand and regardless of a Contracting Authorities size and value, to deliver requirements through both in-house capability and supply chains whilst maintaining a high level of service delivery.</w:t>
      </w:r>
    </w:p>
    <w:p w14:paraId="4CD8FBF0" w14:textId="77777777" w:rsidR="000067CB" w:rsidRPr="004A2A02" w:rsidRDefault="000067CB" w:rsidP="002B5D96">
      <w:pPr>
        <w:jc w:val="both"/>
        <w:rPr>
          <w:rFonts w:ascii="Arial" w:hAnsi="Arial" w:cs="Arial"/>
        </w:rPr>
      </w:pPr>
    </w:p>
    <w:p w14:paraId="790D1A30" w14:textId="2D905EAE" w:rsidR="000067CB" w:rsidRPr="004A2A02" w:rsidRDefault="000067CB" w:rsidP="00F86A7E">
      <w:pPr>
        <w:pStyle w:val="ListParagraph"/>
        <w:numPr>
          <w:ilvl w:val="3"/>
          <w:numId w:val="99"/>
        </w:numPr>
        <w:adjustRightInd w:val="0"/>
        <w:ind w:left="1560" w:hanging="284"/>
        <w:jc w:val="both"/>
        <w:outlineLvl w:val="3"/>
        <w:rPr>
          <w:rFonts w:ascii="Arial" w:hAnsi="Arial" w:cs="Arial"/>
        </w:rPr>
      </w:pPr>
      <w:r w:rsidRPr="004A2A02">
        <w:rPr>
          <w:rFonts w:ascii="Arial" w:hAnsi="Arial" w:cs="Arial"/>
        </w:rPr>
        <w:t xml:space="preserve">Contracting Authorities will compete their requirements across </w:t>
      </w:r>
      <w:r w:rsidR="00954DCC" w:rsidRPr="004A2A02">
        <w:rPr>
          <w:rFonts w:ascii="Arial" w:hAnsi="Arial" w:cs="Arial"/>
        </w:rPr>
        <w:t xml:space="preserve">all </w:t>
      </w:r>
      <w:r w:rsidR="009B472C" w:rsidRPr="004A2A02">
        <w:rPr>
          <w:rFonts w:ascii="Arial" w:hAnsi="Arial" w:cs="Arial"/>
        </w:rPr>
        <w:t>approved live suppliers placed on</w:t>
      </w:r>
      <w:r w:rsidRPr="004A2A02">
        <w:rPr>
          <w:rFonts w:ascii="Arial" w:hAnsi="Arial" w:cs="Arial"/>
        </w:rPr>
        <w:t xml:space="preserve"> Lot 2 </w:t>
      </w:r>
      <w:r w:rsidR="009B472C" w:rsidRPr="004A2A02">
        <w:rPr>
          <w:rFonts w:ascii="Arial" w:hAnsi="Arial" w:cs="Arial"/>
        </w:rPr>
        <w:t xml:space="preserve">of the </w:t>
      </w:r>
      <w:r w:rsidRPr="004A2A02">
        <w:rPr>
          <w:rFonts w:ascii="Arial" w:hAnsi="Arial" w:cs="Arial"/>
        </w:rPr>
        <w:t>Framework Agreement.   The Supplier shall respond to</w:t>
      </w:r>
      <w:r w:rsidR="00954DCC" w:rsidRPr="004A2A02">
        <w:rPr>
          <w:rFonts w:ascii="Arial" w:hAnsi="Arial" w:cs="Arial"/>
        </w:rPr>
        <w:t xml:space="preserve"> Requests For Quotation (</w:t>
      </w:r>
      <w:r w:rsidRPr="004A2A02">
        <w:rPr>
          <w:rFonts w:ascii="Arial" w:hAnsi="Arial" w:cs="Arial"/>
        </w:rPr>
        <w:t>RFQs</w:t>
      </w:r>
      <w:r w:rsidR="00954DCC" w:rsidRPr="004A2A02">
        <w:rPr>
          <w:rFonts w:ascii="Arial" w:hAnsi="Arial" w:cs="Arial"/>
        </w:rPr>
        <w:t>)</w:t>
      </w:r>
      <w:r w:rsidRPr="004A2A02">
        <w:rPr>
          <w:rFonts w:ascii="Arial" w:hAnsi="Arial" w:cs="Arial"/>
        </w:rPr>
        <w:t xml:space="preserve"> and upon</w:t>
      </w:r>
      <w:r w:rsidR="009B472C" w:rsidRPr="004A2A02">
        <w:rPr>
          <w:rFonts w:ascii="Arial" w:hAnsi="Arial" w:cs="Arial"/>
        </w:rPr>
        <w:t xml:space="preserve"> successful</w:t>
      </w:r>
      <w:r w:rsidRPr="004A2A02">
        <w:rPr>
          <w:rFonts w:ascii="Arial" w:hAnsi="Arial" w:cs="Arial"/>
        </w:rPr>
        <w:t xml:space="preserve"> award </w:t>
      </w:r>
      <w:r w:rsidR="009B472C" w:rsidRPr="004A2A02">
        <w:rPr>
          <w:rFonts w:ascii="Arial" w:hAnsi="Arial" w:cs="Arial"/>
        </w:rPr>
        <w:t xml:space="preserve">to a </w:t>
      </w:r>
      <w:r w:rsidRPr="004A2A02">
        <w:rPr>
          <w:rFonts w:ascii="Arial" w:hAnsi="Arial" w:cs="Arial"/>
        </w:rPr>
        <w:t xml:space="preserve">Contracting </w:t>
      </w:r>
      <w:r w:rsidR="009B472C" w:rsidRPr="004A2A02">
        <w:rPr>
          <w:rFonts w:ascii="Arial" w:hAnsi="Arial" w:cs="Arial"/>
        </w:rPr>
        <w:t>Authority’s</w:t>
      </w:r>
      <w:r w:rsidRPr="004A2A02">
        <w:rPr>
          <w:rFonts w:ascii="Arial" w:hAnsi="Arial" w:cs="Arial"/>
        </w:rPr>
        <w:t xml:space="preserve"> Call Off </w:t>
      </w:r>
      <w:r w:rsidR="00D3672E" w:rsidRPr="004A2A02">
        <w:rPr>
          <w:rFonts w:ascii="Arial" w:hAnsi="Arial" w:cs="Arial"/>
        </w:rPr>
        <w:t>Contract</w:t>
      </w:r>
      <w:r w:rsidRPr="004A2A02">
        <w:rPr>
          <w:rFonts w:ascii="Arial" w:hAnsi="Arial" w:cs="Arial"/>
        </w:rPr>
        <w:t xml:space="preserve">, the Supplier shall work closely with Contracting Authorities to ensure a smooth implementation of their Call Off </w:t>
      </w:r>
      <w:r w:rsidR="00D3672E" w:rsidRPr="004A2A02">
        <w:rPr>
          <w:rFonts w:ascii="Arial" w:hAnsi="Arial" w:cs="Arial"/>
        </w:rPr>
        <w:t>Contract</w:t>
      </w:r>
      <w:r w:rsidRPr="004A2A02">
        <w:rPr>
          <w:rFonts w:ascii="Arial" w:hAnsi="Arial" w:cs="Arial"/>
        </w:rPr>
        <w:t xml:space="preserve"> in accordance </w:t>
      </w:r>
      <w:r w:rsidR="00841320" w:rsidRPr="004A2A02">
        <w:rPr>
          <w:rFonts w:ascii="Arial" w:hAnsi="Arial" w:cs="Arial"/>
        </w:rPr>
        <w:t>with,</w:t>
      </w:r>
      <w:r w:rsidR="00954DCC" w:rsidRPr="004A2A02">
        <w:rPr>
          <w:rFonts w:ascii="Arial" w:eastAsia="Times New Roman" w:hAnsi="Arial" w:cs="Arial"/>
          <w:lang w:eastAsia="en-GB"/>
        </w:rPr>
        <w:t xml:space="preserve"> paragraph 3.7 (Implementation of Contracting Authorities Call Off Contract)</w:t>
      </w:r>
      <w:r w:rsidR="00954DCC" w:rsidRPr="004A2A02">
        <w:rPr>
          <w:rFonts w:ascii="Arial" w:hAnsi="Arial" w:cs="Arial"/>
        </w:rPr>
        <w:t xml:space="preserve"> of this document.</w:t>
      </w:r>
    </w:p>
    <w:p w14:paraId="06B2AC1C" w14:textId="77777777" w:rsidR="000067CB" w:rsidRPr="004A2A02" w:rsidRDefault="000067CB" w:rsidP="002B5D96">
      <w:pPr>
        <w:pStyle w:val="ListParagraph"/>
        <w:spacing w:line="240" w:lineRule="auto"/>
        <w:ind w:left="2880" w:firstLine="0"/>
        <w:jc w:val="both"/>
        <w:rPr>
          <w:rFonts w:ascii="Arial" w:eastAsia="Times New Roman" w:hAnsi="Arial" w:cs="Arial"/>
          <w:b/>
          <w:lang w:eastAsia="en-GB"/>
        </w:rPr>
      </w:pPr>
    </w:p>
    <w:p w14:paraId="1B9D9F76" w14:textId="6F163E18" w:rsidR="00954DCC" w:rsidRPr="004A2A02" w:rsidRDefault="00954DCC" w:rsidP="00F86A7E">
      <w:pPr>
        <w:pStyle w:val="ListParagraph"/>
        <w:numPr>
          <w:ilvl w:val="3"/>
          <w:numId w:val="99"/>
        </w:numPr>
        <w:adjustRightInd w:val="0"/>
        <w:ind w:left="1560" w:hanging="284"/>
        <w:jc w:val="both"/>
        <w:outlineLvl w:val="3"/>
        <w:rPr>
          <w:rFonts w:ascii="Arial" w:hAnsi="Arial" w:cs="Arial"/>
        </w:rPr>
      </w:pPr>
      <w:r w:rsidRPr="004A2A02">
        <w:rPr>
          <w:rFonts w:ascii="Arial" w:eastAsia="Times New Roman" w:hAnsi="Arial" w:cs="Arial"/>
          <w:b/>
          <w:lang w:eastAsia="en-GB"/>
        </w:rPr>
        <w:t xml:space="preserve">Annex B: </w:t>
      </w:r>
      <w:r w:rsidRPr="004A2A02">
        <w:rPr>
          <w:rFonts w:ascii="Arial" w:hAnsi="Arial" w:cs="Arial"/>
        </w:rPr>
        <w:t>Current Public Sector Print</w:t>
      </w:r>
      <w:r w:rsidRPr="004A2A02">
        <w:rPr>
          <w:rFonts w:ascii="Arial" w:hAnsi="Arial" w:cs="Arial"/>
          <w:b/>
        </w:rPr>
        <w:t xml:space="preserve"> </w:t>
      </w:r>
      <w:r w:rsidRPr="004A2A02">
        <w:rPr>
          <w:rFonts w:ascii="Arial" w:hAnsi="Arial" w:cs="Arial"/>
        </w:rPr>
        <w:t>Customers</w:t>
      </w:r>
      <w:r w:rsidRPr="004A2A02">
        <w:rPr>
          <w:rFonts w:ascii="Arial" w:eastAsia="Times New Roman" w:hAnsi="Arial" w:cs="Arial"/>
          <w:b/>
          <w:lang w:eastAsia="en-GB"/>
        </w:rPr>
        <w:t xml:space="preserve">, </w:t>
      </w:r>
      <w:r w:rsidRPr="004A2A02">
        <w:rPr>
          <w:rFonts w:ascii="Arial" w:hAnsi="Arial" w:cs="Arial"/>
        </w:rPr>
        <w:t xml:space="preserve">is provided for information purposes only and may assist </w:t>
      </w:r>
      <w:r w:rsidR="009B472C" w:rsidRPr="004A2A02">
        <w:rPr>
          <w:rFonts w:ascii="Arial" w:hAnsi="Arial" w:cs="Arial"/>
        </w:rPr>
        <w:t>the Supplier to understand</w:t>
      </w:r>
      <w:r w:rsidRPr="004A2A02">
        <w:rPr>
          <w:rFonts w:ascii="Arial" w:hAnsi="Arial" w:cs="Arial"/>
        </w:rPr>
        <w:t xml:space="preserve"> the potential scalability of the number and value (15/16 spend) of Contracting Authorities who may wish </w:t>
      </w:r>
      <w:r w:rsidR="00841320" w:rsidRPr="004A2A02">
        <w:rPr>
          <w:rFonts w:ascii="Arial" w:hAnsi="Arial" w:cs="Arial"/>
        </w:rPr>
        <w:t>to access</w:t>
      </w:r>
      <w:r w:rsidRPr="004A2A02">
        <w:rPr>
          <w:rFonts w:ascii="Arial" w:hAnsi="Arial" w:cs="Arial"/>
        </w:rPr>
        <w:t xml:space="preserve"> this Framework Agreement when their current contract expires.</w:t>
      </w:r>
    </w:p>
    <w:p w14:paraId="510AA692" w14:textId="77777777" w:rsidR="00954DCC" w:rsidRPr="004A2A02" w:rsidRDefault="00954DCC" w:rsidP="002B5D96">
      <w:pPr>
        <w:pStyle w:val="ListParagraph"/>
        <w:jc w:val="both"/>
        <w:rPr>
          <w:rFonts w:ascii="Arial" w:hAnsi="Arial" w:cs="Arial"/>
        </w:rPr>
      </w:pPr>
    </w:p>
    <w:p w14:paraId="4450E904" w14:textId="338F102A" w:rsidR="00954DCC" w:rsidRPr="004A2A02" w:rsidRDefault="00954DCC" w:rsidP="00F86A7E">
      <w:pPr>
        <w:pStyle w:val="ListParagraph"/>
        <w:numPr>
          <w:ilvl w:val="3"/>
          <w:numId w:val="99"/>
        </w:numPr>
        <w:adjustRightInd w:val="0"/>
        <w:ind w:left="1560" w:hanging="284"/>
        <w:jc w:val="both"/>
        <w:outlineLvl w:val="3"/>
        <w:rPr>
          <w:rFonts w:ascii="Arial" w:hAnsi="Arial" w:cs="Arial"/>
        </w:rPr>
      </w:pPr>
      <w:r w:rsidRPr="004A2A02">
        <w:rPr>
          <w:rFonts w:ascii="Arial" w:hAnsi="Arial" w:cs="Arial"/>
        </w:rPr>
        <w:t xml:space="preserve">Contracting Authorities may compete their requirements at any time </w:t>
      </w:r>
      <w:r w:rsidR="007136C9" w:rsidRPr="004A2A02">
        <w:rPr>
          <w:rFonts w:ascii="Arial" w:hAnsi="Arial" w:cs="Arial"/>
        </w:rPr>
        <w:t xml:space="preserve">during </w:t>
      </w:r>
      <w:r w:rsidRPr="004A2A02">
        <w:rPr>
          <w:rFonts w:ascii="Arial" w:hAnsi="Arial" w:cs="Arial"/>
        </w:rPr>
        <w:t>the</w:t>
      </w:r>
      <w:r w:rsidR="000D59E6" w:rsidRPr="004A2A02">
        <w:rPr>
          <w:rFonts w:ascii="Arial" w:hAnsi="Arial" w:cs="Arial"/>
        </w:rPr>
        <w:t xml:space="preserve"> term of the</w:t>
      </w:r>
      <w:r w:rsidRPr="004A2A02">
        <w:rPr>
          <w:rFonts w:ascii="Arial" w:hAnsi="Arial" w:cs="Arial"/>
        </w:rPr>
        <w:t xml:space="preserve"> Framework. Suppliers shall have the scalability and flexibility to respond to varying levels of demand ensuring the requirement for competition can be fulfilled.</w:t>
      </w:r>
    </w:p>
    <w:p w14:paraId="0ABA4FFC" w14:textId="6F081C09" w:rsidR="00954DCC" w:rsidRPr="004A2A02" w:rsidRDefault="00954DCC" w:rsidP="002B5D96">
      <w:pPr>
        <w:adjustRightInd w:val="0"/>
        <w:ind w:left="0" w:firstLine="0"/>
        <w:jc w:val="both"/>
        <w:outlineLvl w:val="3"/>
        <w:rPr>
          <w:rFonts w:ascii="Arial" w:hAnsi="Arial" w:cs="Arial"/>
        </w:rPr>
      </w:pPr>
      <w:r w:rsidRPr="004A2A02">
        <w:rPr>
          <w:rFonts w:ascii="Arial" w:hAnsi="Arial" w:cs="Arial"/>
        </w:rPr>
        <w:t xml:space="preserve">        </w:t>
      </w:r>
    </w:p>
    <w:p w14:paraId="10CD7B78" w14:textId="02318B72" w:rsidR="00954DCC" w:rsidRPr="004A2A02" w:rsidRDefault="00954DCC" w:rsidP="00F86A7E">
      <w:pPr>
        <w:pStyle w:val="ListParagraph"/>
        <w:numPr>
          <w:ilvl w:val="3"/>
          <w:numId w:val="99"/>
        </w:numPr>
        <w:adjustRightInd w:val="0"/>
        <w:ind w:left="1560" w:hanging="284"/>
        <w:jc w:val="both"/>
        <w:outlineLvl w:val="3"/>
        <w:rPr>
          <w:rFonts w:ascii="Arial" w:hAnsi="Arial" w:cs="Arial"/>
          <w:b/>
        </w:rPr>
      </w:pPr>
      <w:r w:rsidRPr="004A2A02">
        <w:rPr>
          <w:rFonts w:ascii="Arial" w:hAnsi="Arial" w:cs="Arial"/>
        </w:rPr>
        <w:t xml:space="preserve">In addition, there are </w:t>
      </w:r>
      <w:r w:rsidRPr="004A2A02">
        <w:rPr>
          <w:rFonts w:ascii="Arial" w:eastAsia="Times New Roman" w:hAnsi="Arial" w:cs="Arial"/>
          <w:shd w:val="clear" w:color="auto" w:fill="FFFFFF"/>
          <w:lang w:eastAsia="en-GB"/>
        </w:rPr>
        <w:t>PVP Contract</w:t>
      </w:r>
      <w:r w:rsidRPr="004A2A02">
        <w:rPr>
          <w:rFonts w:ascii="Arial" w:hAnsi="Arial" w:cs="Arial"/>
        </w:rPr>
        <w:t xml:space="preserve"> customers listed in </w:t>
      </w:r>
      <w:r w:rsidRPr="004A2A02">
        <w:rPr>
          <w:rFonts w:ascii="Arial" w:hAnsi="Arial" w:cs="Arial"/>
          <w:b/>
        </w:rPr>
        <w:t xml:space="preserve">Annex A: </w:t>
      </w:r>
      <w:r w:rsidRPr="004A2A02">
        <w:rPr>
          <w:rFonts w:ascii="Arial" w:hAnsi="Arial" w:cs="Arial"/>
        </w:rPr>
        <w:t xml:space="preserve">Transition List who may wish to access Lot 2 of this new Framework Agreement. </w:t>
      </w:r>
    </w:p>
    <w:p w14:paraId="5AF701BD" w14:textId="77777777" w:rsidR="00954DCC" w:rsidRPr="004A2A02" w:rsidRDefault="00954DCC" w:rsidP="002B5D96">
      <w:pPr>
        <w:adjustRightInd w:val="0"/>
        <w:jc w:val="both"/>
        <w:outlineLvl w:val="3"/>
        <w:rPr>
          <w:rFonts w:ascii="Arial" w:hAnsi="Arial" w:cs="Arial"/>
        </w:rPr>
      </w:pPr>
    </w:p>
    <w:p w14:paraId="3EEA181C" w14:textId="13E55307" w:rsidR="00954DCC" w:rsidRPr="004A2A02" w:rsidRDefault="00954DCC" w:rsidP="00F86A7E">
      <w:pPr>
        <w:pStyle w:val="ListParagraph"/>
        <w:numPr>
          <w:ilvl w:val="3"/>
          <w:numId w:val="99"/>
        </w:numPr>
        <w:adjustRightInd w:val="0"/>
        <w:ind w:left="1560" w:hanging="284"/>
        <w:jc w:val="both"/>
        <w:outlineLvl w:val="3"/>
        <w:rPr>
          <w:rFonts w:ascii="Arial" w:hAnsi="Arial" w:cs="Arial"/>
        </w:rPr>
      </w:pPr>
      <w:r w:rsidRPr="004A2A02">
        <w:rPr>
          <w:rFonts w:ascii="Arial" w:hAnsi="Arial" w:cs="Arial"/>
        </w:rPr>
        <w:t>Contracting Authorities have not yet expressed a preference for which lot of the new framework they wish to access. It is the responsibility of the Contracting Authorit</w:t>
      </w:r>
      <w:r w:rsidR="00C46BB4" w:rsidRPr="004A2A02">
        <w:rPr>
          <w:rFonts w:ascii="Arial" w:hAnsi="Arial" w:cs="Arial"/>
        </w:rPr>
        <w:t>ies to assess and decide which l</w:t>
      </w:r>
      <w:r w:rsidRPr="004A2A02">
        <w:rPr>
          <w:rFonts w:ascii="Arial" w:hAnsi="Arial" w:cs="Arial"/>
        </w:rPr>
        <w:t xml:space="preserve">ot </w:t>
      </w:r>
      <w:r w:rsidR="00C46BB4" w:rsidRPr="004A2A02">
        <w:rPr>
          <w:rFonts w:ascii="Arial" w:hAnsi="Arial" w:cs="Arial"/>
        </w:rPr>
        <w:t xml:space="preserve">best meets their requirements. </w:t>
      </w:r>
    </w:p>
    <w:p w14:paraId="5FAEEDD6" w14:textId="77777777" w:rsidR="00C46BB4" w:rsidRPr="004A2A02" w:rsidRDefault="00C46BB4" w:rsidP="002B5D96">
      <w:pPr>
        <w:pStyle w:val="ListParagraph"/>
        <w:adjustRightInd w:val="0"/>
        <w:ind w:left="851" w:firstLine="0"/>
        <w:jc w:val="both"/>
        <w:outlineLvl w:val="3"/>
        <w:rPr>
          <w:rFonts w:ascii="Arial" w:hAnsi="Arial" w:cs="Arial"/>
        </w:rPr>
      </w:pPr>
    </w:p>
    <w:p w14:paraId="692E55AB" w14:textId="4DE26E72" w:rsidR="00C46BB4" w:rsidRPr="004A2A02" w:rsidRDefault="00C46BB4" w:rsidP="00F86A7E">
      <w:pPr>
        <w:pStyle w:val="ListParagraph"/>
        <w:numPr>
          <w:ilvl w:val="3"/>
          <w:numId w:val="99"/>
        </w:numPr>
        <w:adjustRightInd w:val="0"/>
        <w:ind w:left="1560" w:hanging="284"/>
        <w:jc w:val="both"/>
        <w:outlineLvl w:val="3"/>
        <w:rPr>
          <w:rFonts w:ascii="Arial" w:hAnsi="Arial" w:cs="Arial"/>
        </w:rPr>
      </w:pPr>
      <w:r w:rsidRPr="004A2A02">
        <w:rPr>
          <w:rFonts w:ascii="Arial" w:hAnsi="Arial" w:cs="Arial"/>
        </w:rPr>
        <w:t>Suppliers shall work with the Authority to build a pipeline of opportunities and shall provide monthly updates to the Authority on pipeline building activities undertaken and provide a continuously updated pipeline of opportunities document on a monthly basis.</w:t>
      </w:r>
    </w:p>
    <w:p w14:paraId="7A774683" w14:textId="35691C1D" w:rsidR="004A2A02" w:rsidRDefault="004A2A02">
      <w:pPr>
        <w:rPr>
          <w:rFonts w:ascii="Arial" w:hAnsi="Arial" w:cs="Arial"/>
        </w:rPr>
      </w:pPr>
      <w:r>
        <w:rPr>
          <w:rFonts w:ascii="Arial" w:hAnsi="Arial" w:cs="Arial"/>
        </w:rPr>
        <w:br w:type="page"/>
      </w:r>
    </w:p>
    <w:p w14:paraId="410CC1E0" w14:textId="5340BCB8" w:rsidR="004867B2" w:rsidRPr="004A2A02" w:rsidRDefault="007A265C" w:rsidP="00F86A7E">
      <w:pPr>
        <w:pStyle w:val="ListParagraph"/>
        <w:numPr>
          <w:ilvl w:val="0"/>
          <w:numId w:val="64"/>
        </w:numPr>
        <w:adjustRightInd w:val="0"/>
        <w:ind w:left="851" w:hanging="709"/>
        <w:jc w:val="both"/>
        <w:outlineLvl w:val="3"/>
        <w:rPr>
          <w:rFonts w:ascii="Arial" w:eastAsia="Times New Roman" w:hAnsi="Arial" w:cs="Arial"/>
          <w:lang w:eastAsia="en-GB"/>
        </w:rPr>
      </w:pPr>
      <w:r w:rsidRPr="004A2A02">
        <w:rPr>
          <w:rFonts w:ascii="Arial" w:eastAsia="Times New Roman" w:hAnsi="Arial" w:cs="Arial"/>
          <w:b/>
          <w:bCs/>
          <w:lang w:eastAsia="en-GB"/>
        </w:rPr>
        <w:lastRenderedPageBreak/>
        <w:t>P</w:t>
      </w:r>
      <w:r w:rsidR="004867B2" w:rsidRPr="004A2A02">
        <w:rPr>
          <w:rFonts w:ascii="Arial" w:eastAsia="Times New Roman" w:hAnsi="Arial" w:cs="Arial"/>
          <w:b/>
          <w:bCs/>
          <w:lang w:eastAsia="en-GB"/>
        </w:rPr>
        <w:t>APER MANAGEMENT</w:t>
      </w:r>
    </w:p>
    <w:p w14:paraId="3C31B7ED" w14:textId="77777777" w:rsidR="00BC28EB" w:rsidRPr="004A2A02" w:rsidRDefault="00BC28EB" w:rsidP="002B5D96">
      <w:pPr>
        <w:ind w:left="1418"/>
        <w:jc w:val="both"/>
        <w:rPr>
          <w:rFonts w:ascii="Arial" w:eastAsia="Times New Roman" w:hAnsi="Arial" w:cs="Arial"/>
          <w:lang w:eastAsia="en-GB"/>
        </w:rPr>
      </w:pPr>
    </w:p>
    <w:p w14:paraId="30B498B1" w14:textId="48345F1D" w:rsidR="004867B2" w:rsidRPr="004A2A02" w:rsidRDefault="00BC28EB" w:rsidP="00F86A7E">
      <w:pPr>
        <w:pStyle w:val="ListParagraph"/>
        <w:numPr>
          <w:ilvl w:val="0"/>
          <w:numId w:val="65"/>
        </w:numPr>
        <w:adjustRightInd w:val="0"/>
        <w:ind w:left="1418" w:hanging="709"/>
        <w:jc w:val="both"/>
        <w:outlineLvl w:val="3"/>
        <w:rPr>
          <w:rFonts w:ascii="Arial" w:eastAsia="Times New Roman" w:hAnsi="Arial" w:cs="Arial"/>
          <w:lang w:eastAsia="en-GB"/>
        </w:rPr>
      </w:pPr>
      <w:r w:rsidRPr="004A2A02">
        <w:rPr>
          <w:rFonts w:ascii="Arial" w:eastAsia="Times New Roman" w:hAnsi="Arial" w:cs="Arial"/>
          <w:lang w:eastAsia="en-GB"/>
        </w:rPr>
        <w:t>The Authority</w:t>
      </w:r>
      <w:r w:rsidR="00894605" w:rsidRPr="004A2A02">
        <w:rPr>
          <w:rFonts w:ascii="Arial" w:eastAsia="Times New Roman" w:hAnsi="Arial" w:cs="Arial"/>
          <w:lang w:eastAsia="en-GB"/>
        </w:rPr>
        <w:t xml:space="preserve"> </w:t>
      </w:r>
      <w:r w:rsidR="004867B2" w:rsidRPr="004A2A02">
        <w:rPr>
          <w:rFonts w:ascii="Arial" w:eastAsia="Times New Roman" w:hAnsi="Arial" w:cs="Arial"/>
          <w:lang w:eastAsia="en-GB"/>
        </w:rPr>
        <w:t xml:space="preserve">would like to explore options of using Lot 1 as a paper manager for the </w:t>
      </w:r>
      <w:r w:rsidR="004C3648" w:rsidRPr="004A2A02">
        <w:rPr>
          <w:rFonts w:ascii="Arial" w:eastAsia="Times New Roman" w:hAnsi="Arial" w:cs="Arial"/>
          <w:lang w:eastAsia="en-GB"/>
        </w:rPr>
        <w:t>Framework</w:t>
      </w:r>
      <w:r w:rsidR="004867B2" w:rsidRPr="004A2A02">
        <w:rPr>
          <w:rFonts w:ascii="Arial" w:eastAsia="Times New Roman" w:hAnsi="Arial" w:cs="Arial"/>
          <w:lang w:eastAsia="en-GB"/>
        </w:rPr>
        <w:t xml:space="preserve">.  There would be an expectation that Lot 2 Suppliers would source paper through Lot 1 provider unless Lot 2 can purchase at a cheaper price on the day.  </w:t>
      </w:r>
    </w:p>
    <w:p w14:paraId="1B527EBE" w14:textId="77777777" w:rsidR="004867B2" w:rsidRPr="004A2A02" w:rsidRDefault="004867B2" w:rsidP="002B5D96">
      <w:pPr>
        <w:jc w:val="both"/>
        <w:rPr>
          <w:rFonts w:ascii="Arial" w:eastAsia="Times New Roman" w:hAnsi="Arial" w:cs="Arial"/>
          <w:lang w:eastAsia="en-GB"/>
        </w:rPr>
      </w:pPr>
    </w:p>
    <w:p w14:paraId="597BCE13" w14:textId="076670F4" w:rsidR="004867B2" w:rsidRPr="004A2A02" w:rsidRDefault="004867B2" w:rsidP="00F86A7E">
      <w:pPr>
        <w:pStyle w:val="ListParagraph"/>
        <w:numPr>
          <w:ilvl w:val="0"/>
          <w:numId w:val="64"/>
        </w:numPr>
        <w:adjustRightInd w:val="0"/>
        <w:ind w:left="851" w:hanging="709"/>
        <w:jc w:val="both"/>
        <w:outlineLvl w:val="3"/>
        <w:rPr>
          <w:rFonts w:ascii="Arial" w:eastAsia="Times New Roman" w:hAnsi="Arial" w:cs="Arial"/>
          <w:b/>
          <w:lang w:eastAsia="en-GB"/>
        </w:rPr>
      </w:pPr>
      <w:r w:rsidRPr="004A2A02">
        <w:rPr>
          <w:rFonts w:ascii="Arial" w:eastAsia="Times New Roman" w:hAnsi="Arial" w:cs="Arial"/>
          <w:b/>
          <w:lang w:eastAsia="en-GB"/>
        </w:rPr>
        <w:t>SERVICE OFFERING</w:t>
      </w:r>
    </w:p>
    <w:p w14:paraId="39B59B45" w14:textId="77777777" w:rsidR="00117A1F" w:rsidRPr="004A2A02" w:rsidRDefault="00117A1F" w:rsidP="002B5D96">
      <w:pPr>
        <w:jc w:val="both"/>
        <w:rPr>
          <w:rFonts w:ascii="Arial" w:eastAsia="Times New Roman" w:hAnsi="Arial" w:cs="Arial"/>
          <w:b/>
          <w:lang w:eastAsia="en-GB"/>
        </w:rPr>
      </w:pPr>
    </w:p>
    <w:p w14:paraId="50DFCACA" w14:textId="24EBD003" w:rsidR="003163DB" w:rsidRPr="004A2A02" w:rsidRDefault="004867B2" w:rsidP="00F86A7E">
      <w:pPr>
        <w:pStyle w:val="ListParagraph"/>
        <w:numPr>
          <w:ilvl w:val="0"/>
          <w:numId w:val="66"/>
        </w:numPr>
        <w:adjustRightInd w:val="0"/>
        <w:ind w:left="1418" w:hanging="709"/>
        <w:jc w:val="both"/>
        <w:outlineLvl w:val="3"/>
        <w:rPr>
          <w:rFonts w:ascii="Arial" w:eastAsia="Times New Roman" w:hAnsi="Arial" w:cs="Arial"/>
          <w:lang w:eastAsia="en-GB"/>
        </w:rPr>
      </w:pPr>
      <w:r w:rsidRPr="004A2A02">
        <w:rPr>
          <w:rFonts w:ascii="Arial" w:eastAsia="Times New Roman" w:hAnsi="Arial" w:cs="Arial"/>
          <w:lang w:eastAsia="en-GB"/>
        </w:rPr>
        <w:t xml:space="preserve">The Supplier shall provide Contracting Authorities with a </w:t>
      </w:r>
      <w:r w:rsidR="003163DB" w:rsidRPr="004A2A02">
        <w:rPr>
          <w:rFonts w:ascii="Arial" w:eastAsia="Times New Roman" w:hAnsi="Arial" w:cs="Arial"/>
          <w:lang w:eastAsia="en-GB"/>
        </w:rPr>
        <w:t xml:space="preserve">range of </w:t>
      </w:r>
      <w:r w:rsidRPr="004A2A02">
        <w:rPr>
          <w:rFonts w:ascii="Arial" w:eastAsia="Times New Roman" w:hAnsi="Arial" w:cs="Arial"/>
          <w:lang w:eastAsia="en-GB"/>
        </w:rPr>
        <w:t>service</w:t>
      </w:r>
      <w:r w:rsidR="008334C1" w:rsidRPr="004A2A02">
        <w:rPr>
          <w:rFonts w:ascii="Arial" w:eastAsia="Times New Roman" w:hAnsi="Arial" w:cs="Arial"/>
          <w:lang w:eastAsia="en-GB"/>
        </w:rPr>
        <w:t>s in order to fulfil the Contracting Authorit</w:t>
      </w:r>
      <w:r w:rsidR="00917BB5" w:rsidRPr="004A2A02">
        <w:rPr>
          <w:rFonts w:ascii="Arial" w:eastAsia="Times New Roman" w:hAnsi="Arial" w:cs="Arial"/>
          <w:lang w:eastAsia="en-GB"/>
        </w:rPr>
        <w:t>y’s</w:t>
      </w:r>
      <w:r w:rsidR="008334C1" w:rsidRPr="004A2A02">
        <w:rPr>
          <w:rFonts w:ascii="Arial" w:eastAsia="Times New Roman" w:hAnsi="Arial" w:cs="Arial"/>
          <w:lang w:eastAsia="en-GB"/>
        </w:rPr>
        <w:t xml:space="preserve"> print requirements</w:t>
      </w:r>
      <w:r w:rsidR="008E7C92" w:rsidRPr="004A2A02">
        <w:rPr>
          <w:rFonts w:ascii="Arial" w:eastAsia="Times New Roman" w:hAnsi="Arial" w:cs="Arial"/>
          <w:lang w:eastAsia="en-GB"/>
        </w:rPr>
        <w:t>,</w:t>
      </w:r>
      <w:r w:rsidR="008334C1" w:rsidRPr="004A2A02">
        <w:rPr>
          <w:rFonts w:ascii="Arial" w:eastAsia="Times New Roman" w:hAnsi="Arial" w:cs="Arial"/>
          <w:lang w:eastAsia="en-GB"/>
        </w:rPr>
        <w:t xml:space="preserve"> </w:t>
      </w:r>
      <w:r w:rsidRPr="004A2A02">
        <w:rPr>
          <w:rFonts w:ascii="Arial" w:eastAsia="Times New Roman" w:hAnsi="Arial" w:cs="Arial"/>
          <w:lang w:eastAsia="en-GB"/>
        </w:rPr>
        <w:t xml:space="preserve">which </w:t>
      </w:r>
      <w:r w:rsidR="008334C1" w:rsidRPr="004A2A02">
        <w:rPr>
          <w:rFonts w:ascii="Arial" w:eastAsia="Times New Roman" w:hAnsi="Arial" w:cs="Arial"/>
          <w:lang w:eastAsia="en-GB"/>
        </w:rPr>
        <w:t xml:space="preserve">will </w:t>
      </w:r>
      <w:r w:rsidRPr="004A2A02">
        <w:rPr>
          <w:rFonts w:ascii="Arial" w:eastAsia="Times New Roman" w:hAnsi="Arial" w:cs="Arial"/>
          <w:lang w:eastAsia="en-GB"/>
        </w:rPr>
        <w:t xml:space="preserve">be specified by the Contracting Authorities within their individual </w:t>
      </w:r>
      <w:r w:rsidR="00EC3254" w:rsidRPr="004A2A02">
        <w:rPr>
          <w:rFonts w:ascii="Arial" w:eastAsia="Times New Roman" w:hAnsi="Arial" w:cs="Arial"/>
          <w:lang w:eastAsia="en-GB"/>
        </w:rPr>
        <w:t>Call Off Contract</w:t>
      </w:r>
      <w:r w:rsidR="008334C1" w:rsidRPr="004A2A02">
        <w:rPr>
          <w:rFonts w:ascii="Arial" w:eastAsia="Times New Roman" w:hAnsi="Arial" w:cs="Arial"/>
          <w:lang w:eastAsia="en-GB"/>
        </w:rPr>
        <w:t xml:space="preserve">.  </w:t>
      </w:r>
      <w:r w:rsidRPr="004A2A02">
        <w:rPr>
          <w:rFonts w:ascii="Arial" w:eastAsia="Times New Roman" w:hAnsi="Arial" w:cs="Arial"/>
          <w:lang w:eastAsia="en-GB"/>
        </w:rPr>
        <w:t xml:space="preserve"> </w:t>
      </w:r>
    </w:p>
    <w:p w14:paraId="0597D823" w14:textId="77777777" w:rsidR="00704BE6" w:rsidRPr="004A2A02" w:rsidRDefault="00704BE6" w:rsidP="002B5D96">
      <w:pPr>
        <w:pStyle w:val="ListParagraph"/>
        <w:adjustRightInd w:val="0"/>
        <w:ind w:left="1418" w:firstLine="0"/>
        <w:jc w:val="both"/>
        <w:outlineLvl w:val="3"/>
        <w:rPr>
          <w:rFonts w:ascii="Arial" w:eastAsia="Times New Roman" w:hAnsi="Arial" w:cs="Arial"/>
          <w:lang w:eastAsia="en-GB"/>
        </w:rPr>
      </w:pPr>
    </w:p>
    <w:p w14:paraId="3728A081" w14:textId="7C0B8202" w:rsidR="0037035A" w:rsidRPr="004A2A02" w:rsidRDefault="0037035A" w:rsidP="00F86A7E">
      <w:pPr>
        <w:pStyle w:val="ListParagraph"/>
        <w:numPr>
          <w:ilvl w:val="0"/>
          <w:numId w:val="66"/>
        </w:numPr>
        <w:adjustRightInd w:val="0"/>
        <w:ind w:left="1418" w:hanging="709"/>
        <w:jc w:val="both"/>
        <w:outlineLvl w:val="3"/>
        <w:rPr>
          <w:rFonts w:ascii="Arial" w:hAnsi="Arial" w:cs="Arial"/>
        </w:rPr>
      </w:pPr>
      <w:r w:rsidRPr="004A2A02">
        <w:rPr>
          <w:rFonts w:ascii="Arial" w:hAnsi="Arial" w:cs="Arial"/>
        </w:rPr>
        <w:t xml:space="preserve">The </w:t>
      </w:r>
      <w:r w:rsidR="00C90016" w:rsidRPr="004A2A02">
        <w:rPr>
          <w:rFonts w:ascii="Arial" w:hAnsi="Arial" w:cs="Arial"/>
        </w:rPr>
        <w:t>Supplier will app</w:t>
      </w:r>
      <w:r w:rsidRPr="004A2A02">
        <w:rPr>
          <w:rFonts w:ascii="Arial" w:hAnsi="Arial" w:cs="Arial"/>
        </w:rPr>
        <w:t>l</w:t>
      </w:r>
      <w:r w:rsidR="00C90016" w:rsidRPr="004A2A02">
        <w:rPr>
          <w:rFonts w:ascii="Arial" w:hAnsi="Arial" w:cs="Arial"/>
        </w:rPr>
        <w:t xml:space="preserve">y a Service Charge </w:t>
      </w:r>
      <w:r w:rsidRPr="004A2A02">
        <w:rPr>
          <w:rFonts w:ascii="Arial" w:hAnsi="Arial" w:cs="Arial"/>
        </w:rPr>
        <w:t xml:space="preserve">for servicing the </w:t>
      </w:r>
      <w:r w:rsidR="00DD4752" w:rsidRPr="004A2A02">
        <w:rPr>
          <w:rFonts w:ascii="Arial" w:hAnsi="Arial" w:cs="Arial"/>
        </w:rPr>
        <w:t>Contracting Authority</w:t>
      </w:r>
      <w:r w:rsidR="00C90016" w:rsidRPr="004A2A02">
        <w:rPr>
          <w:rFonts w:ascii="Arial" w:hAnsi="Arial" w:cs="Arial"/>
        </w:rPr>
        <w:t>’</w:t>
      </w:r>
      <w:r w:rsidRPr="004A2A02">
        <w:rPr>
          <w:rFonts w:ascii="Arial" w:hAnsi="Arial" w:cs="Arial"/>
        </w:rPr>
        <w:t xml:space="preserve">s requirements that will be capped at a maximum </w:t>
      </w:r>
      <w:r w:rsidR="001A0CC9" w:rsidRPr="004A2A02">
        <w:rPr>
          <w:rFonts w:ascii="Arial" w:hAnsi="Arial" w:cs="Arial"/>
        </w:rPr>
        <w:t>15</w:t>
      </w:r>
      <w:r w:rsidRPr="004A2A02">
        <w:rPr>
          <w:rFonts w:ascii="Arial" w:hAnsi="Arial" w:cs="Arial"/>
        </w:rPr>
        <w:t xml:space="preserve">% of the value of the </w:t>
      </w:r>
      <w:r w:rsidR="00DD4752" w:rsidRPr="004A2A02">
        <w:rPr>
          <w:rFonts w:ascii="Arial" w:hAnsi="Arial" w:cs="Arial"/>
        </w:rPr>
        <w:t>Contracting Authority</w:t>
      </w:r>
      <w:r w:rsidRPr="004A2A02">
        <w:rPr>
          <w:rFonts w:ascii="Arial" w:hAnsi="Arial" w:cs="Arial"/>
        </w:rPr>
        <w:t xml:space="preserve"> order. </w:t>
      </w:r>
      <w:r w:rsidR="00C90016" w:rsidRPr="004A2A02">
        <w:rPr>
          <w:rFonts w:ascii="Arial" w:hAnsi="Arial" w:cs="Arial"/>
          <w:lang w:eastAsia="en-GB"/>
        </w:rPr>
        <w:t xml:space="preserve">This Service charge </w:t>
      </w:r>
      <w:r w:rsidR="008334C1" w:rsidRPr="004A2A02">
        <w:rPr>
          <w:rFonts w:ascii="Arial" w:hAnsi="Arial" w:cs="Arial"/>
          <w:lang w:eastAsia="en-GB"/>
        </w:rPr>
        <w:t xml:space="preserve">shall </w:t>
      </w:r>
      <w:r w:rsidR="00C90016" w:rsidRPr="004A2A02">
        <w:rPr>
          <w:rFonts w:ascii="Arial" w:hAnsi="Arial" w:cs="Arial"/>
          <w:lang w:eastAsia="en-GB"/>
        </w:rPr>
        <w:t xml:space="preserve">include </w:t>
      </w:r>
      <w:r w:rsidR="00841320" w:rsidRPr="004A2A02">
        <w:rPr>
          <w:rFonts w:ascii="Arial" w:hAnsi="Arial" w:cs="Arial"/>
          <w:lang w:eastAsia="en-GB"/>
        </w:rPr>
        <w:t>supplier’s</w:t>
      </w:r>
      <w:r w:rsidR="00C90016" w:rsidRPr="004A2A02">
        <w:rPr>
          <w:rFonts w:ascii="Arial" w:hAnsi="Arial" w:cs="Arial"/>
          <w:lang w:eastAsia="en-GB"/>
        </w:rPr>
        <w:t xml:space="preserve"> profit and overheads for servicing the print requirement.  </w:t>
      </w:r>
      <w:r w:rsidR="00C90016" w:rsidRPr="004A2A02">
        <w:rPr>
          <w:rFonts w:ascii="Arial" w:hAnsi="Arial" w:cs="Arial"/>
          <w:b/>
        </w:rPr>
        <w:t xml:space="preserve"> </w:t>
      </w:r>
      <w:r w:rsidR="00C90016" w:rsidRPr="004A2A02">
        <w:rPr>
          <w:rFonts w:ascii="Arial" w:hAnsi="Arial" w:cs="Arial"/>
          <w:b/>
        </w:rPr>
        <w:tab/>
      </w:r>
      <w:r w:rsidR="00C90016" w:rsidRPr="004A2A02">
        <w:rPr>
          <w:rFonts w:ascii="Arial" w:hAnsi="Arial" w:cs="Arial"/>
          <w:b/>
        </w:rPr>
        <w:tab/>
      </w:r>
      <w:r w:rsidR="00C90016" w:rsidRPr="004A2A02">
        <w:rPr>
          <w:rFonts w:ascii="Arial" w:hAnsi="Arial" w:cs="Arial"/>
          <w:b/>
        </w:rPr>
        <w:tab/>
      </w:r>
      <w:r w:rsidR="00C90016" w:rsidRPr="004A2A02">
        <w:rPr>
          <w:rFonts w:ascii="Arial" w:hAnsi="Arial" w:cs="Arial"/>
          <w:b/>
        </w:rPr>
        <w:tab/>
      </w:r>
    </w:p>
    <w:p w14:paraId="0C35806F" w14:textId="77777777" w:rsidR="00221E6E" w:rsidRPr="004A2A02" w:rsidRDefault="00221E6E" w:rsidP="002B5D96">
      <w:pPr>
        <w:pStyle w:val="ListParagraph"/>
        <w:jc w:val="both"/>
        <w:rPr>
          <w:rFonts w:ascii="Arial" w:hAnsi="Arial" w:cs="Arial"/>
          <w:b/>
        </w:rPr>
      </w:pPr>
    </w:p>
    <w:p w14:paraId="6A1B0B8C" w14:textId="2C575CBB" w:rsidR="008E4DD0" w:rsidRPr="004A2A02" w:rsidRDefault="009C769D" w:rsidP="002B5D96">
      <w:pPr>
        <w:ind w:left="0" w:firstLine="0"/>
        <w:jc w:val="both"/>
        <w:rPr>
          <w:rFonts w:ascii="Arial" w:eastAsia="Times New Roman" w:hAnsi="Arial" w:cs="Arial"/>
          <w:b/>
          <w:color w:val="000000"/>
          <w:lang w:eastAsia="en-GB"/>
        </w:rPr>
      </w:pPr>
      <w:r w:rsidRPr="004A2A02">
        <w:rPr>
          <w:rFonts w:ascii="Arial" w:eastAsia="Times New Roman" w:hAnsi="Arial" w:cs="Arial"/>
          <w:b/>
          <w:color w:val="000000"/>
          <w:lang w:eastAsia="en-GB"/>
        </w:rPr>
        <w:t>Annex</w:t>
      </w:r>
      <w:r w:rsidR="00901993" w:rsidRPr="004A2A02">
        <w:rPr>
          <w:rFonts w:ascii="Arial" w:eastAsia="Times New Roman" w:hAnsi="Arial" w:cs="Arial"/>
          <w:b/>
          <w:color w:val="000000"/>
          <w:lang w:eastAsia="en-GB"/>
        </w:rPr>
        <w:t xml:space="preserve"> </w:t>
      </w:r>
      <w:r w:rsidR="006E2173" w:rsidRPr="004A2A02">
        <w:rPr>
          <w:rFonts w:ascii="Arial" w:eastAsia="Times New Roman" w:hAnsi="Arial" w:cs="Arial"/>
          <w:b/>
          <w:color w:val="000000"/>
          <w:lang w:eastAsia="en-GB"/>
        </w:rPr>
        <w:t>A</w:t>
      </w:r>
      <w:r w:rsidR="00425A69" w:rsidRPr="004A2A02">
        <w:rPr>
          <w:rFonts w:ascii="Arial" w:eastAsia="Times New Roman" w:hAnsi="Arial" w:cs="Arial"/>
          <w:b/>
          <w:color w:val="000000"/>
          <w:lang w:eastAsia="en-GB"/>
        </w:rPr>
        <w:t>:</w:t>
      </w:r>
      <w:r w:rsidR="00425A69" w:rsidRPr="004A2A02">
        <w:rPr>
          <w:rFonts w:ascii="Arial" w:eastAsia="Times New Roman" w:hAnsi="Arial" w:cs="Arial"/>
          <w:b/>
          <w:color w:val="FF0000"/>
          <w:lang w:eastAsia="en-GB"/>
        </w:rPr>
        <w:t xml:space="preserve">  </w:t>
      </w:r>
      <w:r w:rsidR="00B803DE" w:rsidRPr="004A2A02">
        <w:rPr>
          <w:rFonts w:ascii="Arial" w:eastAsia="Times New Roman" w:hAnsi="Arial" w:cs="Arial"/>
          <w:lang w:eastAsia="en-GB"/>
        </w:rPr>
        <w:t>T</w:t>
      </w:r>
      <w:r w:rsidR="00917BB5" w:rsidRPr="004A2A02">
        <w:rPr>
          <w:rFonts w:ascii="Arial" w:eastAsia="Times New Roman" w:hAnsi="Arial" w:cs="Arial"/>
          <w:lang w:eastAsia="en-GB"/>
        </w:rPr>
        <w:t>ransition List</w:t>
      </w:r>
    </w:p>
    <w:p w14:paraId="7A6087DF" w14:textId="7318559D" w:rsidR="008E4DD0" w:rsidRPr="004A2A02" w:rsidRDefault="004C6F86" w:rsidP="002B5D96">
      <w:pPr>
        <w:ind w:left="0" w:firstLine="0"/>
        <w:jc w:val="both"/>
        <w:rPr>
          <w:rFonts w:ascii="Arial" w:eastAsia="Times New Roman" w:hAnsi="Arial" w:cs="Arial"/>
          <w:b/>
          <w:color w:val="000000"/>
          <w:lang w:eastAsia="en-GB"/>
        </w:rPr>
      </w:pPr>
      <w:r w:rsidRPr="004A2A02">
        <w:rPr>
          <w:rFonts w:ascii="Arial" w:eastAsia="Times New Roman" w:hAnsi="Arial" w:cs="Arial"/>
          <w:b/>
          <w:color w:val="000000"/>
          <w:lang w:eastAsia="en-GB"/>
        </w:rPr>
        <w:object w:dxaOrig="1451" w:dyaOrig="945" w14:anchorId="7A5E5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5pt;height:47.5pt" o:ole="">
            <v:imagedata r:id="rId24" o:title=""/>
          </v:shape>
          <o:OLEObject Type="Embed" ProgID="Package" ShapeID="_x0000_i1025" DrawAspect="Icon" ObjectID="_1482838412" r:id="rId25"/>
        </w:object>
      </w:r>
    </w:p>
    <w:p w14:paraId="54EEC345" w14:textId="1599D12B" w:rsidR="009C769D" w:rsidRPr="004A2A02" w:rsidRDefault="00F01550" w:rsidP="002B5D96">
      <w:pPr>
        <w:tabs>
          <w:tab w:val="left" w:pos="2268"/>
        </w:tabs>
        <w:jc w:val="both"/>
        <w:rPr>
          <w:rFonts w:ascii="Arial" w:eastAsia="Times New Roman" w:hAnsi="Arial" w:cs="Arial"/>
          <w:color w:val="000000"/>
          <w:lang w:eastAsia="en-GB"/>
        </w:rPr>
      </w:pPr>
      <w:r w:rsidRPr="004A2A02">
        <w:rPr>
          <w:rFonts w:ascii="Arial" w:eastAsia="Times New Roman" w:hAnsi="Arial" w:cs="Arial"/>
          <w:color w:val="000000"/>
          <w:lang w:eastAsia="en-GB"/>
        </w:rPr>
        <w:tab/>
      </w:r>
      <w:r w:rsidRPr="004A2A02">
        <w:rPr>
          <w:rFonts w:ascii="Arial" w:eastAsia="Times New Roman" w:hAnsi="Arial" w:cs="Arial"/>
          <w:color w:val="000000"/>
          <w:lang w:eastAsia="en-GB"/>
        </w:rPr>
        <w:tab/>
      </w:r>
    </w:p>
    <w:p w14:paraId="33CEABD4" w14:textId="5B31B1FD" w:rsidR="00887685" w:rsidRPr="004A2A02" w:rsidRDefault="00887685" w:rsidP="002B5D96">
      <w:pPr>
        <w:pStyle w:val="Style9"/>
        <w:ind w:left="0" w:firstLine="0"/>
      </w:pPr>
      <w:r w:rsidRPr="004A2A02">
        <w:t>Annex B</w:t>
      </w:r>
      <w:r w:rsidR="00950389" w:rsidRPr="004A2A02">
        <w:t xml:space="preserve">: </w:t>
      </w:r>
      <w:r w:rsidRPr="004A2A02">
        <w:rPr>
          <w:b w:val="0"/>
        </w:rPr>
        <w:t>Current Public Sector Print Customers</w:t>
      </w:r>
    </w:p>
    <w:p w14:paraId="175C1145" w14:textId="77777777" w:rsidR="00613B01" w:rsidRPr="004A2A02" w:rsidRDefault="00613B01" w:rsidP="002B5D96">
      <w:pPr>
        <w:ind w:left="0" w:firstLine="0"/>
        <w:jc w:val="both"/>
        <w:rPr>
          <w:rFonts w:ascii="Arial" w:hAnsi="Arial" w:cs="Arial"/>
        </w:rPr>
      </w:pPr>
    </w:p>
    <w:p w14:paraId="04924694" w14:textId="0799506A" w:rsidR="009C769D" w:rsidRPr="004A2A02" w:rsidRDefault="004C6F86" w:rsidP="002B5D96">
      <w:pPr>
        <w:ind w:left="0" w:firstLine="0"/>
        <w:jc w:val="both"/>
        <w:rPr>
          <w:rFonts w:ascii="Arial" w:eastAsia="Times New Roman" w:hAnsi="Arial" w:cs="Arial"/>
          <w:b/>
          <w:kern w:val="28"/>
        </w:rPr>
      </w:pPr>
      <w:r w:rsidRPr="004A2A02">
        <w:rPr>
          <w:rFonts w:ascii="Arial" w:eastAsia="Times New Roman" w:hAnsi="Arial" w:cs="Arial"/>
          <w:b/>
          <w:kern w:val="28"/>
        </w:rPr>
        <w:object w:dxaOrig="1451" w:dyaOrig="945" w14:anchorId="1136E8F9">
          <v:shape id="_x0000_i1026" type="#_x0000_t75" style="width:73.45pt;height:47.5pt" o:ole="">
            <v:imagedata r:id="rId26" o:title=""/>
          </v:shape>
          <o:OLEObject Type="Embed" ProgID="Package" ShapeID="_x0000_i1026" DrawAspect="Icon" ObjectID="_1482838413" r:id="rId27"/>
        </w:object>
      </w:r>
    </w:p>
    <w:p w14:paraId="5B30BF17" w14:textId="5B2A8A5A" w:rsidR="00F5057D" w:rsidRPr="004A2A02" w:rsidRDefault="009C769D" w:rsidP="002B5D96">
      <w:pPr>
        <w:ind w:left="0" w:firstLine="0"/>
        <w:jc w:val="both"/>
        <w:rPr>
          <w:rFonts w:ascii="Arial" w:eastAsia="Times New Roman" w:hAnsi="Arial" w:cs="Arial"/>
          <w:kern w:val="28"/>
        </w:rPr>
      </w:pPr>
      <w:r w:rsidRPr="004A2A02">
        <w:rPr>
          <w:rFonts w:ascii="Arial" w:eastAsia="Times New Roman" w:hAnsi="Arial" w:cs="Arial"/>
          <w:b/>
          <w:kern w:val="28"/>
        </w:rPr>
        <w:t>Annex C</w:t>
      </w:r>
      <w:r w:rsidR="00766504" w:rsidRPr="004A2A02">
        <w:rPr>
          <w:rFonts w:ascii="Arial" w:eastAsia="Times New Roman" w:hAnsi="Arial" w:cs="Arial"/>
          <w:b/>
          <w:kern w:val="28"/>
        </w:rPr>
        <w:t>:</w:t>
      </w:r>
      <w:r w:rsidR="00887685" w:rsidRPr="004A2A02">
        <w:rPr>
          <w:rFonts w:ascii="Arial" w:eastAsia="Times New Roman" w:hAnsi="Arial" w:cs="Arial"/>
          <w:b/>
          <w:kern w:val="28"/>
        </w:rPr>
        <w:t xml:space="preserve"> </w:t>
      </w:r>
      <w:r w:rsidR="00887685" w:rsidRPr="004A2A02">
        <w:rPr>
          <w:rFonts w:ascii="Arial" w:eastAsia="Times New Roman" w:hAnsi="Arial" w:cs="Arial"/>
          <w:kern w:val="28"/>
        </w:rPr>
        <w:t>Command and House</w:t>
      </w:r>
      <w:r w:rsidR="00937706" w:rsidRPr="004A2A02">
        <w:rPr>
          <w:rFonts w:ascii="Arial" w:eastAsia="Times New Roman" w:hAnsi="Arial" w:cs="Arial"/>
          <w:kern w:val="28"/>
        </w:rPr>
        <w:t xml:space="preserve"> </w:t>
      </w:r>
      <w:r w:rsidR="00887685" w:rsidRPr="004A2A02">
        <w:rPr>
          <w:rFonts w:ascii="Arial" w:eastAsia="Times New Roman" w:hAnsi="Arial" w:cs="Arial"/>
          <w:kern w:val="28"/>
        </w:rPr>
        <w:t>Papers</w:t>
      </w:r>
      <w:r w:rsidR="00937706" w:rsidRPr="004A2A02">
        <w:rPr>
          <w:rFonts w:ascii="Arial" w:eastAsia="Times New Roman" w:hAnsi="Arial" w:cs="Arial"/>
          <w:kern w:val="28"/>
        </w:rPr>
        <w:t xml:space="preserve"> Service </w:t>
      </w:r>
      <w:r w:rsidR="004D4182" w:rsidRPr="004A2A02">
        <w:rPr>
          <w:rFonts w:ascii="Arial" w:eastAsia="Times New Roman" w:hAnsi="Arial" w:cs="Arial"/>
          <w:kern w:val="28"/>
        </w:rPr>
        <w:t>Requirements</w:t>
      </w:r>
      <w:r w:rsidR="00937706" w:rsidRPr="004A2A02">
        <w:rPr>
          <w:rFonts w:ascii="Arial" w:eastAsia="Times New Roman" w:hAnsi="Arial" w:cs="Arial"/>
          <w:kern w:val="28"/>
        </w:rPr>
        <w:t xml:space="preserve"> </w:t>
      </w:r>
    </w:p>
    <w:p w14:paraId="3D2BF7D5" w14:textId="5B211129" w:rsidR="00C46BB4" w:rsidRPr="004A2A02" w:rsidRDefault="00C46BB4" w:rsidP="002B5D96">
      <w:pPr>
        <w:ind w:left="0" w:firstLine="0"/>
        <w:jc w:val="both"/>
        <w:rPr>
          <w:rFonts w:ascii="Arial" w:eastAsia="Times New Roman" w:hAnsi="Arial" w:cs="Arial"/>
          <w:kern w:val="28"/>
        </w:rPr>
      </w:pPr>
    </w:p>
    <w:p w14:paraId="39C0708E" w14:textId="397CF3FA" w:rsidR="009C1D53" w:rsidRPr="004A2A02" w:rsidRDefault="004C6F86" w:rsidP="002B5D96">
      <w:pPr>
        <w:ind w:left="0" w:firstLine="0"/>
        <w:jc w:val="both"/>
        <w:rPr>
          <w:rFonts w:ascii="Arial" w:eastAsia="Times New Roman" w:hAnsi="Arial" w:cs="Arial"/>
          <w:b/>
          <w:kern w:val="28"/>
        </w:rPr>
      </w:pPr>
      <w:r w:rsidRPr="004A2A02">
        <w:rPr>
          <w:rFonts w:ascii="Arial" w:eastAsia="Times New Roman" w:hAnsi="Arial" w:cs="Arial"/>
          <w:b/>
          <w:kern w:val="28"/>
        </w:rPr>
        <w:object w:dxaOrig="1520" w:dyaOrig="984" w14:anchorId="05951C7F">
          <v:shape id="_x0000_i1027" type="#_x0000_t75" style="width:74.9pt;height:48.95pt" o:ole="">
            <v:imagedata r:id="rId28" o:title=""/>
          </v:shape>
          <o:OLEObject Type="Embed" ProgID="Package" ShapeID="_x0000_i1027" DrawAspect="Icon" ObjectID="_1482838414" r:id="rId29"/>
        </w:object>
      </w:r>
      <w:r w:rsidR="00AB52D3" w:rsidRPr="004A2A02">
        <w:rPr>
          <w:rFonts w:ascii="Arial" w:eastAsia="Times New Roman" w:hAnsi="Arial" w:cs="Arial"/>
          <w:b/>
          <w:kern w:val="28"/>
        </w:rPr>
        <w:t xml:space="preserve">  </w:t>
      </w:r>
    </w:p>
    <w:p w14:paraId="26AAD64C" w14:textId="0A0A7CE2" w:rsidR="009C1D53" w:rsidRPr="004A2A02" w:rsidRDefault="0008391B" w:rsidP="002B5D96">
      <w:pPr>
        <w:ind w:left="0" w:firstLine="0"/>
        <w:jc w:val="both"/>
        <w:rPr>
          <w:rFonts w:ascii="Arial" w:eastAsia="Times New Roman" w:hAnsi="Arial" w:cs="Arial"/>
          <w:kern w:val="28"/>
        </w:rPr>
      </w:pPr>
      <w:r w:rsidRPr="004A2A02">
        <w:rPr>
          <w:rFonts w:ascii="Arial" w:eastAsia="Times New Roman" w:hAnsi="Arial" w:cs="Arial"/>
          <w:b/>
          <w:kern w:val="28"/>
        </w:rPr>
        <w:t>Annex D:</w:t>
      </w:r>
      <w:r w:rsidR="004B29C3" w:rsidRPr="004A2A02">
        <w:rPr>
          <w:rFonts w:ascii="Arial" w:eastAsia="Times New Roman" w:hAnsi="Arial" w:cs="Arial"/>
          <w:b/>
          <w:kern w:val="28"/>
        </w:rPr>
        <w:t xml:space="preserve"> </w:t>
      </w:r>
      <w:r w:rsidR="004B29C3" w:rsidRPr="004A2A02">
        <w:rPr>
          <w:rFonts w:ascii="Arial" w:eastAsia="Times New Roman" w:hAnsi="Arial" w:cs="Arial"/>
          <w:kern w:val="28"/>
        </w:rPr>
        <w:t>Exit Management</w:t>
      </w:r>
      <w:r w:rsidR="00613B01" w:rsidRPr="004A2A02">
        <w:rPr>
          <w:rFonts w:ascii="Arial" w:eastAsia="Times New Roman" w:hAnsi="Arial" w:cs="Arial"/>
          <w:kern w:val="28"/>
        </w:rPr>
        <w:t xml:space="preserve"> - Lot 1 and Lot 2</w:t>
      </w:r>
    </w:p>
    <w:p w14:paraId="371A3583" w14:textId="188FE6D9" w:rsidR="00613B01" w:rsidRPr="004A2A02" w:rsidRDefault="004C6F86" w:rsidP="002B5D96">
      <w:pPr>
        <w:ind w:left="0" w:firstLine="0"/>
        <w:jc w:val="both"/>
        <w:rPr>
          <w:rFonts w:ascii="Arial" w:eastAsia="Times New Roman" w:hAnsi="Arial" w:cs="Arial"/>
          <w:kern w:val="28"/>
        </w:rPr>
      </w:pPr>
      <w:r w:rsidRPr="004A2A02">
        <w:rPr>
          <w:rFonts w:ascii="Arial" w:eastAsia="Times New Roman" w:hAnsi="Arial" w:cs="Arial"/>
          <w:kern w:val="28"/>
        </w:rPr>
        <w:object w:dxaOrig="1520" w:dyaOrig="984" w14:anchorId="6397C555">
          <v:shape id="_x0000_i1028" type="#_x0000_t75" style="width:76.3pt;height:48.95pt" o:ole="">
            <v:imagedata r:id="rId30" o:title=""/>
          </v:shape>
          <o:OLEObject Type="Embed" ProgID="Package" ShapeID="_x0000_i1028" DrawAspect="Icon" ObjectID="_1482838415" r:id="rId31"/>
        </w:object>
      </w:r>
    </w:p>
    <w:p w14:paraId="31229657" w14:textId="6AF0BAEF" w:rsidR="004A2A02" w:rsidRDefault="004A2A02">
      <w:pPr>
        <w:rPr>
          <w:rFonts w:ascii="Arial" w:eastAsia="Times New Roman" w:hAnsi="Arial" w:cs="Arial"/>
          <w:kern w:val="28"/>
        </w:rPr>
      </w:pPr>
      <w:r>
        <w:rPr>
          <w:rFonts w:ascii="Arial" w:eastAsia="Times New Roman" w:hAnsi="Arial" w:cs="Arial"/>
          <w:kern w:val="28"/>
        </w:rPr>
        <w:br w:type="page"/>
      </w:r>
    </w:p>
    <w:p w14:paraId="16EE6558" w14:textId="4F65A9F1" w:rsidR="006A1CB4" w:rsidRPr="004A2A02" w:rsidRDefault="006A1CB4" w:rsidP="002B5D96">
      <w:pPr>
        <w:ind w:left="0" w:firstLine="0"/>
        <w:jc w:val="both"/>
        <w:rPr>
          <w:rFonts w:ascii="Arial" w:eastAsia="Times New Roman" w:hAnsi="Arial" w:cs="Arial"/>
          <w:b/>
          <w:kern w:val="28"/>
          <w:u w:val="single"/>
        </w:rPr>
      </w:pPr>
      <w:r w:rsidRPr="004A2A02">
        <w:rPr>
          <w:rFonts w:ascii="Arial" w:eastAsia="Times New Roman" w:hAnsi="Arial" w:cs="Arial"/>
          <w:b/>
          <w:kern w:val="28"/>
          <w:u w:val="single"/>
        </w:rPr>
        <w:lastRenderedPageBreak/>
        <w:t xml:space="preserve">Annex </w:t>
      </w:r>
      <w:r w:rsidR="004B29C3" w:rsidRPr="004A2A02">
        <w:rPr>
          <w:rFonts w:ascii="Arial" w:eastAsia="Times New Roman" w:hAnsi="Arial" w:cs="Arial"/>
          <w:b/>
          <w:kern w:val="28"/>
          <w:u w:val="single"/>
        </w:rPr>
        <w:t>E</w:t>
      </w:r>
      <w:r w:rsidR="0008391B" w:rsidRPr="004A2A02">
        <w:rPr>
          <w:rFonts w:ascii="Arial" w:eastAsia="Times New Roman" w:hAnsi="Arial" w:cs="Arial"/>
          <w:b/>
          <w:kern w:val="28"/>
          <w:u w:val="single"/>
        </w:rPr>
        <w:t>:</w:t>
      </w:r>
      <w:r w:rsidRPr="004A2A02">
        <w:rPr>
          <w:rFonts w:ascii="Arial" w:eastAsia="Times New Roman" w:hAnsi="Arial" w:cs="Arial"/>
          <w:b/>
          <w:kern w:val="28"/>
          <w:u w:val="single"/>
        </w:rPr>
        <w:t xml:space="preserve"> Glossary</w:t>
      </w:r>
      <w:r w:rsidR="007F03AE" w:rsidRPr="004A2A02">
        <w:rPr>
          <w:rFonts w:ascii="Arial" w:eastAsia="Times New Roman" w:hAnsi="Arial" w:cs="Arial"/>
          <w:b/>
          <w:kern w:val="28"/>
          <w:u w:val="single"/>
        </w:rPr>
        <w:t xml:space="preserve"> </w:t>
      </w:r>
    </w:p>
    <w:p w14:paraId="292B09B0" w14:textId="13BBA075" w:rsidR="00BC28EB" w:rsidRPr="004A2A02" w:rsidRDefault="00BC28EB" w:rsidP="002B5D96">
      <w:pPr>
        <w:jc w:val="both"/>
        <w:rPr>
          <w:rFonts w:ascii="Arial" w:eastAsia="Times New Roman" w:hAnsi="Arial" w:cs="Arial"/>
          <w:b/>
          <w:color w:val="FF0000"/>
          <w:kern w:val="28"/>
        </w:rPr>
      </w:pPr>
    </w:p>
    <w:tbl>
      <w:tblPr>
        <w:tblStyle w:val="TableGrid"/>
        <w:tblW w:w="10060" w:type="dxa"/>
        <w:tblLook w:val="04A0" w:firstRow="1" w:lastRow="0" w:firstColumn="1" w:lastColumn="0" w:noHBand="0" w:noVBand="1"/>
      </w:tblPr>
      <w:tblGrid>
        <w:gridCol w:w="2689"/>
        <w:gridCol w:w="7371"/>
      </w:tblGrid>
      <w:tr w:rsidR="004C4937" w:rsidRPr="004A2A02" w14:paraId="2B0F9C6E" w14:textId="77777777" w:rsidTr="004A2A02">
        <w:tc>
          <w:tcPr>
            <w:tcW w:w="2689" w:type="dxa"/>
          </w:tcPr>
          <w:p w14:paraId="0117A0D0" w14:textId="2D2D2305"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Annex A</w:t>
            </w:r>
          </w:p>
        </w:tc>
        <w:tc>
          <w:tcPr>
            <w:tcW w:w="7371" w:type="dxa"/>
          </w:tcPr>
          <w:p w14:paraId="028107A9" w14:textId="56A8A695" w:rsidR="002B3B4E" w:rsidRPr="004A2A02" w:rsidRDefault="002B3B4E" w:rsidP="002B5D96">
            <w:pPr>
              <w:ind w:left="0" w:firstLine="0"/>
              <w:rPr>
                <w:rFonts w:ascii="Arial" w:hAnsi="Arial" w:cs="Arial"/>
                <w:sz w:val="22"/>
                <w:szCs w:val="22"/>
              </w:rPr>
            </w:pPr>
            <w:r w:rsidRPr="004A2A02">
              <w:rPr>
                <w:rFonts w:ascii="Arial" w:hAnsi="Arial" w:cs="Arial"/>
                <w:b/>
                <w:sz w:val="22"/>
                <w:szCs w:val="22"/>
              </w:rPr>
              <w:t>Annex A:</w:t>
            </w:r>
            <w:r w:rsidRPr="004A2A02">
              <w:rPr>
                <w:rFonts w:ascii="Arial" w:hAnsi="Arial" w:cs="Arial"/>
                <w:sz w:val="22"/>
                <w:szCs w:val="22"/>
              </w:rPr>
              <w:t xml:space="preserve"> Transition List is provided to enable the Supplier to understand the scope and brea</w:t>
            </w:r>
            <w:r w:rsidR="00FA385E" w:rsidRPr="004A2A02">
              <w:rPr>
                <w:rFonts w:ascii="Arial" w:hAnsi="Arial" w:cs="Arial"/>
                <w:sz w:val="22"/>
                <w:szCs w:val="22"/>
              </w:rPr>
              <w:t>d</w:t>
            </w:r>
            <w:r w:rsidRPr="004A2A02">
              <w:rPr>
                <w:rFonts w:ascii="Arial" w:hAnsi="Arial" w:cs="Arial"/>
                <w:sz w:val="22"/>
                <w:szCs w:val="22"/>
              </w:rPr>
              <w:t>th of scalability required for this requirement. It sets out the number of potential Contracting Authorities and the associated historical value GBP£ for the period 2015/16, who may wish to transition from the current PVP Contract to Lot 1 of this new Framework Agreement. Suppliers are required to respond to any transition activities immediately from the Framework Commencement Date.</w:t>
            </w:r>
          </w:p>
        </w:tc>
      </w:tr>
      <w:tr w:rsidR="004C4937" w:rsidRPr="004A2A02" w14:paraId="483A91E1" w14:textId="77777777" w:rsidTr="004A2A02">
        <w:tc>
          <w:tcPr>
            <w:tcW w:w="2689" w:type="dxa"/>
          </w:tcPr>
          <w:p w14:paraId="45C3B86A" w14:textId="4F412DC7"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Annex B</w:t>
            </w:r>
          </w:p>
        </w:tc>
        <w:tc>
          <w:tcPr>
            <w:tcW w:w="7371" w:type="dxa"/>
          </w:tcPr>
          <w:p w14:paraId="0086A37D" w14:textId="18041ABB" w:rsidR="004C4937" w:rsidRPr="004A2A02" w:rsidRDefault="002B3B4E" w:rsidP="002B5D96">
            <w:pPr>
              <w:ind w:left="0" w:firstLine="0"/>
              <w:rPr>
                <w:rFonts w:ascii="Arial" w:hAnsi="Arial" w:cs="Arial"/>
                <w:sz w:val="22"/>
                <w:szCs w:val="22"/>
              </w:rPr>
            </w:pPr>
            <w:r w:rsidRPr="004A2A02">
              <w:rPr>
                <w:rFonts w:ascii="Arial" w:hAnsi="Arial" w:cs="Arial"/>
                <w:b/>
                <w:sz w:val="22"/>
                <w:szCs w:val="22"/>
              </w:rPr>
              <w:t>Annex B:</w:t>
            </w:r>
            <w:r w:rsidRPr="004A2A02">
              <w:rPr>
                <w:rFonts w:ascii="Arial" w:hAnsi="Arial" w:cs="Arial"/>
                <w:sz w:val="22"/>
                <w:szCs w:val="22"/>
              </w:rPr>
              <w:t xml:space="preserve"> Current Public Sector Print Customers, is provided for information purposes only and may assist the Supplier to understand the potential scalability of the number and value (15/16 spend) of Contracting Authorities who may wish to </w:t>
            </w:r>
            <w:r w:rsidR="0044419A" w:rsidRPr="004A2A02">
              <w:rPr>
                <w:rFonts w:ascii="Arial" w:hAnsi="Arial" w:cs="Arial"/>
                <w:sz w:val="22"/>
                <w:szCs w:val="22"/>
              </w:rPr>
              <w:t xml:space="preserve">access </w:t>
            </w:r>
            <w:r w:rsidRPr="004A2A02">
              <w:rPr>
                <w:rFonts w:ascii="Arial" w:hAnsi="Arial" w:cs="Arial"/>
                <w:sz w:val="22"/>
                <w:szCs w:val="22"/>
              </w:rPr>
              <w:t xml:space="preserve">this Framework Agreement when </w:t>
            </w:r>
            <w:r w:rsidR="0008391B" w:rsidRPr="004A2A02">
              <w:rPr>
                <w:rFonts w:ascii="Arial" w:hAnsi="Arial" w:cs="Arial"/>
                <w:sz w:val="22"/>
                <w:szCs w:val="22"/>
              </w:rPr>
              <w:t>their current contract expires.</w:t>
            </w:r>
          </w:p>
        </w:tc>
      </w:tr>
      <w:tr w:rsidR="004C4937" w:rsidRPr="004A2A02" w14:paraId="760B35AA" w14:textId="77777777" w:rsidTr="004A2A02">
        <w:tc>
          <w:tcPr>
            <w:tcW w:w="2689" w:type="dxa"/>
          </w:tcPr>
          <w:p w14:paraId="470E7E75" w14:textId="440CCBDE"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Annex C</w:t>
            </w:r>
          </w:p>
        </w:tc>
        <w:tc>
          <w:tcPr>
            <w:tcW w:w="7371" w:type="dxa"/>
          </w:tcPr>
          <w:p w14:paraId="12162161" w14:textId="2AF956A8" w:rsidR="004C4937" w:rsidRPr="004A2A02" w:rsidRDefault="004C4937" w:rsidP="002B5D96">
            <w:pPr>
              <w:ind w:left="0" w:firstLine="0"/>
              <w:rPr>
                <w:rFonts w:ascii="Arial" w:hAnsi="Arial" w:cs="Arial"/>
                <w:sz w:val="22"/>
                <w:szCs w:val="22"/>
              </w:rPr>
            </w:pPr>
            <w:r w:rsidRPr="004A2A02">
              <w:rPr>
                <w:rFonts w:ascii="Arial" w:hAnsi="Arial" w:cs="Arial"/>
                <w:sz w:val="22"/>
                <w:szCs w:val="22"/>
              </w:rPr>
              <w:t>Command and House Papers Service Requirements – A detailed list of requirements for the production and distribution of Command and House Papers. </w:t>
            </w:r>
          </w:p>
        </w:tc>
      </w:tr>
      <w:tr w:rsidR="0008391B" w:rsidRPr="004A2A02" w14:paraId="2E90B69E" w14:textId="77777777" w:rsidTr="004A2A02">
        <w:tc>
          <w:tcPr>
            <w:tcW w:w="2689" w:type="dxa"/>
          </w:tcPr>
          <w:p w14:paraId="087D9DED" w14:textId="00BAA338" w:rsidR="0008391B" w:rsidRPr="004A2A02" w:rsidRDefault="0008391B" w:rsidP="004A2A02">
            <w:pPr>
              <w:ind w:left="313" w:hanging="29"/>
              <w:jc w:val="left"/>
              <w:rPr>
                <w:rFonts w:ascii="Arial" w:hAnsi="Arial" w:cs="Arial"/>
                <w:b/>
                <w:sz w:val="22"/>
                <w:szCs w:val="22"/>
              </w:rPr>
            </w:pPr>
            <w:r w:rsidRPr="004A2A02">
              <w:rPr>
                <w:rFonts w:ascii="Arial" w:hAnsi="Arial" w:cs="Arial"/>
                <w:b/>
                <w:sz w:val="22"/>
                <w:szCs w:val="22"/>
              </w:rPr>
              <w:t>Annex D</w:t>
            </w:r>
          </w:p>
        </w:tc>
        <w:tc>
          <w:tcPr>
            <w:tcW w:w="7371" w:type="dxa"/>
          </w:tcPr>
          <w:p w14:paraId="562041FF" w14:textId="04B996D8" w:rsidR="0008391B" w:rsidRPr="004A2A02" w:rsidRDefault="0008391B" w:rsidP="002B5D96">
            <w:pPr>
              <w:ind w:left="0" w:firstLine="0"/>
              <w:rPr>
                <w:rFonts w:ascii="Arial" w:hAnsi="Arial" w:cs="Arial"/>
                <w:sz w:val="22"/>
                <w:szCs w:val="22"/>
              </w:rPr>
            </w:pPr>
            <w:r w:rsidRPr="004A2A02">
              <w:rPr>
                <w:rFonts w:ascii="Arial" w:hAnsi="Arial" w:cs="Arial"/>
                <w:sz w:val="22"/>
                <w:szCs w:val="22"/>
              </w:rPr>
              <w:t>Exit Management – Lot 1 and Lot 2 details.</w:t>
            </w:r>
          </w:p>
        </w:tc>
      </w:tr>
      <w:tr w:rsidR="004C4937" w:rsidRPr="004A2A02" w14:paraId="2357C13D" w14:textId="77777777" w:rsidTr="004A2A02">
        <w:tc>
          <w:tcPr>
            <w:tcW w:w="2689" w:type="dxa"/>
          </w:tcPr>
          <w:p w14:paraId="78D9A8AC" w14:textId="187B5851"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Command Papers</w:t>
            </w:r>
          </w:p>
        </w:tc>
        <w:tc>
          <w:tcPr>
            <w:tcW w:w="7371" w:type="dxa"/>
          </w:tcPr>
          <w:p w14:paraId="5128BFED" w14:textId="76DB5068" w:rsidR="004C4937" w:rsidRPr="004A2A02" w:rsidRDefault="004C4937" w:rsidP="002B5D96">
            <w:pPr>
              <w:ind w:left="33" w:hanging="33"/>
              <w:rPr>
                <w:rFonts w:ascii="Arial" w:hAnsi="Arial" w:cs="Arial"/>
                <w:sz w:val="22"/>
                <w:szCs w:val="22"/>
              </w:rPr>
            </w:pPr>
            <w:r w:rsidRPr="004A2A02">
              <w:rPr>
                <w:rFonts w:ascii="Arial" w:hAnsi="Arial" w:cs="Arial"/>
                <w:sz w:val="22"/>
                <w:szCs w:val="22"/>
              </w:rPr>
              <w:t>Command Papers mean those Papers which are part of a numbered series that are Laid before Parliament by Command of the Sovereign, though in practice by a Minister of the Crown, concerning matters which the Government considers should be drawn to the attention of Parliament as further particularised in </w:t>
            </w:r>
            <w:r w:rsidR="002D12E4" w:rsidRPr="004A2A02">
              <w:rPr>
                <w:rFonts w:ascii="Arial" w:hAnsi="Arial" w:cs="Arial"/>
                <w:sz w:val="22"/>
                <w:szCs w:val="22"/>
              </w:rPr>
              <w:t>Attachment 4a: Specification (Framework Agreement Schedule 2)</w:t>
            </w:r>
            <w:r w:rsidR="009E359C" w:rsidRPr="004A2A02">
              <w:rPr>
                <w:rFonts w:ascii="Arial" w:hAnsi="Arial" w:cs="Arial"/>
                <w:sz w:val="22"/>
                <w:szCs w:val="22"/>
              </w:rPr>
              <w:t>, clauses</w:t>
            </w:r>
            <w:r w:rsidRPr="004A2A02">
              <w:rPr>
                <w:rFonts w:ascii="Arial" w:hAnsi="Arial" w:cs="Arial"/>
                <w:sz w:val="22"/>
                <w:szCs w:val="22"/>
              </w:rPr>
              <w:t xml:space="preserve"> 4.1 to 4.14 of </w:t>
            </w:r>
            <w:r w:rsidR="0008391B" w:rsidRPr="004A2A02">
              <w:rPr>
                <w:rFonts w:ascii="Arial" w:hAnsi="Arial" w:cs="Arial"/>
                <w:b/>
                <w:sz w:val="22"/>
                <w:szCs w:val="22"/>
              </w:rPr>
              <w:t>Annex C:</w:t>
            </w:r>
            <w:r w:rsidR="009E359C" w:rsidRPr="004A2A02">
              <w:rPr>
                <w:rFonts w:ascii="Arial" w:hAnsi="Arial" w:cs="Arial"/>
                <w:sz w:val="22"/>
                <w:szCs w:val="22"/>
              </w:rPr>
              <w:t xml:space="preserve"> Command and House Papers Service Requirements. </w:t>
            </w:r>
          </w:p>
        </w:tc>
      </w:tr>
      <w:tr w:rsidR="00CA1CF2" w:rsidRPr="004A2A02" w14:paraId="56AE3994" w14:textId="77777777" w:rsidTr="004A2A02">
        <w:tc>
          <w:tcPr>
            <w:tcW w:w="2689" w:type="dxa"/>
          </w:tcPr>
          <w:p w14:paraId="16A6E58D" w14:textId="01540DB8" w:rsidR="00CA1CF2" w:rsidRPr="004A2A02" w:rsidRDefault="00CA1CF2" w:rsidP="004A2A02">
            <w:pPr>
              <w:ind w:left="313" w:right="743" w:hanging="29"/>
              <w:jc w:val="left"/>
              <w:rPr>
                <w:rFonts w:ascii="Arial" w:hAnsi="Arial" w:cs="Arial"/>
                <w:b/>
                <w:color w:val="000000"/>
                <w:sz w:val="22"/>
                <w:szCs w:val="22"/>
              </w:rPr>
            </w:pPr>
            <w:r w:rsidRPr="004A2A02">
              <w:rPr>
                <w:rFonts w:ascii="Arial" w:hAnsi="Arial" w:cs="Arial"/>
                <w:b/>
                <w:sz w:val="22"/>
                <w:szCs w:val="22"/>
              </w:rPr>
              <w:t xml:space="preserve">Contracting </w:t>
            </w:r>
            <w:r w:rsidR="000067CB" w:rsidRPr="004A2A02">
              <w:rPr>
                <w:rFonts w:ascii="Arial" w:hAnsi="Arial" w:cs="Arial"/>
                <w:b/>
                <w:sz w:val="22"/>
                <w:szCs w:val="22"/>
              </w:rPr>
              <w:t>Authority Approval</w:t>
            </w:r>
          </w:p>
        </w:tc>
        <w:tc>
          <w:tcPr>
            <w:tcW w:w="7371" w:type="dxa"/>
          </w:tcPr>
          <w:p w14:paraId="1BC10374" w14:textId="4A27EC05" w:rsidR="00CA1CF2" w:rsidRPr="004A2A02" w:rsidRDefault="00841320" w:rsidP="002B5D96">
            <w:pPr>
              <w:ind w:left="0" w:firstLine="0"/>
              <w:rPr>
                <w:rFonts w:ascii="Arial" w:hAnsi="Arial" w:cs="Arial"/>
                <w:color w:val="FF0000"/>
                <w:sz w:val="22"/>
                <w:szCs w:val="22"/>
              </w:rPr>
            </w:pPr>
            <w:r w:rsidRPr="004A2A02">
              <w:rPr>
                <w:rFonts w:ascii="Arial" w:hAnsi="Arial" w:cs="Arial"/>
                <w:sz w:val="22"/>
                <w:szCs w:val="22"/>
              </w:rPr>
              <w:t>Means</w:t>
            </w:r>
            <w:r w:rsidR="00CA1CF2" w:rsidRPr="004A2A02">
              <w:rPr>
                <w:rFonts w:ascii="Arial" w:hAnsi="Arial" w:cs="Arial"/>
                <w:sz w:val="22"/>
                <w:szCs w:val="22"/>
              </w:rPr>
              <w:t xml:space="preserve"> the process that will be undertaken to ensure that all of the necessary transition activities have been satisfactorily completed to meet the specific requirements of the Contracting Authorities prior to “going live” as defined in Call-Off Contract Schedule 4 Implementation plan.  Crown Office Supplies Framework.</w:t>
            </w:r>
          </w:p>
        </w:tc>
      </w:tr>
      <w:tr w:rsidR="004C4937" w:rsidRPr="004A2A02" w14:paraId="6B529242" w14:textId="77777777" w:rsidTr="004A2A02">
        <w:trPr>
          <w:trHeight w:val="483"/>
        </w:trPr>
        <w:tc>
          <w:tcPr>
            <w:tcW w:w="2689" w:type="dxa"/>
          </w:tcPr>
          <w:p w14:paraId="7C401187" w14:textId="7DD60FF8"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Contract Notice</w:t>
            </w:r>
          </w:p>
        </w:tc>
        <w:tc>
          <w:tcPr>
            <w:tcW w:w="7371" w:type="dxa"/>
          </w:tcPr>
          <w:p w14:paraId="40ED513E" w14:textId="3880D54D" w:rsidR="004C4937" w:rsidRPr="004A2A02" w:rsidRDefault="00841320" w:rsidP="002B5D96">
            <w:pPr>
              <w:ind w:left="0" w:firstLine="0"/>
              <w:rPr>
                <w:rFonts w:ascii="Arial" w:hAnsi="Arial" w:cs="Arial"/>
                <w:sz w:val="22"/>
                <w:szCs w:val="22"/>
              </w:rPr>
            </w:pPr>
            <w:r w:rsidRPr="004A2A02">
              <w:rPr>
                <w:rFonts w:ascii="Arial" w:hAnsi="Arial" w:cs="Arial"/>
                <w:sz w:val="22"/>
                <w:szCs w:val="22"/>
              </w:rPr>
              <w:t>Means</w:t>
            </w:r>
            <w:r w:rsidR="004C4937" w:rsidRPr="004A2A02">
              <w:rPr>
                <w:rFonts w:ascii="Arial" w:hAnsi="Arial" w:cs="Arial"/>
                <w:sz w:val="22"/>
                <w:szCs w:val="22"/>
              </w:rPr>
              <w:t xml:space="preserve"> the notice referred to in regulation 49 or where relevant regulation 75 (1) (a) </w:t>
            </w:r>
          </w:p>
        </w:tc>
      </w:tr>
      <w:tr w:rsidR="004C4937" w:rsidRPr="004A2A02" w14:paraId="04B887C5" w14:textId="77777777" w:rsidTr="004A2A02">
        <w:tc>
          <w:tcPr>
            <w:tcW w:w="2689" w:type="dxa"/>
          </w:tcPr>
          <w:p w14:paraId="00C1B72F" w14:textId="37A534B5"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Digital Asset Management System</w:t>
            </w:r>
          </w:p>
        </w:tc>
        <w:tc>
          <w:tcPr>
            <w:tcW w:w="7371" w:type="dxa"/>
          </w:tcPr>
          <w:p w14:paraId="229D39A1" w14:textId="708E749E" w:rsidR="004C4937" w:rsidRPr="004A2A02" w:rsidRDefault="004C4937" w:rsidP="002B5D96">
            <w:pPr>
              <w:ind w:left="0" w:firstLine="34"/>
              <w:rPr>
                <w:rFonts w:ascii="Arial" w:hAnsi="Arial" w:cs="Arial"/>
                <w:sz w:val="22"/>
                <w:szCs w:val="22"/>
              </w:rPr>
            </w:pPr>
            <w:r w:rsidRPr="004A2A02">
              <w:rPr>
                <w:rFonts w:ascii="Arial" w:hAnsi="Arial" w:cs="Arial"/>
                <w:sz w:val="22"/>
                <w:szCs w:val="22"/>
              </w:rPr>
              <w:t xml:space="preserve">A system for the storage, retrieval and distribution of digital assets </w:t>
            </w:r>
          </w:p>
        </w:tc>
      </w:tr>
      <w:tr w:rsidR="004C4937" w:rsidRPr="004A2A02" w14:paraId="0505A929" w14:textId="77777777" w:rsidTr="004A2A02">
        <w:tc>
          <w:tcPr>
            <w:tcW w:w="2689" w:type="dxa"/>
          </w:tcPr>
          <w:p w14:paraId="685EC739" w14:textId="76BAB5E3"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 xml:space="preserve">Fully Managed End to End Print </w:t>
            </w:r>
            <w:r w:rsidR="00841320" w:rsidRPr="004A2A02">
              <w:rPr>
                <w:rFonts w:ascii="Arial" w:hAnsi="Arial" w:cs="Arial"/>
                <w:b/>
                <w:color w:val="000000"/>
                <w:sz w:val="22"/>
                <w:szCs w:val="22"/>
              </w:rPr>
              <w:t>and Digital</w:t>
            </w:r>
            <w:r w:rsidRPr="004A2A02">
              <w:rPr>
                <w:rFonts w:ascii="Arial" w:hAnsi="Arial" w:cs="Arial"/>
                <w:b/>
                <w:color w:val="000000"/>
                <w:sz w:val="22"/>
                <w:szCs w:val="22"/>
              </w:rPr>
              <w:t xml:space="preserve"> Solutions</w:t>
            </w:r>
          </w:p>
        </w:tc>
        <w:tc>
          <w:tcPr>
            <w:tcW w:w="7371" w:type="dxa"/>
          </w:tcPr>
          <w:p w14:paraId="170DBC83" w14:textId="347C432C" w:rsidR="004C4937" w:rsidRPr="004A2A02" w:rsidRDefault="004C4937" w:rsidP="002B5D96">
            <w:pPr>
              <w:ind w:left="0" w:firstLine="0"/>
              <w:rPr>
                <w:rFonts w:ascii="Arial" w:hAnsi="Arial" w:cs="Arial"/>
                <w:sz w:val="22"/>
                <w:szCs w:val="22"/>
              </w:rPr>
            </w:pPr>
            <w:r w:rsidRPr="004A2A02">
              <w:rPr>
                <w:rFonts w:ascii="Arial" w:hAnsi="Arial" w:cs="Arial"/>
                <w:color w:val="222222"/>
                <w:sz w:val="22"/>
                <w:szCs w:val="22"/>
                <w:shd w:val="clear" w:color="auto" w:fill="FFFFFF"/>
              </w:rPr>
              <w:t xml:space="preserve">Service which will manage and deliver all elements of Contracting </w:t>
            </w:r>
            <w:r w:rsidR="009E359C" w:rsidRPr="004A2A02">
              <w:rPr>
                <w:rFonts w:ascii="Arial" w:hAnsi="Arial" w:cs="Arial"/>
                <w:color w:val="222222"/>
                <w:sz w:val="22"/>
                <w:szCs w:val="22"/>
                <w:shd w:val="clear" w:color="auto" w:fill="FFFFFF"/>
              </w:rPr>
              <w:t>Authority’s</w:t>
            </w:r>
            <w:r w:rsidR="004B6891" w:rsidRPr="004A2A02">
              <w:rPr>
                <w:rFonts w:ascii="Arial" w:hAnsi="Arial" w:cs="Arial"/>
                <w:color w:val="222222"/>
                <w:sz w:val="22"/>
                <w:szCs w:val="22"/>
                <w:shd w:val="clear" w:color="auto" w:fill="FFFFFF"/>
              </w:rPr>
              <w:t>’</w:t>
            </w:r>
            <w:r w:rsidRPr="004A2A02">
              <w:rPr>
                <w:rFonts w:ascii="Arial" w:hAnsi="Arial" w:cs="Arial"/>
                <w:color w:val="222222"/>
                <w:sz w:val="22"/>
                <w:szCs w:val="22"/>
                <w:shd w:val="clear" w:color="auto" w:fill="FFFFFF"/>
              </w:rPr>
              <w:t xml:space="preserve"> print and associated requirements including digital </w:t>
            </w:r>
            <w:r w:rsidR="00841320" w:rsidRPr="004A2A02">
              <w:rPr>
                <w:rFonts w:ascii="Arial" w:hAnsi="Arial" w:cs="Arial"/>
                <w:color w:val="222222"/>
                <w:sz w:val="22"/>
                <w:szCs w:val="22"/>
                <w:shd w:val="clear" w:color="auto" w:fill="FFFFFF"/>
              </w:rPr>
              <w:t>solutions</w:t>
            </w:r>
            <w:r w:rsidR="00841320" w:rsidRPr="004A2A02">
              <w:rPr>
                <w:rFonts w:ascii="Arial" w:hAnsi="Arial" w:cs="Arial"/>
                <w:color w:val="000000"/>
                <w:sz w:val="22"/>
                <w:szCs w:val="22"/>
              </w:rPr>
              <w:t xml:space="preserve"> </w:t>
            </w:r>
          </w:p>
        </w:tc>
      </w:tr>
      <w:tr w:rsidR="004C4937" w:rsidRPr="004A2A02" w14:paraId="76CC17EC" w14:textId="77777777" w:rsidTr="004A2A02">
        <w:tc>
          <w:tcPr>
            <w:tcW w:w="2689" w:type="dxa"/>
          </w:tcPr>
          <w:p w14:paraId="052CC023" w14:textId="1B53FD23"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House of Commons Papers</w:t>
            </w:r>
          </w:p>
        </w:tc>
        <w:tc>
          <w:tcPr>
            <w:tcW w:w="7371" w:type="dxa"/>
          </w:tcPr>
          <w:p w14:paraId="20D3C227" w14:textId="735BE136" w:rsidR="004C4937" w:rsidRPr="004A2A02" w:rsidRDefault="00EC3254" w:rsidP="002B5D96">
            <w:pPr>
              <w:ind w:left="0" w:firstLine="0"/>
              <w:rPr>
                <w:rFonts w:ascii="Arial" w:hAnsi="Arial" w:cs="Arial"/>
                <w:color w:val="222222"/>
                <w:sz w:val="22"/>
                <w:szCs w:val="22"/>
                <w:shd w:val="clear" w:color="auto" w:fill="FFFFFF"/>
              </w:rPr>
            </w:pPr>
            <w:r w:rsidRPr="004A2A02">
              <w:rPr>
                <w:rFonts w:ascii="Arial" w:hAnsi="Arial" w:cs="Arial"/>
                <w:color w:val="222222"/>
                <w:sz w:val="22"/>
                <w:szCs w:val="22"/>
                <w:shd w:val="clear" w:color="auto" w:fill="FFFFFF"/>
              </w:rPr>
              <w:t>H</w:t>
            </w:r>
            <w:r w:rsidR="004C4937" w:rsidRPr="004A2A02">
              <w:rPr>
                <w:rFonts w:ascii="Arial" w:hAnsi="Arial" w:cs="Arial"/>
                <w:color w:val="222222"/>
                <w:sz w:val="22"/>
                <w:szCs w:val="22"/>
                <w:shd w:val="clear" w:color="auto" w:fill="FFFFFF"/>
              </w:rPr>
              <w:t>ouse of Commons Papers mean those Papers which are part of a numbered series that are Laid before the House of Commons due to a statutory obligation or as a Return to an Address and which are subject to parliamentary privilege, as further particularised in</w:t>
            </w:r>
            <w:r w:rsidR="002D12E4" w:rsidRPr="004A2A02">
              <w:rPr>
                <w:rFonts w:ascii="Arial" w:hAnsi="Arial" w:cs="Arial"/>
                <w:color w:val="222222"/>
                <w:sz w:val="22"/>
                <w:szCs w:val="22"/>
                <w:shd w:val="clear" w:color="auto" w:fill="FFFFFF"/>
              </w:rPr>
              <w:t xml:space="preserve"> Attachment 4a: Specification (Framework Agreement Schedule 2),</w:t>
            </w:r>
            <w:r w:rsidR="004C4937" w:rsidRPr="004A2A02">
              <w:rPr>
                <w:rFonts w:ascii="Arial" w:hAnsi="Arial" w:cs="Arial"/>
                <w:color w:val="222222"/>
                <w:sz w:val="22"/>
                <w:szCs w:val="22"/>
                <w:shd w:val="clear" w:color="auto" w:fill="FFFFFF"/>
              </w:rPr>
              <w:t> clause 4.1</w:t>
            </w:r>
            <w:r w:rsidR="002D12E4" w:rsidRPr="004A2A02">
              <w:rPr>
                <w:rFonts w:ascii="Arial" w:hAnsi="Arial" w:cs="Arial"/>
                <w:color w:val="222222"/>
                <w:sz w:val="22"/>
                <w:szCs w:val="22"/>
                <w:shd w:val="clear" w:color="auto" w:fill="FFFFFF"/>
              </w:rPr>
              <w:t>5</w:t>
            </w:r>
            <w:r w:rsidR="004C4937" w:rsidRPr="004A2A02">
              <w:rPr>
                <w:rFonts w:ascii="Arial" w:hAnsi="Arial" w:cs="Arial"/>
                <w:color w:val="222222"/>
                <w:sz w:val="22"/>
                <w:szCs w:val="22"/>
                <w:shd w:val="clear" w:color="auto" w:fill="FFFFFF"/>
              </w:rPr>
              <w:t xml:space="preserve"> of Anne</w:t>
            </w:r>
            <w:r w:rsidR="006413CB" w:rsidRPr="004A2A02">
              <w:rPr>
                <w:rFonts w:ascii="Arial" w:hAnsi="Arial" w:cs="Arial"/>
                <w:color w:val="222222"/>
                <w:sz w:val="22"/>
                <w:szCs w:val="22"/>
                <w:shd w:val="clear" w:color="auto" w:fill="FFFFFF"/>
              </w:rPr>
              <w:t>x</w:t>
            </w:r>
            <w:r w:rsidR="004C4937" w:rsidRPr="004A2A02">
              <w:rPr>
                <w:rFonts w:ascii="Arial" w:hAnsi="Arial" w:cs="Arial"/>
                <w:color w:val="222222"/>
                <w:sz w:val="22"/>
                <w:szCs w:val="22"/>
                <w:shd w:val="clear" w:color="auto" w:fill="FFFFFF"/>
              </w:rPr>
              <w:t xml:space="preserve"> C</w:t>
            </w:r>
            <w:r w:rsidR="006413CB" w:rsidRPr="004A2A02">
              <w:rPr>
                <w:rFonts w:ascii="Arial" w:hAnsi="Arial" w:cs="Arial"/>
                <w:color w:val="222222"/>
                <w:sz w:val="22"/>
                <w:szCs w:val="22"/>
                <w:shd w:val="clear" w:color="auto" w:fill="FFFFFF"/>
              </w:rPr>
              <w:t>.</w:t>
            </w:r>
            <w:r w:rsidR="004C4937" w:rsidRPr="004A2A02">
              <w:rPr>
                <w:rFonts w:ascii="Arial" w:hAnsi="Arial" w:cs="Arial"/>
                <w:color w:val="222222"/>
                <w:sz w:val="22"/>
                <w:szCs w:val="22"/>
                <w:shd w:val="clear" w:color="auto" w:fill="FFFFFF"/>
              </w:rPr>
              <w:t> </w:t>
            </w:r>
          </w:p>
        </w:tc>
      </w:tr>
      <w:tr w:rsidR="004C4937" w:rsidRPr="004A2A02" w14:paraId="7C748F97" w14:textId="77777777" w:rsidTr="004A2A02">
        <w:tc>
          <w:tcPr>
            <w:tcW w:w="2689" w:type="dxa"/>
          </w:tcPr>
          <w:p w14:paraId="4EB6DD14" w14:textId="57E3DEF1"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Implementation Manager</w:t>
            </w:r>
          </w:p>
        </w:tc>
        <w:tc>
          <w:tcPr>
            <w:tcW w:w="7371" w:type="dxa"/>
          </w:tcPr>
          <w:p w14:paraId="584C26AD" w14:textId="5C083E54" w:rsidR="004C4937" w:rsidRPr="004A2A02" w:rsidRDefault="004C4937" w:rsidP="002B5D96">
            <w:pPr>
              <w:ind w:left="0" w:firstLine="33"/>
              <w:rPr>
                <w:rFonts w:ascii="Arial" w:hAnsi="Arial" w:cs="Arial"/>
                <w:color w:val="000000"/>
                <w:sz w:val="22"/>
                <w:szCs w:val="22"/>
              </w:rPr>
            </w:pPr>
            <w:r w:rsidRPr="004A2A02">
              <w:rPr>
                <w:rFonts w:ascii="Arial" w:hAnsi="Arial" w:cs="Arial"/>
                <w:color w:val="222222"/>
                <w:sz w:val="22"/>
                <w:szCs w:val="22"/>
              </w:rPr>
              <w:t>The person responsible for implementing all mandatory requirements of the framework and any resultant Call-Off Agreements.</w:t>
            </w:r>
          </w:p>
        </w:tc>
      </w:tr>
      <w:tr w:rsidR="004C4937" w:rsidRPr="004A2A02" w14:paraId="4AFB8AAD" w14:textId="77777777" w:rsidTr="004A2A02">
        <w:tc>
          <w:tcPr>
            <w:tcW w:w="2689" w:type="dxa"/>
          </w:tcPr>
          <w:p w14:paraId="77B88315" w14:textId="4451F517" w:rsidR="004C4937" w:rsidRPr="004A2A02" w:rsidRDefault="00841320" w:rsidP="004A2A02">
            <w:pPr>
              <w:ind w:left="313" w:hanging="29"/>
              <w:jc w:val="left"/>
              <w:rPr>
                <w:rFonts w:ascii="Arial" w:hAnsi="Arial" w:cs="Arial"/>
                <w:b/>
                <w:color w:val="000000"/>
                <w:sz w:val="22"/>
                <w:szCs w:val="22"/>
              </w:rPr>
            </w:pPr>
            <w:r w:rsidRPr="004A2A02">
              <w:rPr>
                <w:rFonts w:ascii="Arial" w:hAnsi="Arial" w:cs="Arial"/>
                <w:b/>
                <w:color w:val="000000"/>
                <w:sz w:val="22"/>
                <w:szCs w:val="22"/>
              </w:rPr>
              <w:t>Implementation Team</w:t>
            </w:r>
          </w:p>
        </w:tc>
        <w:tc>
          <w:tcPr>
            <w:tcW w:w="7371" w:type="dxa"/>
          </w:tcPr>
          <w:p w14:paraId="7C89BBEE" w14:textId="4E3FD4CA" w:rsidR="004C4937" w:rsidRPr="004A2A02" w:rsidRDefault="00841320" w:rsidP="002B5D96">
            <w:pPr>
              <w:ind w:left="0" w:firstLine="33"/>
              <w:rPr>
                <w:rFonts w:ascii="Arial" w:hAnsi="Arial" w:cs="Arial"/>
                <w:color w:val="222222"/>
                <w:sz w:val="22"/>
                <w:szCs w:val="22"/>
                <w:shd w:val="clear" w:color="auto" w:fill="FFFFFF"/>
              </w:rPr>
            </w:pPr>
            <w:r w:rsidRPr="004A2A02">
              <w:rPr>
                <w:rFonts w:ascii="Arial" w:hAnsi="Arial" w:cs="Arial"/>
                <w:color w:val="000000"/>
                <w:sz w:val="22"/>
                <w:szCs w:val="22"/>
                <w:shd w:val="clear" w:color="auto" w:fill="FFFFFF"/>
              </w:rPr>
              <w:t>The</w:t>
            </w:r>
            <w:r w:rsidR="004C4937" w:rsidRPr="004A2A02">
              <w:rPr>
                <w:rFonts w:ascii="Arial" w:hAnsi="Arial" w:cs="Arial"/>
                <w:color w:val="000000"/>
                <w:sz w:val="22"/>
                <w:szCs w:val="22"/>
                <w:shd w:val="clear" w:color="auto" w:fill="FFFFFF"/>
              </w:rPr>
              <w:t xml:space="preserve"> team responsible for implementing all mandatory requirements of the framework and any all resultant Call Off contracts</w:t>
            </w:r>
          </w:p>
        </w:tc>
      </w:tr>
      <w:tr w:rsidR="004C4937" w:rsidRPr="004A2A02" w14:paraId="3D221087" w14:textId="77777777" w:rsidTr="004A2A02">
        <w:tc>
          <w:tcPr>
            <w:tcW w:w="2689" w:type="dxa"/>
          </w:tcPr>
          <w:p w14:paraId="5FE935AC" w14:textId="5BEC9F90"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Key Sub-Contractor</w:t>
            </w:r>
          </w:p>
        </w:tc>
        <w:tc>
          <w:tcPr>
            <w:tcW w:w="7371" w:type="dxa"/>
          </w:tcPr>
          <w:p w14:paraId="10BCFC27" w14:textId="1DEC5D02" w:rsidR="004C4937" w:rsidRPr="004A2A02" w:rsidRDefault="00841320" w:rsidP="002B5D96">
            <w:pPr>
              <w:shd w:val="clear" w:color="auto" w:fill="FFFFFF"/>
              <w:spacing w:before="100" w:beforeAutospacing="1" w:after="100" w:afterAutospacing="1"/>
              <w:ind w:left="0" w:firstLine="0"/>
              <w:rPr>
                <w:rFonts w:ascii="Arial" w:hAnsi="Arial" w:cs="Arial"/>
                <w:color w:val="222222"/>
                <w:sz w:val="22"/>
                <w:szCs w:val="22"/>
              </w:rPr>
            </w:pPr>
            <w:r w:rsidRPr="004A2A02">
              <w:rPr>
                <w:rFonts w:ascii="Arial" w:hAnsi="Arial" w:cs="Arial"/>
                <w:color w:val="222222"/>
                <w:sz w:val="22"/>
                <w:szCs w:val="22"/>
                <w:shd w:val="clear" w:color="auto" w:fill="FFFFFF"/>
              </w:rPr>
              <w:t>Means</w:t>
            </w:r>
            <w:r w:rsidR="004C4937" w:rsidRPr="004A2A02">
              <w:rPr>
                <w:rFonts w:ascii="Arial" w:hAnsi="Arial" w:cs="Arial"/>
                <w:color w:val="222222"/>
                <w:sz w:val="22"/>
                <w:szCs w:val="22"/>
                <w:shd w:val="clear" w:color="auto" w:fill="FFFFFF"/>
              </w:rPr>
              <w:t xml:space="preserve"> any Key Sub-Contractor</w:t>
            </w:r>
            <w:r w:rsidR="00282455" w:rsidRPr="004A2A02">
              <w:rPr>
                <w:rFonts w:ascii="Arial" w:hAnsi="Arial" w:cs="Arial"/>
                <w:color w:val="222222"/>
                <w:sz w:val="22"/>
                <w:szCs w:val="22"/>
                <w:shd w:val="clear" w:color="auto" w:fill="FFFFFF"/>
              </w:rPr>
              <w:t xml:space="preserve"> or 2</w:t>
            </w:r>
            <w:r w:rsidR="00282455" w:rsidRPr="004A2A02">
              <w:rPr>
                <w:rFonts w:ascii="Arial" w:hAnsi="Arial" w:cs="Arial"/>
                <w:color w:val="222222"/>
                <w:sz w:val="22"/>
                <w:szCs w:val="22"/>
                <w:shd w:val="clear" w:color="auto" w:fill="FFFFFF"/>
                <w:vertAlign w:val="superscript"/>
              </w:rPr>
              <w:t>nd</w:t>
            </w:r>
            <w:r w:rsidR="00282455" w:rsidRPr="004A2A02">
              <w:rPr>
                <w:rFonts w:ascii="Arial" w:hAnsi="Arial" w:cs="Arial"/>
                <w:color w:val="222222"/>
                <w:sz w:val="22"/>
                <w:szCs w:val="22"/>
                <w:shd w:val="clear" w:color="auto" w:fill="FFFFFF"/>
              </w:rPr>
              <w:t xml:space="preserve"> tier subcontractor</w:t>
            </w:r>
            <w:r w:rsidR="004C4937" w:rsidRPr="004A2A02">
              <w:rPr>
                <w:rFonts w:ascii="Arial" w:hAnsi="Arial" w:cs="Arial"/>
                <w:color w:val="222222"/>
                <w:sz w:val="22"/>
                <w:szCs w:val="22"/>
                <w:shd w:val="clear" w:color="auto" w:fill="FFFFFF"/>
              </w:rPr>
              <w:t xml:space="preserve"> which is listed in Framework Schedule 7 (Key Sub-Contractors), that in the opinion of the Supplier, performs (or would perform if appointed) a critical role in the provision of all or any part of the Goods and Services;</w:t>
            </w:r>
          </w:p>
        </w:tc>
      </w:tr>
      <w:tr w:rsidR="004C4937" w:rsidRPr="004A2A02" w14:paraId="7C89B70B" w14:textId="77777777" w:rsidTr="004A2A02">
        <w:tc>
          <w:tcPr>
            <w:tcW w:w="2689" w:type="dxa"/>
          </w:tcPr>
          <w:p w14:paraId="744F8C8B" w14:textId="7D6345A9" w:rsidR="004C4937"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 xml:space="preserve">Managed Print and Digital </w:t>
            </w:r>
            <w:r w:rsidR="004C4937" w:rsidRPr="004A2A02">
              <w:rPr>
                <w:rFonts w:ascii="Arial" w:hAnsi="Arial" w:cs="Arial"/>
                <w:b/>
                <w:color w:val="000000"/>
                <w:sz w:val="22"/>
                <w:szCs w:val="22"/>
              </w:rPr>
              <w:t>Solutions</w:t>
            </w:r>
          </w:p>
        </w:tc>
        <w:tc>
          <w:tcPr>
            <w:tcW w:w="7371" w:type="dxa"/>
          </w:tcPr>
          <w:p w14:paraId="2ACFAF6D" w14:textId="48BB9666" w:rsidR="004C4937" w:rsidRPr="004A2A02" w:rsidRDefault="004C4937" w:rsidP="002B5D96">
            <w:pPr>
              <w:shd w:val="clear" w:color="auto" w:fill="FFFFFF"/>
              <w:spacing w:before="100" w:beforeAutospacing="1" w:after="100" w:afterAutospacing="1"/>
              <w:ind w:left="0" w:firstLine="0"/>
              <w:rPr>
                <w:rFonts w:ascii="Arial" w:hAnsi="Arial" w:cs="Arial"/>
                <w:color w:val="222222"/>
                <w:sz w:val="22"/>
                <w:szCs w:val="22"/>
              </w:rPr>
            </w:pPr>
            <w:r w:rsidRPr="004A2A02">
              <w:rPr>
                <w:rFonts w:ascii="Arial" w:hAnsi="Arial" w:cs="Arial"/>
                <w:color w:val="222222"/>
                <w:sz w:val="22"/>
                <w:szCs w:val="22"/>
                <w:shd w:val="clear" w:color="auto" w:fill="FFFFFF"/>
              </w:rPr>
              <w:t>Print and associated requirements including digital solutions, managed by a supplier on behalf of a Contracting Authority</w:t>
            </w:r>
          </w:p>
        </w:tc>
      </w:tr>
      <w:tr w:rsidR="004C4937" w:rsidRPr="004A2A02" w14:paraId="4324E2CD" w14:textId="77777777" w:rsidTr="004A2A02">
        <w:tc>
          <w:tcPr>
            <w:tcW w:w="2689" w:type="dxa"/>
          </w:tcPr>
          <w:p w14:paraId="72084F50" w14:textId="259CA371"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t xml:space="preserve">Mandatory Requirements </w:t>
            </w:r>
          </w:p>
        </w:tc>
        <w:tc>
          <w:tcPr>
            <w:tcW w:w="7371" w:type="dxa"/>
          </w:tcPr>
          <w:p w14:paraId="43D7A6C0" w14:textId="256634A8" w:rsidR="004C4937" w:rsidRPr="004A2A02" w:rsidRDefault="004C4937" w:rsidP="002B5D96">
            <w:pPr>
              <w:ind w:left="0" w:firstLine="23"/>
              <w:rPr>
                <w:rFonts w:ascii="Arial" w:hAnsi="Arial" w:cs="Arial"/>
                <w:color w:val="222222"/>
                <w:sz w:val="22"/>
                <w:szCs w:val="22"/>
                <w:shd w:val="clear" w:color="auto" w:fill="FFFFFF"/>
              </w:rPr>
            </w:pPr>
            <w:r w:rsidRPr="004A2A02">
              <w:rPr>
                <w:rFonts w:ascii="Arial" w:hAnsi="Arial" w:cs="Arial"/>
                <w:color w:val="222222"/>
                <w:sz w:val="22"/>
                <w:szCs w:val="22"/>
                <w:shd w:val="clear" w:color="auto" w:fill="FFFFFF"/>
              </w:rPr>
              <w:t xml:space="preserve">Mandatory Requirements are the minimum deliverables that a Supplier shall fulfil in their entirety in order to meet the requirements of this </w:t>
            </w:r>
            <w:r w:rsidRPr="004A2A02">
              <w:rPr>
                <w:rFonts w:ascii="Arial" w:hAnsi="Arial" w:cs="Arial"/>
                <w:color w:val="222222"/>
                <w:sz w:val="22"/>
                <w:szCs w:val="22"/>
                <w:shd w:val="clear" w:color="auto" w:fill="FFFFFF"/>
              </w:rPr>
              <w:lastRenderedPageBreak/>
              <w:t>Framework Agreement.</w:t>
            </w:r>
          </w:p>
        </w:tc>
      </w:tr>
      <w:tr w:rsidR="004C4937" w:rsidRPr="004A2A02" w14:paraId="4057278F" w14:textId="77777777" w:rsidTr="004A2A02">
        <w:trPr>
          <w:trHeight w:val="873"/>
        </w:trPr>
        <w:tc>
          <w:tcPr>
            <w:tcW w:w="2689" w:type="dxa"/>
          </w:tcPr>
          <w:p w14:paraId="45EFE3B4" w14:textId="41F6A376" w:rsidR="004C4937" w:rsidRPr="004A2A02" w:rsidRDefault="004C4937" w:rsidP="004A2A02">
            <w:pPr>
              <w:ind w:left="313" w:hanging="29"/>
              <w:jc w:val="left"/>
              <w:rPr>
                <w:rFonts w:ascii="Arial" w:hAnsi="Arial" w:cs="Arial"/>
                <w:b/>
                <w:color w:val="000000"/>
                <w:sz w:val="22"/>
                <w:szCs w:val="22"/>
              </w:rPr>
            </w:pPr>
            <w:r w:rsidRPr="004A2A02">
              <w:rPr>
                <w:rFonts w:ascii="Arial" w:hAnsi="Arial" w:cs="Arial"/>
                <w:b/>
                <w:color w:val="000000"/>
                <w:sz w:val="22"/>
                <w:szCs w:val="22"/>
              </w:rPr>
              <w:lastRenderedPageBreak/>
              <w:t>Multi-functional</w:t>
            </w:r>
            <w:r w:rsidR="004B6891" w:rsidRPr="004A2A02">
              <w:rPr>
                <w:rFonts w:ascii="Arial" w:hAnsi="Arial" w:cs="Arial"/>
                <w:b/>
                <w:color w:val="000000"/>
                <w:sz w:val="22"/>
                <w:szCs w:val="22"/>
              </w:rPr>
              <w:t xml:space="preserve"> devices</w:t>
            </w:r>
          </w:p>
        </w:tc>
        <w:tc>
          <w:tcPr>
            <w:tcW w:w="7371" w:type="dxa"/>
          </w:tcPr>
          <w:p w14:paraId="1EFF39BF" w14:textId="6AA4025D" w:rsidR="004C4937" w:rsidRPr="004A2A02" w:rsidRDefault="004B6891" w:rsidP="002B5D96">
            <w:pPr>
              <w:ind w:left="0" w:firstLine="0"/>
              <w:rPr>
                <w:rFonts w:ascii="Arial" w:hAnsi="Arial" w:cs="Arial"/>
                <w:color w:val="222222"/>
                <w:sz w:val="22"/>
                <w:szCs w:val="22"/>
                <w:shd w:val="clear" w:color="auto" w:fill="FFFFFF"/>
              </w:rPr>
            </w:pPr>
            <w:r w:rsidRPr="004A2A02">
              <w:rPr>
                <w:rFonts w:ascii="Arial" w:eastAsia="STZhongsong" w:hAnsi="Arial" w:cs="Arial"/>
                <w:sz w:val="22"/>
                <w:szCs w:val="22"/>
              </w:rPr>
              <w:t>M</w:t>
            </w:r>
            <w:r w:rsidR="004C4937" w:rsidRPr="004A2A02">
              <w:rPr>
                <w:rFonts w:ascii="Arial" w:eastAsia="STZhongsong" w:hAnsi="Arial" w:cs="Arial"/>
                <w:sz w:val="22"/>
                <w:szCs w:val="22"/>
              </w:rPr>
              <w:t>eans the product(s) that have been identified within this specification t</w:t>
            </w:r>
            <w:r w:rsidR="004C4937" w:rsidRPr="004A2A02">
              <w:rPr>
                <w:rFonts w:ascii="Arial" w:hAnsi="Arial" w:cs="Arial"/>
                <w:color w:val="222222"/>
                <w:sz w:val="22"/>
                <w:szCs w:val="22"/>
                <w:shd w:val="clear" w:color="auto" w:fill="FFFFFF"/>
              </w:rPr>
              <w:t xml:space="preserve">o perform a variety of functions including, but not limited to, printing, photocopying, </w:t>
            </w:r>
            <w:r w:rsidR="00841320" w:rsidRPr="004A2A02">
              <w:rPr>
                <w:rFonts w:ascii="Arial" w:hAnsi="Arial" w:cs="Arial"/>
                <w:color w:val="222222"/>
                <w:sz w:val="22"/>
                <w:szCs w:val="22"/>
                <w:shd w:val="clear" w:color="auto" w:fill="FFFFFF"/>
              </w:rPr>
              <w:t>and scanning</w:t>
            </w:r>
            <w:r w:rsidR="004C4937" w:rsidRPr="004A2A02">
              <w:rPr>
                <w:rFonts w:ascii="Arial" w:hAnsi="Arial" w:cs="Arial"/>
                <w:color w:val="222222"/>
                <w:sz w:val="22"/>
                <w:szCs w:val="22"/>
                <w:shd w:val="clear" w:color="auto" w:fill="FFFFFF"/>
              </w:rPr>
              <w:t>.</w:t>
            </w:r>
          </w:p>
        </w:tc>
      </w:tr>
      <w:tr w:rsidR="00796FB6" w:rsidRPr="004A2A02" w14:paraId="4F24953A" w14:textId="77777777" w:rsidTr="004A2A02">
        <w:tc>
          <w:tcPr>
            <w:tcW w:w="2689" w:type="dxa"/>
          </w:tcPr>
          <w:p w14:paraId="5389D305" w14:textId="6D06BE4A"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Papers</w:t>
            </w:r>
          </w:p>
        </w:tc>
        <w:tc>
          <w:tcPr>
            <w:tcW w:w="7371" w:type="dxa"/>
          </w:tcPr>
          <w:p w14:paraId="69715389" w14:textId="5C054FBC" w:rsidR="00796FB6" w:rsidRPr="004A2A02" w:rsidRDefault="00796FB6" w:rsidP="002B5D96">
            <w:pPr>
              <w:ind w:left="0" w:firstLine="0"/>
              <w:rPr>
                <w:rFonts w:ascii="Arial" w:hAnsi="Arial" w:cs="Arial"/>
                <w:sz w:val="22"/>
                <w:szCs w:val="22"/>
              </w:rPr>
            </w:pPr>
            <w:r w:rsidRPr="004A2A02">
              <w:rPr>
                <w:rFonts w:ascii="Arial" w:hAnsi="Arial" w:cs="Arial"/>
                <w:color w:val="222222"/>
                <w:sz w:val="22"/>
                <w:szCs w:val="22"/>
              </w:rPr>
              <w:t>Papers means the Official Version of Command Papers, House of Commons Papers, Un-numbered Command Papers, Un-numbered Act Papers and other papers Laid before Parliament, and/or other or ancillary papers which a Contracting Authority requires to be procured through </w:t>
            </w:r>
            <w:r w:rsidRPr="004A2A02">
              <w:rPr>
                <w:rFonts w:ascii="Arial" w:hAnsi="Arial" w:cs="Arial"/>
                <w:color w:val="000000"/>
                <w:sz w:val="22"/>
                <w:szCs w:val="22"/>
              </w:rPr>
              <w:t>Command and House Papers</w:t>
            </w:r>
            <w:r w:rsidRPr="004A2A02">
              <w:rPr>
                <w:rFonts w:ascii="Arial" w:hAnsi="Arial" w:cs="Arial"/>
                <w:color w:val="222222"/>
                <w:sz w:val="22"/>
                <w:szCs w:val="22"/>
              </w:rPr>
              <w:t> Services;</w:t>
            </w:r>
          </w:p>
        </w:tc>
      </w:tr>
      <w:tr w:rsidR="00796FB6" w:rsidRPr="004A2A02" w14:paraId="446EE1FB" w14:textId="77777777" w:rsidTr="004A2A02">
        <w:tc>
          <w:tcPr>
            <w:tcW w:w="2689" w:type="dxa"/>
          </w:tcPr>
          <w:p w14:paraId="2A6BB6AA" w14:textId="52D0D66F"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Pre-Production Services</w:t>
            </w:r>
          </w:p>
        </w:tc>
        <w:tc>
          <w:tcPr>
            <w:tcW w:w="7371" w:type="dxa"/>
          </w:tcPr>
          <w:p w14:paraId="014B6503" w14:textId="4036D1C8" w:rsidR="00796FB6" w:rsidRPr="004A2A02" w:rsidRDefault="00841320" w:rsidP="002B5D96">
            <w:pPr>
              <w:ind w:left="0" w:firstLine="0"/>
              <w:rPr>
                <w:rFonts w:ascii="Arial" w:hAnsi="Arial" w:cs="Arial"/>
                <w:color w:val="FF0000"/>
                <w:sz w:val="22"/>
                <w:szCs w:val="22"/>
              </w:rPr>
            </w:pPr>
            <w:r w:rsidRPr="004A2A02">
              <w:rPr>
                <w:rFonts w:ascii="Arial" w:hAnsi="Arial" w:cs="Arial"/>
                <w:color w:val="000000"/>
                <w:sz w:val="22"/>
                <w:szCs w:val="22"/>
                <w:shd w:val="clear" w:color="auto" w:fill="FFFFFF"/>
              </w:rPr>
              <w:t>Any</w:t>
            </w:r>
            <w:r w:rsidR="00796FB6" w:rsidRPr="004A2A02">
              <w:rPr>
                <w:rFonts w:ascii="Arial" w:hAnsi="Arial" w:cs="Arial"/>
                <w:color w:val="000000"/>
                <w:sz w:val="22"/>
                <w:szCs w:val="22"/>
                <w:shd w:val="clear" w:color="auto" w:fill="FFFFFF"/>
              </w:rPr>
              <w:t xml:space="preserve"> services relating to a project/requirement before it is actually printed </w:t>
            </w:r>
            <w:r w:rsidR="009E359C" w:rsidRPr="004A2A02">
              <w:rPr>
                <w:rFonts w:ascii="Arial" w:hAnsi="Arial" w:cs="Arial"/>
                <w:color w:val="000000"/>
                <w:sz w:val="22"/>
                <w:szCs w:val="22"/>
                <w:shd w:val="clear" w:color="auto" w:fill="FFFFFF"/>
              </w:rPr>
              <w:t>e.g.</w:t>
            </w:r>
            <w:r w:rsidR="00796FB6" w:rsidRPr="004A2A02">
              <w:rPr>
                <w:rFonts w:ascii="Arial" w:hAnsi="Arial" w:cs="Arial"/>
                <w:color w:val="000000"/>
                <w:sz w:val="22"/>
                <w:szCs w:val="22"/>
                <w:shd w:val="clear" w:color="auto" w:fill="FFFFFF"/>
              </w:rPr>
              <w:t xml:space="preserve"> </w:t>
            </w:r>
            <w:r w:rsidR="004B6891" w:rsidRPr="004A2A02">
              <w:rPr>
                <w:rFonts w:ascii="Arial" w:hAnsi="Arial" w:cs="Arial"/>
                <w:color w:val="000000"/>
                <w:sz w:val="22"/>
                <w:szCs w:val="22"/>
                <w:shd w:val="clear" w:color="auto" w:fill="FFFFFF"/>
              </w:rPr>
              <w:t>T</w:t>
            </w:r>
            <w:r w:rsidR="00796FB6" w:rsidRPr="004A2A02">
              <w:rPr>
                <w:rFonts w:ascii="Arial" w:hAnsi="Arial" w:cs="Arial"/>
                <w:color w:val="000000"/>
                <w:sz w:val="22"/>
                <w:szCs w:val="22"/>
                <w:shd w:val="clear" w:color="auto" w:fill="FFFFFF"/>
              </w:rPr>
              <w:t>ype setting, page layout,</w:t>
            </w:r>
          </w:p>
        </w:tc>
      </w:tr>
      <w:tr w:rsidR="00796FB6" w:rsidRPr="004A2A02" w14:paraId="02872AAD" w14:textId="77777777" w:rsidTr="004A2A02">
        <w:tc>
          <w:tcPr>
            <w:tcW w:w="2689" w:type="dxa"/>
          </w:tcPr>
          <w:p w14:paraId="0F801E5B" w14:textId="6F92B662"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Prior Information Notice (PIN)</w:t>
            </w:r>
          </w:p>
        </w:tc>
        <w:tc>
          <w:tcPr>
            <w:tcW w:w="7371" w:type="dxa"/>
          </w:tcPr>
          <w:p w14:paraId="41194C0B" w14:textId="28C68A93" w:rsidR="00796FB6" w:rsidRPr="004A2A02" w:rsidRDefault="00841320" w:rsidP="002B5D96">
            <w:pPr>
              <w:ind w:left="0" w:firstLine="33"/>
              <w:rPr>
                <w:rFonts w:ascii="Arial" w:hAnsi="Arial" w:cs="Arial"/>
                <w:color w:val="222222"/>
                <w:sz w:val="22"/>
                <w:szCs w:val="22"/>
                <w:shd w:val="clear" w:color="auto" w:fill="FFFFFF"/>
              </w:rPr>
            </w:pPr>
            <w:r w:rsidRPr="004A2A02">
              <w:rPr>
                <w:rFonts w:ascii="Arial" w:hAnsi="Arial" w:cs="Arial"/>
                <w:sz w:val="22"/>
                <w:szCs w:val="22"/>
              </w:rPr>
              <w:t>Means</w:t>
            </w:r>
            <w:r w:rsidR="00796FB6" w:rsidRPr="004A2A02">
              <w:rPr>
                <w:rFonts w:ascii="Arial" w:hAnsi="Arial" w:cs="Arial"/>
                <w:sz w:val="22"/>
                <w:szCs w:val="22"/>
              </w:rPr>
              <w:t xml:space="preserve"> the notice referred to in regulation 48 or where relevant regulation 75 (1) (b) of the Public Contract Regulations 2015</w:t>
            </w:r>
          </w:p>
        </w:tc>
      </w:tr>
      <w:tr w:rsidR="00796FB6" w:rsidRPr="004A2A02" w14:paraId="0B3CB8A7" w14:textId="77777777" w:rsidTr="004A2A02">
        <w:tc>
          <w:tcPr>
            <w:tcW w:w="2689" w:type="dxa"/>
          </w:tcPr>
          <w:p w14:paraId="40FA680A" w14:textId="57758238"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Security Check SC clearance</w:t>
            </w:r>
          </w:p>
        </w:tc>
        <w:tc>
          <w:tcPr>
            <w:tcW w:w="7371" w:type="dxa"/>
          </w:tcPr>
          <w:p w14:paraId="61761CD3" w14:textId="68528132" w:rsidR="00796FB6" w:rsidRPr="004A2A02" w:rsidRDefault="00796FB6" w:rsidP="002B5D96">
            <w:pPr>
              <w:ind w:left="0" w:firstLine="33"/>
              <w:rPr>
                <w:rFonts w:ascii="Arial" w:eastAsia="STZhongsong" w:hAnsi="Arial" w:cs="Arial"/>
                <w:sz w:val="22"/>
                <w:szCs w:val="22"/>
              </w:rPr>
            </w:pPr>
            <w:r w:rsidRPr="004A2A02">
              <w:rPr>
                <w:rFonts w:ascii="Arial" w:hAnsi="Arial" w:cs="Arial"/>
                <w:color w:val="000000"/>
                <w:sz w:val="22"/>
                <w:szCs w:val="22"/>
                <w:shd w:val="clear" w:color="auto" w:fill="FFFFFF"/>
              </w:rPr>
              <w:t xml:space="preserve">SC clearance determines that a </w:t>
            </w:r>
            <w:r w:rsidR="00321ED6" w:rsidRPr="004A2A02">
              <w:rPr>
                <w:rFonts w:ascii="Arial" w:hAnsi="Arial" w:cs="Arial"/>
                <w:color w:val="000000"/>
                <w:sz w:val="22"/>
                <w:szCs w:val="22"/>
                <w:shd w:val="clear" w:color="auto" w:fill="FFFFFF"/>
              </w:rPr>
              <w:t>person’s</w:t>
            </w:r>
            <w:r w:rsidRPr="004A2A02">
              <w:rPr>
                <w:rFonts w:ascii="Arial" w:hAnsi="Arial" w:cs="Arial"/>
                <w:color w:val="000000"/>
                <w:sz w:val="22"/>
                <w:szCs w:val="22"/>
                <w:shd w:val="clear" w:color="auto" w:fill="FFFFFF"/>
              </w:rPr>
              <w:t xml:space="preserve"> character and personal circumstances are such that they can be trusted to work in a position which may involve access to </w:t>
            </w:r>
            <w:r w:rsidR="004B6891" w:rsidRPr="004A2A02">
              <w:rPr>
                <w:rFonts w:ascii="Arial" w:hAnsi="Arial" w:cs="Arial"/>
                <w:color w:val="000000"/>
                <w:sz w:val="22"/>
                <w:szCs w:val="22"/>
                <w:shd w:val="clear" w:color="auto" w:fill="FFFFFF"/>
              </w:rPr>
              <w:t>‘</w:t>
            </w:r>
            <w:r w:rsidRPr="004A2A02">
              <w:rPr>
                <w:rFonts w:ascii="Arial" w:hAnsi="Arial" w:cs="Arial"/>
                <w:color w:val="000000"/>
                <w:sz w:val="22"/>
                <w:szCs w:val="22"/>
                <w:shd w:val="clear" w:color="auto" w:fill="FFFFFF"/>
              </w:rPr>
              <w:t>secret</w:t>
            </w:r>
            <w:r w:rsidR="004B6891" w:rsidRPr="004A2A02">
              <w:rPr>
                <w:rFonts w:ascii="Arial" w:hAnsi="Arial" w:cs="Arial"/>
                <w:color w:val="000000"/>
                <w:sz w:val="22"/>
                <w:szCs w:val="22"/>
                <w:shd w:val="clear" w:color="auto" w:fill="FFFFFF"/>
              </w:rPr>
              <w:t>’</w:t>
            </w:r>
            <w:r w:rsidRPr="004A2A02">
              <w:rPr>
                <w:rFonts w:ascii="Arial" w:hAnsi="Arial" w:cs="Arial"/>
                <w:color w:val="000000"/>
                <w:sz w:val="22"/>
                <w:szCs w:val="22"/>
                <w:shd w:val="clear" w:color="auto" w:fill="FFFFFF"/>
              </w:rPr>
              <w:t xml:space="preserve"> information</w:t>
            </w:r>
          </w:p>
        </w:tc>
      </w:tr>
      <w:tr w:rsidR="00796FB6" w:rsidRPr="004A2A02" w14:paraId="07DD72E5" w14:textId="77777777" w:rsidTr="004A2A02">
        <w:trPr>
          <w:trHeight w:val="1548"/>
        </w:trPr>
        <w:tc>
          <w:tcPr>
            <w:tcW w:w="2689" w:type="dxa"/>
          </w:tcPr>
          <w:p w14:paraId="0C520564" w14:textId="60FF5CBD"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 xml:space="preserve">Small Medium Enterprises (SME) </w:t>
            </w:r>
          </w:p>
        </w:tc>
        <w:tc>
          <w:tcPr>
            <w:tcW w:w="7371" w:type="dxa"/>
          </w:tcPr>
          <w:p w14:paraId="41A591F6" w14:textId="13634AFA" w:rsidR="00796FB6" w:rsidRPr="004A2A02" w:rsidRDefault="00796FB6" w:rsidP="002B5D96">
            <w:pPr>
              <w:shd w:val="clear" w:color="auto" w:fill="FFFFFF"/>
              <w:spacing w:before="100" w:beforeAutospacing="1" w:after="100" w:afterAutospacing="1"/>
              <w:ind w:left="0" w:firstLine="33"/>
              <w:rPr>
                <w:rFonts w:ascii="Arial" w:hAnsi="Arial" w:cs="Arial"/>
                <w:sz w:val="22"/>
                <w:szCs w:val="22"/>
              </w:rPr>
            </w:pPr>
            <w:r w:rsidRPr="004A2A02">
              <w:rPr>
                <w:rFonts w:ascii="Arial" w:hAnsi="Arial" w:cs="Arial"/>
                <w:color w:val="000000"/>
                <w:sz w:val="22"/>
                <w:szCs w:val="22"/>
                <w:shd w:val="clear" w:color="auto" w:fill="FFFFFF"/>
              </w:rPr>
              <w:t xml:space="preserve">SME (small-to-medium enterprise) is a convenient term for segmenting businesses and other organizations that are somewhere between the </w:t>
            </w:r>
            <w:r w:rsidR="004B6891" w:rsidRPr="004A2A02">
              <w:rPr>
                <w:rFonts w:ascii="Arial" w:hAnsi="Arial" w:cs="Arial"/>
                <w:color w:val="000000"/>
                <w:sz w:val="22"/>
                <w:szCs w:val="22"/>
                <w:shd w:val="clear" w:color="auto" w:fill="FFFFFF"/>
              </w:rPr>
              <w:t>“</w:t>
            </w:r>
            <w:r w:rsidRPr="004A2A02">
              <w:rPr>
                <w:rFonts w:ascii="Arial" w:hAnsi="Arial" w:cs="Arial"/>
                <w:color w:val="000000"/>
                <w:sz w:val="22"/>
                <w:szCs w:val="22"/>
                <w:shd w:val="clear" w:color="auto" w:fill="FFFFFF"/>
              </w:rPr>
              <w:t>small office-home office</w:t>
            </w:r>
            <w:r w:rsidR="004B6891" w:rsidRPr="004A2A02">
              <w:rPr>
                <w:rFonts w:ascii="Arial" w:hAnsi="Arial" w:cs="Arial"/>
                <w:color w:val="000000"/>
                <w:sz w:val="22"/>
                <w:szCs w:val="22"/>
                <w:shd w:val="clear" w:color="auto" w:fill="FFFFFF"/>
              </w:rPr>
              <w:t>”</w:t>
            </w:r>
            <w:r w:rsidRPr="004A2A02">
              <w:rPr>
                <w:rFonts w:ascii="Arial" w:hAnsi="Arial" w:cs="Arial"/>
                <w:color w:val="000000"/>
                <w:sz w:val="22"/>
                <w:szCs w:val="22"/>
                <w:shd w:val="clear" w:color="auto" w:fill="FFFFFF"/>
              </w:rPr>
              <w:t xml:space="preserve"> size and the larger</w:t>
            </w:r>
            <w:r w:rsidRPr="004A2A02">
              <w:rPr>
                <w:rFonts w:ascii="Arial" w:hAnsi="Arial" w:cs="Arial"/>
                <w:sz w:val="22"/>
                <w:szCs w:val="22"/>
              </w:rPr>
              <w:t> </w:t>
            </w:r>
            <w:hyperlink r:id="rId32" w:history="1">
              <w:r w:rsidRPr="004A2A02">
                <w:rPr>
                  <w:rFonts w:ascii="Arial" w:hAnsi="Arial" w:cs="Arial"/>
                  <w:color w:val="000000"/>
                  <w:sz w:val="22"/>
                  <w:szCs w:val="22"/>
                </w:rPr>
                <w:t>enterprise</w:t>
              </w:r>
            </w:hyperlink>
            <w:r w:rsidRPr="004A2A02">
              <w:rPr>
                <w:rFonts w:ascii="Arial" w:hAnsi="Arial" w:cs="Arial"/>
                <w:sz w:val="22"/>
                <w:szCs w:val="22"/>
              </w:rPr>
              <w:t> </w:t>
            </w:r>
            <w:r w:rsidRPr="004A2A02">
              <w:rPr>
                <w:rFonts w:ascii="Arial" w:hAnsi="Arial" w:cs="Arial"/>
                <w:color w:val="000000"/>
                <w:sz w:val="22"/>
                <w:szCs w:val="22"/>
                <w:shd w:val="clear" w:color="auto" w:fill="FFFFFF"/>
              </w:rPr>
              <w:t>.The European Union has defined an SME as a legally independent company with no more than 500 employees.</w:t>
            </w:r>
          </w:p>
        </w:tc>
      </w:tr>
      <w:tr w:rsidR="00796FB6" w:rsidRPr="004A2A02" w14:paraId="725E4CF2" w14:textId="77777777" w:rsidTr="004A2A02">
        <w:tc>
          <w:tcPr>
            <w:tcW w:w="2689" w:type="dxa"/>
          </w:tcPr>
          <w:p w14:paraId="3BB77B16" w14:textId="0CDB941D"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Supplier</w:t>
            </w:r>
          </w:p>
        </w:tc>
        <w:tc>
          <w:tcPr>
            <w:tcW w:w="7371" w:type="dxa"/>
          </w:tcPr>
          <w:p w14:paraId="08F9CDF1" w14:textId="31035DAC" w:rsidR="00796FB6" w:rsidRPr="004A2A02" w:rsidRDefault="00841320" w:rsidP="002B5D96">
            <w:pPr>
              <w:ind w:left="0" w:firstLine="23"/>
              <w:rPr>
                <w:rFonts w:ascii="Arial" w:hAnsi="Arial" w:cs="Arial"/>
                <w:sz w:val="22"/>
                <w:szCs w:val="22"/>
              </w:rPr>
            </w:pPr>
            <w:r w:rsidRPr="004A2A02">
              <w:rPr>
                <w:rFonts w:ascii="Arial" w:hAnsi="Arial" w:cs="Arial"/>
                <w:color w:val="000000" w:themeColor="text1"/>
                <w:sz w:val="22"/>
                <w:szCs w:val="22"/>
                <w:shd w:val="clear" w:color="auto" w:fill="FFFFFF"/>
              </w:rPr>
              <w:t>Means</w:t>
            </w:r>
            <w:r w:rsidR="00796FB6" w:rsidRPr="004A2A02">
              <w:rPr>
                <w:rFonts w:ascii="Arial" w:hAnsi="Arial" w:cs="Arial"/>
                <w:color w:val="000000" w:themeColor="text1"/>
                <w:sz w:val="22"/>
                <w:szCs w:val="22"/>
                <w:shd w:val="clear" w:color="auto" w:fill="FFFFFF"/>
              </w:rPr>
              <w:t xml:space="preserve"> the Potential Provider with whom the Authority has concluded a Framework Agreement;</w:t>
            </w:r>
          </w:p>
        </w:tc>
      </w:tr>
      <w:tr w:rsidR="00221234" w:rsidRPr="004A2A02" w14:paraId="6ED5243D" w14:textId="77777777" w:rsidTr="004A2A02">
        <w:tc>
          <w:tcPr>
            <w:tcW w:w="2689" w:type="dxa"/>
          </w:tcPr>
          <w:p w14:paraId="5342353A" w14:textId="66C1E074" w:rsidR="00221234" w:rsidRPr="004A2A02" w:rsidRDefault="000067CB" w:rsidP="004A2A02">
            <w:pPr>
              <w:ind w:left="313" w:hanging="29"/>
              <w:jc w:val="left"/>
              <w:rPr>
                <w:rFonts w:ascii="Arial" w:hAnsi="Arial" w:cs="Arial"/>
                <w:b/>
                <w:color w:val="000000"/>
                <w:sz w:val="22"/>
                <w:szCs w:val="22"/>
              </w:rPr>
            </w:pPr>
            <w:r w:rsidRPr="004A2A02">
              <w:rPr>
                <w:rFonts w:ascii="Arial" w:hAnsi="Arial" w:cs="Arial"/>
                <w:b/>
                <w:color w:val="000000" w:themeColor="text1"/>
                <w:sz w:val="22"/>
                <w:szCs w:val="22"/>
                <w:shd w:val="clear" w:color="auto" w:fill="FFFFFF"/>
              </w:rPr>
              <w:t>Transition Period</w:t>
            </w:r>
          </w:p>
        </w:tc>
        <w:tc>
          <w:tcPr>
            <w:tcW w:w="7371" w:type="dxa"/>
          </w:tcPr>
          <w:p w14:paraId="2E00C6BE" w14:textId="0C655B64" w:rsidR="00221234" w:rsidRPr="004A2A02" w:rsidRDefault="00841320" w:rsidP="002B5D96">
            <w:pPr>
              <w:ind w:left="0" w:firstLine="23"/>
              <w:rPr>
                <w:rFonts w:ascii="Arial" w:hAnsi="Arial" w:cs="Arial"/>
                <w:color w:val="000000" w:themeColor="text1"/>
                <w:sz w:val="22"/>
                <w:szCs w:val="22"/>
                <w:shd w:val="clear" w:color="auto" w:fill="FFFFFF"/>
              </w:rPr>
            </w:pPr>
            <w:r w:rsidRPr="004A2A02">
              <w:rPr>
                <w:rFonts w:ascii="Arial" w:hAnsi="Arial" w:cs="Arial"/>
                <w:color w:val="000000" w:themeColor="text1"/>
                <w:sz w:val="22"/>
                <w:szCs w:val="22"/>
                <w:shd w:val="clear" w:color="auto" w:fill="FFFFFF"/>
              </w:rPr>
              <w:t>Means</w:t>
            </w:r>
            <w:r w:rsidR="00221234" w:rsidRPr="004A2A02">
              <w:rPr>
                <w:rFonts w:ascii="Arial" w:hAnsi="Arial" w:cs="Arial"/>
                <w:color w:val="000000" w:themeColor="text1"/>
                <w:sz w:val="22"/>
                <w:szCs w:val="22"/>
                <w:shd w:val="clear" w:color="auto" w:fill="FFFFFF"/>
              </w:rPr>
              <w:t xml:space="preserve"> the period between Framework Commencement and 30 June 2017.  </w:t>
            </w:r>
          </w:p>
        </w:tc>
      </w:tr>
      <w:tr w:rsidR="00CA1CF2" w:rsidRPr="004A2A02" w14:paraId="20F53F20" w14:textId="77777777" w:rsidTr="004A2A02">
        <w:tc>
          <w:tcPr>
            <w:tcW w:w="2689" w:type="dxa"/>
          </w:tcPr>
          <w:p w14:paraId="100AA016" w14:textId="1AF7C833" w:rsidR="00CA1CF2" w:rsidRPr="004A2A02" w:rsidRDefault="00CA1CF2" w:rsidP="004A2A02">
            <w:pPr>
              <w:ind w:left="313" w:hanging="29"/>
              <w:jc w:val="left"/>
              <w:rPr>
                <w:rFonts w:ascii="Arial" w:hAnsi="Arial" w:cs="Arial"/>
                <w:b/>
                <w:color w:val="000000" w:themeColor="text1"/>
                <w:sz w:val="22"/>
                <w:szCs w:val="22"/>
                <w:shd w:val="clear" w:color="auto" w:fill="FFFFFF"/>
              </w:rPr>
            </w:pPr>
            <w:r w:rsidRPr="004A2A02">
              <w:rPr>
                <w:rFonts w:ascii="Arial" w:hAnsi="Arial" w:cs="Arial"/>
                <w:b/>
                <w:color w:val="000000" w:themeColor="text1"/>
                <w:sz w:val="22"/>
                <w:szCs w:val="22"/>
                <w:shd w:val="clear" w:color="auto" w:fill="FFFFFF"/>
              </w:rPr>
              <w:t>Transition Plan</w:t>
            </w:r>
          </w:p>
        </w:tc>
        <w:tc>
          <w:tcPr>
            <w:tcW w:w="7371" w:type="dxa"/>
          </w:tcPr>
          <w:p w14:paraId="02AC2432" w14:textId="055C51FC" w:rsidR="00CA1CF2" w:rsidRPr="004A2A02" w:rsidRDefault="00841320" w:rsidP="002B5D96">
            <w:pPr>
              <w:ind w:left="0" w:firstLine="23"/>
              <w:rPr>
                <w:rFonts w:ascii="Arial" w:hAnsi="Arial" w:cs="Arial"/>
                <w:color w:val="000000" w:themeColor="text1"/>
                <w:sz w:val="22"/>
                <w:szCs w:val="22"/>
                <w:shd w:val="clear" w:color="auto" w:fill="FFFFFF"/>
              </w:rPr>
            </w:pPr>
            <w:r w:rsidRPr="004A2A02">
              <w:rPr>
                <w:rFonts w:ascii="Arial" w:hAnsi="Arial" w:cs="Arial"/>
                <w:color w:val="000000" w:themeColor="text1"/>
                <w:sz w:val="22"/>
                <w:szCs w:val="22"/>
                <w:shd w:val="clear" w:color="auto" w:fill="FFFFFF"/>
              </w:rPr>
              <w:t>Means</w:t>
            </w:r>
            <w:r w:rsidR="00CA1CF2" w:rsidRPr="004A2A02">
              <w:rPr>
                <w:rFonts w:ascii="Arial" w:hAnsi="Arial" w:cs="Arial"/>
                <w:color w:val="000000" w:themeColor="text1"/>
                <w:sz w:val="22"/>
                <w:szCs w:val="22"/>
                <w:shd w:val="clear" w:color="auto" w:fill="FFFFFF"/>
              </w:rPr>
              <w:t xml:space="preserve"> the detailed project plan outlining how the supplier will transition the named Contracting Authorities as identified in </w:t>
            </w:r>
            <w:r w:rsidR="00CA1CF2" w:rsidRPr="004A2A02">
              <w:rPr>
                <w:rFonts w:ascii="Arial" w:hAnsi="Arial" w:cs="Arial"/>
                <w:b/>
                <w:color w:val="000000" w:themeColor="text1"/>
                <w:sz w:val="22"/>
                <w:szCs w:val="22"/>
                <w:shd w:val="clear" w:color="auto" w:fill="FFFFFF"/>
              </w:rPr>
              <w:t>Annex A:</w:t>
            </w:r>
            <w:r w:rsidR="00CA1CF2" w:rsidRPr="004A2A02">
              <w:rPr>
                <w:rFonts w:ascii="Arial" w:hAnsi="Arial" w:cs="Arial"/>
                <w:color w:val="000000" w:themeColor="text1"/>
                <w:sz w:val="22"/>
                <w:szCs w:val="22"/>
                <w:shd w:val="clear" w:color="auto" w:fill="FFFFFF"/>
              </w:rPr>
              <w:t xml:space="preserve"> Transition List.  </w:t>
            </w:r>
          </w:p>
        </w:tc>
      </w:tr>
      <w:tr w:rsidR="00796FB6" w:rsidRPr="004A2A02" w14:paraId="5F546665" w14:textId="77777777" w:rsidTr="004A2A02">
        <w:tc>
          <w:tcPr>
            <w:tcW w:w="2689" w:type="dxa"/>
          </w:tcPr>
          <w:p w14:paraId="63672B20" w14:textId="60552886"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Tailored Managed Print Solutions</w:t>
            </w:r>
          </w:p>
        </w:tc>
        <w:tc>
          <w:tcPr>
            <w:tcW w:w="7371" w:type="dxa"/>
          </w:tcPr>
          <w:p w14:paraId="07EE62E3" w14:textId="3548018A" w:rsidR="00796FB6" w:rsidRPr="004A2A02" w:rsidRDefault="00796FB6" w:rsidP="002B5D96">
            <w:pPr>
              <w:ind w:left="33" w:firstLine="0"/>
              <w:rPr>
                <w:rFonts w:ascii="Arial" w:hAnsi="Arial" w:cs="Arial"/>
                <w:color w:val="000000"/>
                <w:sz w:val="22"/>
                <w:szCs w:val="22"/>
                <w:shd w:val="clear" w:color="auto" w:fill="FFFFFF"/>
              </w:rPr>
            </w:pPr>
            <w:r w:rsidRPr="004A2A02">
              <w:rPr>
                <w:rFonts w:ascii="Arial" w:hAnsi="Arial" w:cs="Arial"/>
                <w:color w:val="222222"/>
                <w:sz w:val="22"/>
                <w:szCs w:val="22"/>
                <w:shd w:val="clear" w:color="auto" w:fill="FFFFFF"/>
              </w:rPr>
              <w:t>Either a fully managed end to end print service or discrete elements as defined by a Contracting Authority in their Call-Off Agreement</w:t>
            </w:r>
          </w:p>
        </w:tc>
      </w:tr>
      <w:tr w:rsidR="00796FB6" w:rsidRPr="004A2A02" w14:paraId="1FC4B77D" w14:textId="77777777" w:rsidTr="004A2A02">
        <w:tc>
          <w:tcPr>
            <w:tcW w:w="2689" w:type="dxa"/>
          </w:tcPr>
          <w:p w14:paraId="1DDC4243" w14:textId="29FB60CF"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United Kingdom (UK)</w:t>
            </w:r>
          </w:p>
        </w:tc>
        <w:tc>
          <w:tcPr>
            <w:tcW w:w="7371" w:type="dxa"/>
          </w:tcPr>
          <w:p w14:paraId="25E6BBF0" w14:textId="6FE32788" w:rsidR="00796FB6" w:rsidRPr="004A2A02" w:rsidRDefault="00796FB6" w:rsidP="002B5D96">
            <w:pPr>
              <w:spacing w:line="276" w:lineRule="auto"/>
              <w:ind w:left="0" w:firstLine="34"/>
              <w:rPr>
                <w:rFonts w:ascii="Arial" w:hAnsi="Arial" w:cs="Arial"/>
                <w:color w:val="000000"/>
                <w:sz w:val="22"/>
                <w:szCs w:val="22"/>
                <w:shd w:val="clear" w:color="auto" w:fill="FFFFFF"/>
              </w:rPr>
            </w:pPr>
            <w:r w:rsidRPr="004A2A02">
              <w:rPr>
                <w:rFonts w:ascii="Arial" w:hAnsi="Arial" w:cs="Arial"/>
                <w:color w:val="000000"/>
                <w:sz w:val="22"/>
                <w:szCs w:val="22"/>
                <w:shd w:val="clear" w:color="auto" w:fill="FFFFFF"/>
              </w:rPr>
              <w:t>U</w:t>
            </w:r>
            <w:r w:rsidR="0018394F" w:rsidRPr="004A2A02">
              <w:rPr>
                <w:rFonts w:ascii="Arial" w:hAnsi="Arial" w:cs="Arial"/>
                <w:color w:val="000000"/>
                <w:sz w:val="22"/>
                <w:szCs w:val="22"/>
                <w:shd w:val="clear" w:color="auto" w:fill="FFFFFF"/>
              </w:rPr>
              <w:t>nited Kingdo</w:t>
            </w:r>
            <w:r w:rsidR="00282455" w:rsidRPr="004A2A02">
              <w:rPr>
                <w:rFonts w:ascii="Arial" w:hAnsi="Arial" w:cs="Arial"/>
                <w:color w:val="000000"/>
                <w:sz w:val="22"/>
                <w:szCs w:val="22"/>
                <w:shd w:val="clear" w:color="auto" w:fill="FFFFFF"/>
              </w:rPr>
              <w:t>m</w:t>
            </w:r>
            <w:r w:rsidRPr="004A2A02">
              <w:rPr>
                <w:rFonts w:ascii="Arial" w:hAnsi="Arial" w:cs="Arial"/>
                <w:color w:val="000000"/>
                <w:sz w:val="22"/>
                <w:szCs w:val="22"/>
                <w:shd w:val="clear" w:color="auto" w:fill="FFFFFF"/>
              </w:rPr>
              <w:t xml:space="preserve">, including Northern Ireland, Scotland and Wales (including Scilly Isles and Scottish Highlands and Islands). </w:t>
            </w:r>
          </w:p>
        </w:tc>
      </w:tr>
      <w:tr w:rsidR="00796FB6" w:rsidRPr="004A2A02" w14:paraId="64F63DCB" w14:textId="77777777" w:rsidTr="004A2A02">
        <w:tc>
          <w:tcPr>
            <w:tcW w:w="2689" w:type="dxa"/>
          </w:tcPr>
          <w:p w14:paraId="2662613F" w14:textId="25858C67" w:rsidR="00796FB6" w:rsidRPr="004A2A02" w:rsidRDefault="00796FB6" w:rsidP="004A2A02">
            <w:pPr>
              <w:ind w:left="313" w:hanging="29"/>
              <w:jc w:val="left"/>
              <w:rPr>
                <w:rFonts w:ascii="Arial" w:hAnsi="Arial" w:cs="Arial"/>
                <w:b/>
                <w:color w:val="000000"/>
                <w:sz w:val="22"/>
                <w:szCs w:val="22"/>
              </w:rPr>
            </w:pPr>
            <w:r w:rsidRPr="004A2A02">
              <w:rPr>
                <w:rFonts w:ascii="Arial" w:hAnsi="Arial" w:cs="Arial"/>
                <w:b/>
                <w:color w:val="000000"/>
                <w:sz w:val="22"/>
                <w:szCs w:val="22"/>
              </w:rPr>
              <w:t>Working Hours</w:t>
            </w:r>
          </w:p>
        </w:tc>
        <w:tc>
          <w:tcPr>
            <w:tcW w:w="7371" w:type="dxa"/>
          </w:tcPr>
          <w:p w14:paraId="273986D4" w14:textId="2411E436" w:rsidR="00796FB6" w:rsidRPr="004A2A02" w:rsidRDefault="00796FB6" w:rsidP="002B5D96">
            <w:pPr>
              <w:spacing w:line="276" w:lineRule="auto"/>
              <w:ind w:left="34" w:hanging="34"/>
              <w:rPr>
                <w:rFonts w:ascii="Arial" w:hAnsi="Arial" w:cs="Arial"/>
                <w:color w:val="000000"/>
                <w:sz w:val="22"/>
                <w:szCs w:val="22"/>
                <w:shd w:val="clear" w:color="auto" w:fill="FFFFFF"/>
              </w:rPr>
            </w:pPr>
            <w:r w:rsidRPr="004A2A02">
              <w:rPr>
                <w:rFonts w:ascii="Arial" w:hAnsi="Arial" w:cs="Arial"/>
                <w:sz w:val="22"/>
                <w:szCs w:val="22"/>
                <w:shd w:val="clear" w:color="auto" w:fill="FFFFFF"/>
              </w:rPr>
              <w:t>Means for pre-production services it is defined as 07:00 – 21:00</w:t>
            </w:r>
          </w:p>
        </w:tc>
      </w:tr>
    </w:tbl>
    <w:p w14:paraId="6FCB0DD1" w14:textId="727288E5" w:rsidR="00E67D3C" w:rsidRPr="004A2A02" w:rsidRDefault="00E67D3C" w:rsidP="002B5D96">
      <w:pPr>
        <w:jc w:val="both"/>
        <w:rPr>
          <w:rFonts w:ascii="Arial" w:hAnsi="Arial" w:cs="Arial"/>
        </w:rPr>
      </w:pPr>
    </w:p>
    <w:p w14:paraId="10AA0D04" w14:textId="77777777" w:rsidR="00221234" w:rsidRPr="004A2A02" w:rsidRDefault="00221234" w:rsidP="002B5D96">
      <w:pPr>
        <w:adjustRightInd w:val="0"/>
        <w:spacing w:line="240" w:lineRule="auto"/>
        <w:ind w:left="0" w:firstLine="0"/>
        <w:jc w:val="both"/>
        <w:outlineLvl w:val="3"/>
        <w:rPr>
          <w:rFonts w:ascii="Arial" w:hAnsi="Arial" w:cs="Arial"/>
        </w:rPr>
      </w:pPr>
    </w:p>
    <w:p w14:paraId="72B67489" w14:textId="77777777" w:rsidR="00CA1CF2" w:rsidRPr="004A2A02" w:rsidRDefault="00CA1CF2" w:rsidP="002B5D96">
      <w:pPr>
        <w:pStyle w:val="Heading2"/>
        <w:widowControl w:val="0"/>
        <w:numPr>
          <w:ilvl w:val="0"/>
          <w:numId w:val="0"/>
        </w:numPr>
        <w:spacing w:after="0"/>
        <w:jc w:val="both"/>
        <w:rPr>
          <w:sz w:val="22"/>
          <w:szCs w:val="22"/>
        </w:rPr>
      </w:pPr>
    </w:p>
    <w:p w14:paraId="6CF5116A" w14:textId="2951DA71" w:rsidR="00270E74" w:rsidRPr="004A2A02" w:rsidRDefault="00270E74" w:rsidP="002B5D96">
      <w:pPr>
        <w:ind w:left="0" w:firstLine="0"/>
        <w:jc w:val="both"/>
        <w:rPr>
          <w:rFonts w:ascii="Arial" w:hAnsi="Arial" w:cs="Arial"/>
        </w:rPr>
      </w:pPr>
    </w:p>
    <w:p w14:paraId="70F5204C" w14:textId="77777777" w:rsidR="00270E74" w:rsidRPr="004A2A02" w:rsidRDefault="00270E74" w:rsidP="002B5D96">
      <w:pPr>
        <w:jc w:val="both"/>
        <w:rPr>
          <w:rFonts w:ascii="Arial" w:hAnsi="Arial" w:cs="Arial"/>
        </w:rPr>
      </w:pPr>
    </w:p>
    <w:sectPr w:rsidR="00270E74" w:rsidRPr="004A2A02" w:rsidSect="0011700C">
      <w:footerReference w:type="default" r:id="rId33"/>
      <w:pgSz w:w="11907" w:h="16839" w:code="9"/>
      <w:pgMar w:top="720" w:right="1388" w:bottom="720"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ADBA1" w14:textId="77777777" w:rsidR="0029786E" w:rsidRDefault="0029786E" w:rsidP="00E5633E">
      <w:pPr>
        <w:spacing w:line="240" w:lineRule="auto"/>
      </w:pPr>
      <w:r>
        <w:separator/>
      </w:r>
    </w:p>
  </w:endnote>
  <w:endnote w:type="continuationSeparator" w:id="0">
    <w:p w14:paraId="1B64349F" w14:textId="77777777" w:rsidR="0029786E" w:rsidRDefault="0029786E" w:rsidP="00E563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hevinBold">
    <w:altName w:val="Arial Rounded MT Bold"/>
    <w:charset w:val="00"/>
    <w:family w:val="swiss"/>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STZhongsong">
    <w:altName w:val="Arial Unicode MS"/>
    <w:panose1 w:val="00000000000000000000"/>
    <w:charset w:val="86"/>
    <w:family w:val="auto"/>
    <w:notTrueType/>
    <w:pitch w:val="variable"/>
    <w:sig w:usb0="00000000" w:usb1="080E0000" w:usb2="00000010" w:usb3="00000000" w:csb0="00040000" w:csb1="00000000"/>
  </w:font>
  <w:font w:name="Segoe UI">
    <w:charset w:val="00"/>
    <w:family w:val="swiss"/>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hevinLight">
    <w:altName w:val="Courier New"/>
    <w:charset w:val="00"/>
    <w:family w:val="swiss"/>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061432"/>
      <w:docPartObj>
        <w:docPartGallery w:val="Page Numbers (Bottom of Page)"/>
        <w:docPartUnique/>
      </w:docPartObj>
    </w:sdtPr>
    <w:sdtEndPr>
      <w:rPr>
        <w:noProof/>
      </w:rPr>
    </w:sdtEndPr>
    <w:sdtContent>
      <w:p w14:paraId="2D7C1188" w14:textId="77777777" w:rsidR="00A72D17" w:rsidRPr="00270E74" w:rsidRDefault="00A72D17" w:rsidP="00DB7173">
        <w:pPr>
          <w:pStyle w:val="Footer"/>
          <w:rPr>
            <w:rFonts w:cs="Arial"/>
            <w:color w:val="000000" w:themeColor="text1"/>
            <w:sz w:val="16"/>
            <w:szCs w:val="16"/>
          </w:rPr>
        </w:pPr>
        <w:r w:rsidRPr="00270E74">
          <w:rPr>
            <w:rFonts w:cs="Arial"/>
            <w:color w:val="000000" w:themeColor="text1"/>
            <w:sz w:val="16"/>
            <w:szCs w:val="16"/>
          </w:rPr>
          <w:t xml:space="preserve">RM3785 Managed Print and Digital Solutions </w:t>
        </w:r>
      </w:p>
      <w:p w14:paraId="61B87218" w14:textId="77777777" w:rsidR="00A72D17" w:rsidRPr="00270E74" w:rsidRDefault="00A72D17" w:rsidP="00DB7173">
        <w:pPr>
          <w:pStyle w:val="Footer"/>
          <w:rPr>
            <w:rFonts w:cs="Arial"/>
            <w:color w:val="000000" w:themeColor="text1"/>
            <w:sz w:val="16"/>
            <w:szCs w:val="16"/>
          </w:rPr>
        </w:pPr>
        <w:r w:rsidRPr="00270E74">
          <w:rPr>
            <w:rFonts w:cs="Arial"/>
            <w:color w:val="000000" w:themeColor="text1"/>
            <w:sz w:val="16"/>
            <w:szCs w:val="16"/>
          </w:rPr>
          <w:t>Attachment 4a – Specification (Framework Schedule 2) Part A: Goods and Services</w:t>
        </w:r>
      </w:p>
      <w:p w14:paraId="48755354" w14:textId="2B90CD08" w:rsidR="00A72D17" w:rsidRPr="00270E74" w:rsidRDefault="00782C1C" w:rsidP="00DB7173">
        <w:pPr>
          <w:pStyle w:val="Footer"/>
          <w:rPr>
            <w:rFonts w:cs="Arial"/>
            <w:color w:val="000000" w:themeColor="text1"/>
            <w:sz w:val="16"/>
            <w:szCs w:val="16"/>
          </w:rPr>
        </w:pPr>
        <w:r>
          <w:rPr>
            <w:rFonts w:cs="Arial"/>
            <w:color w:val="000000" w:themeColor="text1"/>
            <w:sz w:val="16"/>
            <w:szCs w:val="16"/>
          </w:rPr>
          <w:t>V1.0</w:t>
        </w:r>
      </w:p>
      <w:p w14:paraId="39A63BC9" w14:textId="36EC7BF9" w:rsidR="00A72D17" w:rsidRPr="00F82A3D" w:rsidRDefault="00A72D17" w:rsidP="00DB7173">
        <w:pPr>
          <w:pStyle w:val="Footer"/>
          <w:rPr>
            <w:rFonts w:cs="Arial"/>
            <w:color w:val="FF0000"/>
            <w:sz w:val="16"/>
            <w:szCs w:val="16"/>
          </w:rPr>
        </w:pPr>
        <w:r w:rsidRPr="00F82A3D">
          <w:rPr>
            <w:rFonts w:cs="Arial"/>
            <w:color w:val="222222"/>
            <w:sz w:val="16"/>
            <w:szCs w:val="16"/>
            <w:shd w:val="clear" w:color="auto" w:fill="FFFFFF"/>
          </w:rPr>
          <w:t>© Crown copyright 2016</w:t>
        </w:r>
      </w:p>
      <w:p w14:paraId="73FBF39D" w14:textId="64B8AB79" w:rsidR="00A72D17" w:rsidRDefault="00A72D17" w:rsidP="001B7089">
        <w:pPr>
          <w:pStyle w:val="Footer"/>
          <w:tabs>
            <w:tab w:val="left" w:pos="1152"/>
            <w:tab w:val="left" w:pos="1500"/>
            <w:tab w:val="right" w:pos="9101"/>
          </w:tabs>
          <w:ind w:left="0" w:firstLine="0"/>
        </w:pPr>
        <w:r w:rsidRPr="00F82A3D">
          <w:rPr>
            <w:rFonts w:cs="Arial"/>
          </w:rPr>
          <w:tab/>
        </w:r>
        <w:r w:rsidRPr="00F82A3D">
          <w:rPr>
            <w:rFonts w:cs="Arial"/>
          </w:rPr>
          <w:tab/>
        </w:r>
        <w:r>
          <w:tab/>
        </w:r>
        <w:r>
          <w:fldChar w:fldCharType="begin"/>
        </w:r>
        <w:r>
          <w:instrText xml:space="preserve"> PAGE   \* MERGEFORMAT </w:instrText>
        </w:r>
        <w:r>
          <w:fldChar w:fldCharType="separate"/>
        </w:r>
        <w:r w:rsidR="00841320">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35E41" w14:textId="77777777" w:rsidR="0029786E" w:rsidRDefault="0029786E" w:rsidP="00E5633E">
      <w:pPr>
        <w:spacing w:line="240" w:lineRule="auto"/>
      </w:pPr>
      <w:r>
        <w:separator/>
      </w:r>
    </w:p>
  </w:footnote>
  <w:footnote w:type="continuationSeparator" w:id="0">
    <w:p w14:paraId="5FB646A4" w14:textId="77777777" w:rsidR="0029786E" w:rsidRDefault="0029786E" w:rsidP="00E5633E">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C6AF6"/>
    <w:lvl w:ilvl="0">
      <w:start w:val="1"/>
      <w:numFmt w:val="decimal"/>
      <w:pStyle w:val="ScheduleLevel3Heading"/>
      <w:lvlText w:val="%1."/>
      <w:lvlJc w:val="left"/>
      <w:pPr>
        <w:tabs>
          <w:tab w:val="num" w:pos="1634"/>
        </w:tabs>
        <w:ind w:left="1634" w:hanging="360"/>
      </w:pPr>
    </w:lvl>
  </w:abstractNum>
  <w:abstractNum w:abstractNumId="1">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nsid w:val="02A777CC"/>
    <w:multiLevelType w:val="multilevel"/>
    <w:tmpl w:val="6C8CD2A0"/>
    <w:numStyleLink w:val="ScheduleNumbering"/>
  </w:abstractNum>
  <w:abstractNum w:abstractNumId="6">
    <w:nsid w:val="04624523"/>
    <w:multiLevelType w:val="hybridMultilevel"/>
    <w:tmpl w:val="2A9CFBD8"/>
    <w:lvl w:ilvl="0" w:tplc="54E67700">
      <w:start w:val="1"/>
      <w:numFmt w:val="lowerRoman"/>
      <w:lvlText w:val="(%1)"/>
      <w:lvlJc w:val="left"/>
      <w:pPr>
        <w:ind w:left="786" w:hanging="360"/>
      </w:pPr>
      <w:rPr>
        <w:rFonts w:ascii="Arial" w:eastAsia="Times New Roman" w:hAnsi="Arial" w:cs="Arial"/>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8">
    <w:nsid w:val="05814648"/>
    <w:multiLevelType w:val="hybridMultilevel"/>
    <w:tmpl w:val="789C9EE4"/>
    <w:lvl w:ilvl="0" w:tplc="C14058C2">
      <w:start w:val="1"/>
      <w:numFmt w:val="decimal"/>
      <w:lvlText w:val="4.2.%1"/>
      <w:lvlJc w:val="left"/>
      <w:pPr>
        <w:ind w:left="1211"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06581715"/>
    <w:multiLevelType w:val="multilevel"/>
    <w:tmpl w:val="8124A1B4"/>
    <w:lvl w:ilvl="0">
      <w:start w:val="3"/>
      <w:numFmt w:val="decimal"/>
      <w:lvlText w:val="%1"/>
      <w:lvlJc w:val="left"/>
      <w:pPr>
        <w:ind w:left="600" w:hanging="600"/>
      </w:pPr>
      <w:rPr>
        <w:rFonts w:hint="default"/>
      </w:rPr>
    </w:lvl>
    <w:lvl w:ilvl="1">
      <w:start w:val="21"/>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075203D5"/>
    <w:multiLevelType w:val="hybridMultilevel"/>
    <w:tmpl w:val="43D0104E"/>
    <w:lvl w:ilvl="0" w:tplc="A6EAE8DC">
      <w:start w:val="1"/>
      <w:numFmt w:val="lowerRoman"/>
      <w:lvlText w:val="(%1)"/>
      <w:lvlJc w:val="left"/>
      <w:pPr>
        <w:ind w:left="1637" w:hanging="360"/>
      </w:pPr>
      <w:rPr>
        <w:rFonts w:hint="default"/>
      </w:r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1">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2">
    <w:nsid w:val="080E2357"/>
    <w:multiLevelType w:val="hybridMultilevel"/>
    <w:tmpl w:val="43D0104E"/>
    <w:lvl w:ilvl="0" w:tplc="A6EAE8DC">
      <w:start w:val="1"/>
      <w:numFmt w:val="lowerRoman"/>
      <w:lvlText w:val="(%1)"/>
      <w:lvlJc w:val="left"/>
      <w:pPr>
        <w:ind w:left="1637" w:hanging="360"/>
      </w:pPr>
      <w:rPr>
        <w:rFonts w:hint="default"/>
      </w:r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3">
    <w:nsid w:val="094D71A5"/>
    <w:multiLevelType w:val="hybridMultilevel"/>
    <w:tmpl w:val="FCC6C190"/>
    <w:lvl w:ilvl="0" w:tplc="4D66D648">
      <w:start w:val="1"/>
      <w:numFmt w:val="lowerRoman"/>
      <w:lvlText w:val="(%1)"/>
      <w:lvlJc w:val="left"/>
      <w:pPr>
        <w:ind w:left="2520" w:hanging="360"/>
      </w:pPr>
      <w:rPr>
        <w:rFonts w:ascii="Calibri" w:eastAsia="Calibri" w:hAnsi="Calibri" w:cs="Arial"/>
        <w:b w:val="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nsid w:val="0A8D6D15"/>
    <w:multiLevelType w:val="hybridMultilevel"/>
    <w:tmpl w:val="D860529A"/>
    <w:lvl w:ilvl="0" w:tplc="6512BD6A">
      <w:start w:val="1"/>
      <w:numFmt w:val="lowerRoman"/>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nsid w:val="0C7633BD"/>
    <w:multiLevelType w:val="hybridMultilevel"/>
    <w:tmpl w:val="507C2E88"/>
    <w:lvl w:ilvl="0" w:tplc="C7BE58F0">
      <w:start w:val="1"/>
      <w:numFmt w:val="decimal"/>
      <w:lvlText w:val="5.%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CAB264F"/>
    <w:multiLevelType w:val="hybridMultilevel"/>
    <w:tmpl w:val="43FECC7A"/>
    <w:lvl w:ilvl="0" w:tplc="71589D06">
      <w:start w:val="1"/>
      <w:numFmt w:val="lowerLetter"/>
      <w:lvlText w:val="(%1)"/>
      <w:lvlJc w:val="left"/>
      <w:pPr>
        <w:ind w:left="6459" w:hanging="93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0E6160F5"/>
    <w:multiLevelType w:val="hybridMultilevel"/>
    <w:tmpl w:val="DCC28C80"/>
    <w:lvl w:ilvl="0" w:tplc="D926171E">
      <w:start w:val="1"/>
      <w:numFmt w:val="lowerRoman"/>
      <w:lvlText w:val="(%1)"/>
      <w:lvlJc w:val="left"/>
      <w:pPr>
        <w:ind w:left="1211" w:hanging="360"/>
      </w:pPr>
      <w:rPr>
        <w:rFonts w:ascii="Calibri" w:eastAsia="Calibri" w:hAnsi="Calibri"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F586344"/>
    <w:multiLevelType w:val="hybridMultilevel"/>
    <w:tmpl w:val="40486154"/>
    <w:lvl w:ilvl="0" w:tplc="C8B07D30">
      <w:start w:val="1"/>
      <w:numFmt w:val="decimal"/>
      <w:lvlText w:val="3.6.%1"/>
      <w:lvlJc w:val="left"/>
      <w:pPr>
        <w:ind w:left="1440" w:hanging="360"/>
      </w:pPr>
      <w:rPr>
        <w:rFonts w:hint="default"/>
        <w:b w:val="0"/>
      </w:rPr>
    </w:lvl>
    <w:lvl w:ilvl="1" w:tplc="5866B6A0">
      <w:numFmt w:val="bullet"/>
      <w:lvlText w:val="•"/>
      <w:lvlJc w:val="left"/>
      <w:pPr>
        <w:ind w:left="2160" w:hanging="360"/>
      </w:pPr>
      <w:rPr>
        <w:rFonts w:ascii="Arial" w:eastAsia="Times New Roman" w:hAnsi="Arial" w:cs="Arial" w:hint="default"/>
      </w:r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nsid w:val="12B555E4"/>
    <w:multiLevelType w:val="multilevel"/>
    <w:tmpl w:val="F8A09698"/>
    <w:lvl w:ilvl="0">
      <w:start w:val="1"/>
      <w:numFmt w:val="lowerRoman"/>
      <w:lvlText w:val="(%1)"/>
      <w:lvlJc w:val="left"/>
      <w:pPr>
        <w:tabs>
          <w:tab w:val="num" w:pos="720"/>
        </w:tabs>
        <w:ind w:left="720" w:hanging="360"/>
      </w:pPr>
      <w:rPr>
        <w:rFonts w:ascii="Arial" w:eastAsia="Times New Roman"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2C6933"/>
    <w:multiLevelType w:val="hybridMultilevel"/>
    <w:tmpl w:val="24A40CA6"/>
    <w:lvl w:ilvl="0" w:tplc="5770ED2A">
      <w:start w:val="1"/>
      <w:numFmt w:val="decimal"/>
      <w:lvlText w:val="2.3.%1"/>
      <w:lvlJc w:val="left"/>
      <w:pPr>
        <w:ind w:left="2150"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nsid w:val="15BF6319"/>
    <w:multiLevelType w:val="multilevel"/>
    <w:tmpl w:val="CF600B46"/>
    <w:lvl w:ilvl="0">
      <w:start w:val="1"/>
      <w:numFmt w:val="decimal"/>
      <w:lvlText w:val="%1"/>
      <w:lvlJc w:val="left"/>
      <w:pPr>
        <w:ind w:left="432" w:hanging="432"/>
      </w:pPr>
      <w:rPr>
        <w:rFonts w:hint="default"/>
      </w:rPr>
    </w:lvl>
    <w:lvl w:ilvl="1">
      <w:start w:val="1"/>
      <w:numFmt w:val="decimal"/>
      <w:pStyle w:val="TOAHeading"/>
      <w:lvlText w:val="%1.%2"/>
      <w:lvlJc w:val="left"/>
      <w:pPr>
        <w:ind w:left="717" w:hanging="576"/>
      </w:pPr>
      <w:rPr>
        <w:rFonts w:ascii="Arial" w:hAnsi="Arial" w:cs="Arial" w:hint="default"/>
        <w:b/>
        <w:color w:val="auto"/>
      </w:rPr>
    </w:lvl>
    <w:lvl w:ilvl="2">
      <w:start w:val="1"/>
      <w:numFmt w:val="lowerRoman"/>
      <w:lvlText w:val="(%3)"/>
      <w:lvlJc w:val="left"/>
      <w:pPr>
        <w:ind w:left="1004" w:hanging="720"/>
      </w:pPr>
      <w:rPr>
        <w:rFonts w:ascii="Arial" w:eastAsia="Times New Roman" w:hAnsi="Arial" w:cs="Arial" w:hint="default"/>
        <w:color w:val="auto"/>
      </w:rPr>
    </w:lvl>
    <w:lvl w:ilvl="3">
      <w:start w:val="1"/>
      <w:numFmt w:val="decimal"/>
      <w:pStyle w:val="CommentSubject"/>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16724465"/>
    <w:multiLevelType w:val="hybridMultilevel"/>
    <w:tmpl w:val="358CC19C"/>
    <w:lvl w:ilvl="0" w:tplc="71B47BDC">
      <w:start w:val="1"/>
      <w:numFmt w:val="decimal"/>
      <w:lvlText w:val="3.12.%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177B7249"/>
    <w:multiLevelType w:val="multilevel"/>
    <w:tmpl w:val="36361096"/>
    <w:lvl w:ilvl="0">
      <w:start w:val="4"/>
      <w:numFmt w:val="decimal"/>
      <w:lvlText w:val="%1"/>
      <w:lvlJc w:val="left"/>
      <w:pPr>
        <w:ind w:left="660" w:hanging="660"/>
      </w:pPr>
      <w:rPr>
        <w:rFonts w:hint="default"/>
        <w:b/>
      </w:rPr>
    </w:lvl>
    <w:lvl w:ilvl="1">
      <w:start w:val="2"/>
      <w:numFmt w:val="decimal"/>
      <w:lvlText w:val="%1.%2"/>
      <w:lvlJc w:val="left"/>
      <w:pPr>
        <w:ind w:left="1038" w:hanging="660"/>
      </w:pPr>
      <w:rPr>
        <w:rFonts w:hint="default"/>
        <w:b/>
      </w:rPr>
    </w:lvl>
    <w:lvl w:ilvl="2">
      <w:start w:val="1"/>
      <w:numFmt w:val="decimal"/>
      <w:lvlText w:val="%1.%2.%3"/>
      <w:lvlJc w:val="left"/>
      <w:pPr>
        <w:ind w:left="1476" w:hanging="720"/>
      </w:pPr>
      <w:rPr>
        <w:rFonts w:hint="default"/>
        <w:b/>
      </w:rPr>
    </w:lvl>
    <w:lvl w:ilvl="3">
      <w:start w:val="4"/>
      <w:numFmt w:val="decimal"/>
      <w:lvlText w:val="%4.2.2.1"/>
      <w:lvlJc w:val="left"/>
      <w:pPr>
        <w:ind w:left="2280" w:hanging="720"/>
      </w:pPr>
      <w:rPr>
        <w:rFonts w:hint="default"/>
        <w:b w:val="0"/>
      </w:rPr>
    </w:lvl>
    <w:lvl w:ilvl="4">
      <w:start w:val="1"/>
      <w:numFmt w:val="decimal"/>
      <w:lvlText w:val="%1.%2.%3.%4.%5"/>
      <w:lvlJc w:val="left"/>
      <w:pPr>
        <w:ind w:left="2592" w:hanging="1080"/>
      </w:pPr>
      <w:rPr>
        <w:rFonts w:hint="default"/>
        <w:b/>
      </w:rPr>
    </w:lvl>
    <w:lvl w:ilvl="5">
      <w:start w:val="1"/>
      <w:numFmt w:val="decimal"/>
      <w:lvlText w:val="%1.%2.%3.%4.%5.%6"/>
      <w:lvlJc w:val="left"/>
      <w:pPr>
        <w:ind w:left="2970" w:hanging="1080"/>
      </w:pPr>
      <w:rPr>
        <w:rFonts w:hint="default"/>
        <w:b/>
      </w:rPr>
    </w:lvl>
    <w:lvl w:ilvl="6">
      <w:start w:val="1"/>
      <w:numFmt w:val="decimal"/>
      <w:lvlText w:val="%1.%2.%3.%4.%5.%6.%7"/>
      <w:lvlJc w:val="left"/>
      <w:pPr>
        <w:ind w:left="3708" w:hanging="1440"/>
      </w:pPr>
      <w:rPr>
        <w:rFonts w:hint="default"/>
        <w:b/>
      </w:rPr>
    </w:lvl>
    <w:lvl w:ilvl="7">
      <w:start w:val="1"/>
      <w:numFmt w:val="decimal"/>
      <w:lvlText w:val="%1.%2.%3.%4.%5.%6.%7.%8"/>
      <w:lvlJc w:val="left"/>
      <w:pPr>
        <w:ind w:left="4086" w:hanging="1440"/>
      </w:pPr>
      <w:rPr>
        <w:rFonts w:hint="default"/>
        <w:b/>
      </w:rPr>
    </w:lvl>
    <w:lvl w:ilvl="8">
      <w:start w:val="1"/>
      <w:numFmt w:val="decimal"/>
      <w:lvlText w:val="%1.%2.%3.%4.%5.%6.%7.%8.%9"/>
      <w:lvlJc w:val="left"/>
      <w:pPr>
        <w:ind w:left="4824" w:hanging="1800"/>
      </w:pPr>
      <w:rPr>
        <w:rFonts w:hint="default"/>
        <w:b/>
      </w:rPr>
    </w:lvl>
  </w:abstractNum>
  <w:abstractNum w:abstractNumId="25">
    <w:nsid w:val="18C33896"/>
    <w:multiLevelType w:val="hybridMultilevel"/>
    <w:tmpl w:val="441AF8BE"/>
    <w:name w:val="Recital Numbering List222"/>
    <w:lvl w:ilvl="0" w:tplc="08090001">
      <w:start w:val="1"/>
      <w:numFmt w:val="bullet"/>
      <w:lvlText w:val=""/>
      <w:lvlJc w:val="left"/>
      <w:pPr>
        <w:ind w:left="3054" w:hanging="360"/>
      </w:pPr>
      <w:rPr>
        <w:rFonts w:ascii="Symbol" w:hAnsi="Symbol" w:hint="default"/>
      </w:rPr>
    </w:lvl>
    <w:lvl w:ilvl="1" w:tplc="08090003" w:tentative="1">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abstractNum w:abstractNumId="26">
    <w:nsid w:val="1A8A6876"/>
    <w:multiLevelType w:val="hybridMultilevel"/>
    <w:tmpl w:val="DAC45214"/>
    <w:lvl w:ilvl="0" w:tplc="CB08A29C">
      <w:start w:val="1"/>
      <w:numFmt w:val="decimal"/>
      <w:lvlText w:val="4.12.%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AD063ED"/>
    <w:multiLevelType w:val="hybridMultilevel"/>
    <w:tmpl w:val="3C38BE76"/>
    <w:lvl w:ilvl="0" w:tplc="48125F88">
      <w:start w:val="1"/>
      <w:numFmt w:val="decimal"/>
      <w:lvlText w:val="2.4.%1"/>
      <w:lvlJc w:val="left"/>
      <w:pPr>
        <w:ind w:left="243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B456228"/>
    <w:multiLevelType w:val="hybridMultilevel"/>
    <w:tmpl w:val="F712108E"/>
    <w:lvl w:ilvl="0" w:tplc="3926F588">
      <w:start w:val="1"/>
      <w:numFmt w:val="decimal"/>
      <w:lvlText w:val="5.2.%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D02006E"/>
    <w:multiLevelType w:val="hybridMultilevel"/>
    <w:tmpl w:val="AA3C4248"/>
    <w:lvl w:ilvl="0" w:tplc="2DCA2C82">
      <w:start w:val="1"/>
      <w:numFmt w:val="decimal"/>
      <w:lvlText w:val="3.2.3.%1"/>
      <w:lvlJc w:val="left"/>
      <w:pPr>
        <w:ind w:left="1440" w:hanging="360"/>
      </w:pPr>
      <w:rPr>
        <w:rFonts w:hint="default"/>
        <w:u w:val="no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1E8B003C"/>
    <w:multiLevelType w:val="hybridMultilevel"/>
    <w:tmpl w:val="D2BE56D4"/>
    <w:lvl w:ilvl="0" w:tplc="5B1478E8">
      <w:start w:val="1"/>
      <w:numFmt w:val="decimal"/>
      <w:lvlText w:val="3.7.%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1F5F2C47"/>
    <w:multiLevelType w:val="hybridMultilevel"/>
    <w:tmpl w:val="BEBEF7EE"/>
    <w:lvl w:ilvl="0" w:tplc="4D949DE4">
      <w:start w:val="1"/>
      <w:numFmt w:val="decimal"/>
      <w:lvlText w:val="4.7.%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FAE1BDA"/>
    <w:multiLevelType w:val="hybridMultilevel"/>
    <w:tmpl w:val="E3B06094"/>
    <w:lvl w:ilvl="0" w:tplc="683EA726">
      <w:start w:val="1"/>
      <w:numFmt w:val="bullet"/>
      <w:lvlRestart w:val="0"/>
      <w:pStyle w:val="Bullets"/>
      <w:lvlText w:val=""/>
      <w:lvlJc w:val="left"/>
      <w:pPr>
        <w:tabs>
          <w:tab w:val="num" w:pos="600"/>
        </w:tabs>
        <w:ind w:left="600" w:hanging="2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ChevinBold" w:hAnsi="ChevinBold"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21BC7418"/>
    <w:multiLevelType w:val="multilevel"/>
    <w:tmpl w:val="4082221E"/>
    <w:lvl w:ilvl="0">
      <w:start w:val="3"/>
      <w:numFmt w:val="decimal"/>
      <w:lvlText w:val="%1"/>
      <w:lvlJc w:val="left"/>
      <w:pPr>
        <w:ind w:left="600" w:hanging="600"/>
      </w:pPr>
      <w:rPr>
        <w:rFonts w:hint="default"/>
      </w:rPr>
    </w:lvl>
    <w:lvl w:ilvl="1">
      <w:start w:val="19"/>
      <w:numFmt w:val="decimal"/>
      <w:lvlText w:val="%1.%2"/>
      <w:lvlJc w:val="left"/>
      <w:pPr>
        <w:ind w:left="742" w:hanging="60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35">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36">
    <w:nsid w:val="283F20B7"/>
    <w:multiLevelType w:val="hybridMultilevel"/>
    <w:tmpl w:val="0C903AB0"/>
    <w:lvl w:ilvl="0" w:tplc="C16E28C4">
      <w:start w:val="1"/>
      <w:numFmt w:val="decimal"/>
      <w:lvlText w:val="6.8.%1"/>
      <w:lvlJc w:val="right"/>
      <w:pPr>
        <w:ind w:left="4140" w:hanging="18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C16E28C4">
      <w:start w:val="1"/>
      <w:numFmt w:val="decimal"/>
      <w:lvlText w:val="6.8.%4"/>
      <w:lvlJc w:val="right"/>
      <w:pPr>
        <w:ind w:left="2880" w:hanging="360"/>
      </w:pPr>
      <w:rPr>
        <w:rFonts w:ascii="Arial" w:hAnsi="Arial" w:cs="Arial" w:hint="default"/>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96C4B9B"/>
    <w:multiLevelType w:val="hybridMultilevel"/>
    <w:tmpl w:val="540820C8"/>
    <w:lvl w:ilvl="0" w:tplc="6512BD6A">
      <w:start w:val="1"/>
      <w:numFmt w:val="lowerRoman"/>
      <w:lvlText w:val="(%1)"/>
      <w:lvlJc w:val="left"/>
      <w:pPr>
        <w:ind w:left="2370" w:hanging="720"/>
      </w:pPr>
      <w:rPr>
        <w:rFonts w:hint="default"/>
      </w:rPr>
    </w:lvl>
    <w:lvl w:ilvl="1" w:tplc="08090019" w:tentative="1">
      <w:start w:val="1"/>
      <w:numFmt w:val="lowerLetter"/>
      <w:lvlText w:val="%2."/>
      <w:lvlJc w:val="left"/>
      <w:pPr>
        <w:ind w:left="2730" w:hanging="360"/>
      </w:pPr>
    </w:lvl>
    <w:lvl w:ilvl="2" w:tplc="0809001B" w:tentative="1">
      <w:start w:val="1"/>
      <w:numFmt w:val="lowerRoman"/>
      <w:lvlText w:val="%3."/>
      <w:lvlJc w:val="right"/>
      <w:pPr>
        <w:ind w:left="3450" w:hanging="180"/>
      </w:pPr>
    </w:lvl>
    <w:lvl w:ilvl="3" w:tplc="0809000F" w:tentative="1">
      <w:start w:val="1"/>
      <w:numFmt w:val="decimal"/>
      <w:lvlText w:val="%4."/>
      <w:lvlJc w:val="left"/>
      <w:pPr>
        <w:ind w:left="4170" w:hanging="360"/>
      </w:pPr>
    </w:lvl>
    <w:lvl w:ilvl="4" w:tplc="08090019" w:tentative="1">
      <w:start w:val="1"/>
      <w:numFmt w:val="lowerLetter"/>
      <w:lvlText w:val="%5."/>
      <w:lvlJc w:val="left"/>
      <w:pPr>
        <w:ind w:left="4890" w:hanging="360"/>
      </w:pPr>
    </w:lvl>
    <w:lvl w:ilvl="5" w:tplc="0809001B" w:tentative="1">
      <w:start w:val="1"/>
      <w:numFmt w:val="lowerRoman"/>
      <w:lvlText w:val="%6."/>
      <w:lvlJc w:val="right"/>
      <w:pPr>
        <w:ind w:left="5610" w:hanging="180"/>
      </w:pPr>
    </w:lvl>
    <w:lvl w:ilvl="6" w:tplc="0809000F" w:tentative="1">
      <w:start w:val="1"/>
      <w:numFmt w:val="decimal"/>
      <w:lvlText w:val="%7."/>
      <w:lvlJc w:val="left"/>
      <w:pPr>
        <w:ind w:left="6330" w:hanging="360"/>
      </w:pPr>
    </w:lvl>
    <w:lvl w:ilvl="7" w:tplc="08090019" w:tentative="1">
      <w:start w:val="1"/>
      <w:numFmt w:val="lowerLetter"/>
      <w:lvlText w:val="%8."/>
      <w:lvlJc w:val="left"/>
      <w:pPr>
        <w:ind w:left="7050" w:hanging="360"/>
      </w:pPr>
    </w:lvl>
    <w:lvl w:ilvl="8" w:tplc="0809001B" w:tentative="1">
      <w:start w:val="1"/>
      <w:numFmt w:val="lowerRoman"/>
      <w:lvlText w:val="%9."/>
      <w:lvlJc w:val="right"/>
      <w:pPr>
        <w:ind w:left="7770" w:hanging="180"/>
      </w:pPr>
    </w:lvl>
  </w:abstractNum>
  <w:abstractNum w:abstractNumId="38">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39">
    <w:nsid w:val="2B842AFD"/>
    <w:multiLevelType w:val="hybridMultilevel"/>
    <w:tmpl w:val="34B0B69A"/>
    <w:lvl w:ilvl="0" w:tplc="0A3A9634">
      <w:start w:val="1"/>
      <w:numFmt w:val="decimal"/>
      <w:lvlText w:val="3.5.%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2C6F5E43"/>
    <w:multiLevelType w:val="multilevel"/>
    <w:tmpl w:val="18A85DAE"/>
    <w:lvl w:ilvl="0">
      <w:start w:val="4"/>
      <w:numFmt w:val="decimal"/>
      <w:lvlText w:val="%1"/>
      <w:lvlJc w:val="left"/>
      <w:pPr>
        <w:ind w:left="660" w:hanging="660"/>
      </w:pPr>
      <w:rPr>
        <w:rFonts w:hint="default"/>
      </w:rPr>
    </w:lvl>
    <w:lvl w:ilvl="1">
      <w:start w:val="3"/>
      <w:numFmt w:val="decimal"/>
      <w:lvlText w:val="%1.%2"/>
      <w:lvlJc w:val="left"/>
      <w:pPr>
        <w:ind w:left="1180" w:hanging="660"/>
      </w:pPr>
      <w:rPr>
        <w:rFonts w:hint="default"/>
      </w:rPr>
    </w:lvl>
    <w:lvl w:ilvl="2">
      <w:start w:val="1"/>
      <w:numFmt w:val="decimal"/>
      <w:lvlText w:val="%1.%2.%3"/>
      <w:lvlJc w:val="left"/>
      <w:pPr>
        <w:ind w:left="176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41">
    <w:nsid w:val="2CCF2AD3"/>
    <w:multiLevelType w:val="hybridMultilevel"/>
    <w:tmpl w:val="1BF289D0"/>
    <w:lvl w:ilvl="0" w:tplc="C542E934">
      <w:start w:val="1"/>
      <w:numFmt w:val="decimal"/>
      <w:lvlText w:val="3.1.%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43">
    <w:nsid w:val="305A3640"/>
    <w:multiLevelType w:val="hybridMultilevel"/>
    <w:tmpl w:val="B3F8CD2A"/>
    <w:lvl w:ilvl="0" w:tplc="8D789FDE">
      <w:start w:val="1"/>
      <w:numFmt w:val="decimal"/>
      <w:lvlText w:val="4.1.%1"/>
      <w:lvlJc w:val="left"/>
      <w:pPr>
        <w:ind w:left="1288" w:hanging="360"/>
      </w:pPr>
      <w:rPr>
        <w:rFonts w:hint="default"/>
        <w:b w:val="0"/>
      </w:rPr>
    </w:lvl>
    <w:lvl w:ilvl="1" w:tplc="08090019">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44">
    <w:nsid w:val="30BB2836"/>
    <w:multiLevelType w:val="hybridMultilevel"/>
    <w:tmpl w:val="D00A9584"/>
    <w:lvl w:ilvl="0" w:tplc="653E7ABE">
      <w:start w:val="1"/>
      <w:numFmt w:val="decimal"/>
      <w:lvlText w:val="3.3.%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17C2DFE"/>
    <w:multiLevelType w:val="hybridMultilevel"/>
    <w:tmpl w:val="68B8B13C"/>
    <w:lvl w:ilvl="0" w:tplc="97EA5E26">
      <w:start w:val="1"/>
      <w:numFmt w:val="decimal"/>
      <w:lvlText w:val="4.%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35751A5"/>
    <w:multiLevelType w:val="hybridMultilevel"/>
    <w:tmpl w:val="77BE53BA"/>
    <w:lvl w:ilvl="0" w:tplc="57107E5E">
      <w:start w:val="1"/>
      <w:numFmt w:val="decimal"/>
      <w:lvlText w:val="4.3.3.%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48">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49">
    <w:nsid w:val="39483BB9"/>
    <w:multiLevelType w:val="hybridMultilevel"/>
    <w:tmpl w:val="81D417C6"/>
    <w:lvl w:ilvl="0" w:tplc="284A2B92">
      <w:start w:val="1"/>
      <w:numFmt w:val="decimal"/>
      <w:lvlText w:val="3.13.%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3CDD2B66"/>
    <w:multiLevelType w:val="hybridMultilevel"/>
    <w:tmpl w:val="40AEDF9E"/>
    <w:lvl w:ilvl="0" w:tplc="08F87F08">
      <w:start w:val="1"/>
      <w:numFmt w:val="bullet"/>
      <w:pStyle w:val="StyleHeading3Arial11ptAutoLeft0cmFirstline0cm"/>
      <w:lvlText w:val=""/>
      <w:lvlJc w:val="left"/>
      <w:pPr>
        <w:tabs>
          <w:tab w:val="num" w:pos="720"/>
        </w:tabs>
        <w:ind w:left="720" w:hanging="360"/>
      </w:pPr>
      <w:rPr>
        <w:rFonts w:ascii="Symbol" w:hAnsi="Symbol" w:hint="default"/>
      </w:rPr>
    </w:lvl>
    <w:lvl w:ilvl="1" w:tplc="F37A1D94" w:tentative="1">
      <w:start w:val="1"/>
      <w:numFmt w:val="bullet"/>
      <w:lvlText w:val="o"/>
      <w:lvlJc w:val="left"/>
      <w:pPr>
        <w:tabs>
          <w:tab w:val="num" w:pos="1440"/>
        </w:tabs>
        <w:ind w:left="1440" w:hanging="360"/>
      </w:pPr>
      <w:rPr>
        <w:rFonts w:ascii="Courier New" w:hAnsi="Courier New" w:cs="Courier New" w:hint="default"/>
      </w:rPr>
    </w:lvl>
    <w:lvl w:ilvl="2" w:tplc="03B6AD84" w:tentative="1">
      <w:start w:val="1"/>
      <w:numFmt w:val="bullet"/>
      <w:lvlText w:val=""/>
      <w:lvlJc w:val="left"/>
      <w:pPr>
        <w:tabs>
          <w:tab w:val="num" w:pos="2160"/>
        </w:tabs>
        <w:ind w:left="2160" w:hanging="360"/>
      </w:pPr>
      <w:rPr>
        <w:rFonts w:ascii="Wingdings" w:hAnsi="Wingdings" w:hint="default"/>
      </w:rPr>
    </w:lvl>
    <w:lvl w:ilvl="3" w:tplc="0D98F482" w:tentative="1">
      <w:start w:val="1"/>
      <w:numFmt w:val="bullet"/>
      <w:lvlText w:val=""/>
      <w:lvlJc w:val="left"/>
      <w:pPr>
        <w:tabs>
          <w:tab w:val="num" w:pos="2880"/>
        </w:tabs>
        <w:ind w:left="2880" w:hanging="360"/>
      </w:pPr>
      <w:rPr>
        <w:rFonts w:ascii="Symbol" w:hAnsi="Symbol" w:hint="default"/>
      </w:rPr>
    </w:lvl>
    <w:lvl w:ilvl="4" w:tplc="BF3A8824" w:tentative="1">
      <w:start w:val="1"/>
      <w:numFmt w:val="bullet"/>
      <w:lvlText w:val="o"/>
      <w:lvlJc w:val="left"/>
      <w:pPr>
        <w:tabs>
          <w:tab w:val="num" w:pos="3600"/>
        </w:tabs>
        <w:ind w:left="3600" w:hanging="360"/>
      </w:pPr>
      <w:rPr>
        <w:rFonts w:ascii="Courier New" w:hAnsi="Courier New" w:cs="Courier New" w:hint="default"/>
      </w:rPr>
    </w:lvl>
    <w:lvl w:ilvl="5" w:tplc="748EC58E" w:tentative="1">
      <w:start w:val="1"/>
      <w:numFmt w:val="bullet"/>
      <w:lvlText w:val=""/>
      <w:lvlJc w:val="left"/>
      <w:pPr>
        <w:tabs>
          <w:tab w:val="num" w:pos="4320"/>
        </w:tabs>
        <w:ind w:left="4320" w:hanging="360"/>
      </w:pPr>
      <w:rPr>
        <w:rFonts w:ascii="Wingdings" w:hAnsi="Wingdings" w:hint="default"/>
      </w:rPr>
    </w:lvl>
    <w:lvl w:ilvl="6" w:tplc="4B0ED7DA" w:tentative="1">
      <w:start w:val="1"/>
      <w:numFmt w:val="bullet"/>
      <w:lvlText w:val=""/>
      <w:lvlJc w:val="left"/>
      <w:pPr>
        <w:tabs>
          <w:tab w:val="num" w:pos="5040"/>
        </w:tabs>
        <w:ind w:left="5040" w:hanging="360"/>
      </w:pPr>
      <w:rPr>
        <w:rFonts w:ascii="Symbol" w:hAnsi="Symbol" w:hint="default"/>
      </w:rPr>
    </w:lvl>
    <w:lvl w:ilvl="7" w:tplc="7458D6F8" w:tentative="1">
      <w:start w:val="1"/>
      <w:numFmt w:val="bullet"/>
      <w:lvlText w:val="o"/>
      <w:lvlJc w:val="left"/>
      <w:pPr>
        <w:tabs>
          <w:tab w:val="num" w:pos="5760"/>
        </w:tabs>
        <w:ind w:left="5760" w:hanging="360"/>
      </w:pPr>
      <w:rPr>
        <w:rFonts w:ascii="Courier New" w:hAnsi="Courier New" w:cs="Courier New" w:hint="default"/>
      </w:rPr>
    </w:lvl>
    <w:lvl w:ilvl="8" w:tplc="86DE8B6C" w:tentative="1">
      <w:start w:val="1"/>
      <w:numFmt w:val="bullet"/>
      <w:lvlText w:val=""/>
      <w:lvlJc w:val="left"/>
      <w:pPr>
        <w:tabs>
          <w:tab w:val="num" w:pos="6480"/>
        </w:tabs>
        <w:ind w:left="6480" w:hanging="360"/>
      </w:pPr>
      <w:rPr>
        <w:rFonts w:ascii="Wingdings" w:hAnsi="Wingdings" w:hint="default"/>
      </w:rPr>
    </w:lvl>
  </w:abstractNum>
  <w:abstractNum w:abstractNumId="51">
    <w:nsid w:val="3F1372BF"/>
    <w:multiLevelType w:val="hybridMultilevel"/>
    <w:tmpl w:val="F412F610"/>
    <w:lvl w:ilvl="0" w:tplc="643E3096">
      <w:start w:val="1"/>
      <w:numFmt w:val="lowerRoman"/>
      <w:lvlText w:val="(%1)"/>
      <w:lvlJc w:val="left"/>
      <w:pPr>
        <w:ind w:left="2061" w:hanging="360"/>
      </w:pPr>
      <w:rPr>
        <w:rFonts w:ascii="Calibri" w:eastAsia="Calibri" w:hAnsi="Calibri" w:cs="Arial"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2">
    <w:nsid w:val="3F1A7855"/>
    <w:multiLevelType w:val="hybridMultilevel"/>
    <w:tmpl w:val="3982BD8E"/>
    <w:lvl w:ilvl="0" w:tplc="643E3096">
      <w:start w:val="1"/>
      <w:numFmt w:val="lowerRoman"/>
      <w:lvlText w:val="(%1)"/>
      <w:lvlJc w:val="left"/>
      <w:pPr>
        <w:ind w:left="2061" w:hanging="360"/>
      </w:pPr>
      <w:rPr>
        <w:rFonts w:ascii="Calibri" w:eastAsia="Calibri" w:hAnsi="Calibri" w:cs="Arial"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3">
    <w:nsid w:val="405953C9"/>
    <w:multiLevelType w:val="hybridMultilevel"/>
    <w:tmpl w:val="0AE8E5B8"/>
    <w:lvl w:ilvl="0" w:tplc="5F7467E4">
      <w:start w:val="1"/>
      <w:numFmt w:val="decimal"/>
      <w:lvlText w:val="4.4.%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0A674FE"/>
    <w:multiLevelType w:val="hybridMultilevel"/>
    <w:tmpl w:val="A6B4E932"/>
    <w:lvl w:ilvl="0" w:tplc="E3C6D992">
      <w:start w:val="1"/>
      <w:numFmt w:val="lowerRoman"/>
      <w:lvlText w:val="(%1)"/>
      <w:lvlJc w:val="left"/>
      <w:pPr>
        <w:ind w:left="1637" w:hanging="360"/>
      </w:pPr>
      <w:rPr>
        <w:rFonts w:ascii="Arial" w:eastAsia="Times New Roman" w:hAnsi="Arial" w:cs="Arial"/>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55">
    <w:nsid w:val="42713C94"/>
    <w:multiLevelType w:val="hybridMultilevel"/>
    <w:tmpl w:val="92181F72"/>
    <w:lvl w:ilvl="0" w:tplc="B53672E8">
      <w:start w:val="1"/>
      <w:numFmt w:val="decimal"/>
      <w:lvlText w:val="4.9.%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5341038"/>
    <w:multiLevelType w:val="hybridMultilevel"/>
    <w:tmpl w:val="E176245A"/>
    <w:lvl w:ilvl="0" w:tplc="3AC4D3E4">
      <w:start w:val="1"/>
      <w:numFmt w:val="decimal"/>
      <w:lvlText w:val="3.11.%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46CA0058"/>
    <w:multiLevelType w:val="hybridMultilevel"/>
    <w:tmpl w:val="C0ECA256"/>
    <w:lvl w:ilvl="0" w:tplc="2D0A3FC2">
      <w:start w:val="1"/>
      <w:numFmt w:val="lowerRoman"/>
      <w:lvlText w:val="(%1)"/>
      <w:lvlJc w:val="left"/>
      <w:pPr>
        <w:ind w:left="1179" w:hanging="360"/>
      </w:pPr>
      <w:rPr>
        <w:rFonts w:ascii="Arial" w:eastAsia="Times New Roman" w:hAnsi="Arial" w:cs="Arial"/>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58">
    <w:nsid w:val="46E4522A"/>
    <w:multiLevelType w:val="multilevel"/>
    <w:tmpl w:val="885A5E2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84B34C7"/>
    <w:multiLevelType w:val="hybridMultilevel"/>
    <w:tmpl w:val="D586ECC4"/>
    <w:lvl w:ilvl="0" w:tplc="643E3096">
      <w:start w:val="1"/>
      <w:numFmt w:val="lowerRoman"/>
      <w:lvlText w:val="(%1)"/>
      <w:lvlJc w:val="left"/>
      <w:pPr>
        <w:ind w:left="1571" w:hanging="360"/>
      </w:pPr>
      <w:rPr>
        <w:rFonts w:ascii="Calibri" w:eastAsia="Calibri" w:hAnsi="Calibri" w:cs="Arial"/>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
    <w:nsid w:val="499D4758"/>
    <w:multiLevelType w:val="hybridMultilevel"/>
    <w:tmpl w:val="D7821D9C"/>
    <w:lvl w:ilvl="0" w:tplc="A08C8332">
      <w:start w:val="1"/>
      <w:numFmt w:val="decimal"/>
      <w:lvlText w:val="5.1.%1"/>
      <w:lvlJc w:val="left"/>
      <w:pPr>
        <w:ind w:left="2880" w:hanging="360"/>
      </w:pPr>
      <w:rPr>
        <w:rFonts w:ascii="Arial" w:hAnsi="Arial" w:cs="Arial" w:hint="default"/>
        <w:b w:val="0"/>
        <w:color w:val="000000" w:themeColor="text1"/>
      </w:rPr>
    </w:lvl>
    <w:lvl w:ilvl="1" w:tplc="08090019">
      <w:start w:val="1"/>
      <w:numFmt w:val="lowerLetter"/>
      <w:lvlText w:val="%2."/>
      <w:lvlJc w:val="left"/>
      <w:pPr>
        <w:ind w:left="1440" w:hanging="360"/>
      </w:pPr>
    </w:lvl>
    <w:lvl w:ilvl="2" w:tplc="6840D6C4">
      <w:start w:val="1"/>
      <w:numFmt w:val="decimal"/>
      <w:lvlText w:val="5.1.5.%3"/>
      <w:lvlJc w:val="right"/>
      <w:pPr>
        <w:ind w:left="2160" w:hanging="180"/>
      </w:pPr>
      <w:rPr>
        <w:rFonts w:ascii="Arial" w:hAnsi="Arial" w:cs="Arial" w:hint="default"/>
        <w:b w:val="0"/>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A376A8D"/>
    <w:multiLevelType w:val="multilevel"/>
    <w:tmpl w:val="2796324C"/>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4BFD7FB5"/>
    <w:multiLevelType w:val="hybridMultilevel"/>
    <w:tmpl w:val="AF9EE094"/>
    <w:lvl w:ilvl="0" w:tplc="581C7F94">
      <w:start w:val="1"/>
      <w:numFmt w:val="lowerRoman"/>
      <w:lvlText w:val="(%1)"/>
      <w:lvlJc w:val="left"/>
      <w:pPr>
        <w:ind w:left="2370" w:hanging="720"/>
      </w:pPr>
      <w:rPr>
        <w:rFonts w:hint="default"/>
      </w:rPr>
    </w:lvl>
    <w:lvl w:ilvl="1" w:tplc="08090019">
      <w:start w:val="1"/>
      <w:numFmt w:val="lowerLetter"/>
      <w:lvlText w:val="%2."/>
      <w:lvlJc w:val="left"/>
      <w:pPr>
        <w:ind w:left="2730" w:hanging="360"/>
      </w:pPr>
    </w:lvl>
    <w:lvl w:ilvl="2" w:tplc="0809001B" w:tentative="1">
      <w:start w:val="1"/>
      <w:numFmt w:val="lowerRoman"/>
      <w:lvlText w:val="%3."/>
      <w:lvlJc w:val="right"/>
      <w:pPr>
        <w:ind w:left="3450" w:hanging="180"/>
      </w:pPr>
    </w:lvl>
    <w:lvl w:ilvl="3" w:tplc="0809000F" w:tentative="1">
      <w:start w:val="1"/>
      <w:numFmt w:val="decimal"/>
      <w:lvlText w:val="%4."/>
      <w:lvlJc w:val="left"/>
      <w:pPr>
        <w:ind w:left="4170" w:hanging="360"/>
      </w:pPr>
    </w:lvl>
    <w:lvl w:ilvl="4" w:tplc="08090019">
      <w:start w:val="1"/>
      <w:numFmt w:val="lowerLetter"/>
      <w:lvlText w:val="%5."/>
      <w:lvlJc w:val="left"/>
      <w:pPr>
        <w:ind w:left="4890" w:hanging="360"/>
      </w:pPr>
    </w:lvl>
    <w:lvl w:ilvl="5" w:tplc="0809001B" w:tentative="1">
      <w:start w:val="1"/>
      <w:numFmt w:val="lowerRoman"/>
      <w:lvlText w:val="%6."/>
      <w:lvlJc w:val="right"/>
      <w:pPr>
        <w:ind w:left="5610" w:hanging="180"/>
      </w:pPr>
    </w:lvl>
    <w:lvl w:ilvl="6" w:tplc="0809000F" w:tentative="1">
      <w:start w:val="1"/>
      <w:numFmt w:val="decimal"/>
      <w:lvlText w:val="%7."/>
      <w:lvlJc w:val="left"/>
      <w:pPr>
        <w:ind w:left="6330" w:hanging="360"/>
      </w:pPr>
    </w:lvl>
    <w:lvl w:ilvl="7" w:tplc="08090019" w:tentative="1">
      <w:start w:val="1"/>
      <w:numFmt w:val="lowerLetter"/>
      <w:lvlText w:val="%8."/>
      <w:lvlJc w:val="left"/>
      <w:pPr>
        <w:ind w:left="7050" w:hanging="360"/>
      </w:pPr>
    </w:lvl>
    <w:lvl w:ilvl="8" w:tplc="0809001B" w:tentative="1">
      <w:start w:val="1"/>
      <w:numFmt w:val="lowerRoman"/>
      <w:lvlText w:val="%9."/>
      <w:lvlJc w:val="right"/>
      <w:pPr>
        <w:ind w:left="7770" w:hanging="180"/>
      </w:pPr>
    </w:lvl>
  </w:abstractNum>
  <w:abstractNum w:abstractNumId="63">
    <w:nsid w:val="4C8142E4"/>
    <w:multiLevelType w:val="hybridMultilevel"/>
    <w:tmpl w:val="052A81DC"/>
    <w:lvl w:ilvl="0" w:tplc="374AA350">
      <w:start w:val="1"/>
      <w:numFmt w:val="decimal"/>
      <w:lvlText w:val="4.6.%1"/>
      <w:lvlJc w:val="left"/>
      <w:pPr>
        <w:ind w:left="149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FC0379F"/>
    <w:multiLevelType w:val="hybridMultilevel"/>
    <w:tmpl w:val="F5F684BA"/>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65">
    <w:nsid w:val="505817DC"/>
    <w:multiLevelType w:val="hybridMultilevel"/>
    <w:tmpl w:val="324AD09E"/>
    <w:lvl w:ilvl="0" w:tplc="643E3096">
      <w:start w:val="1"/>
      <w:numFmt w:val="lowerRoman"/>
      <w:lvlText w:val="(%1)"/>
      <w:lvlJc w:val="left"/>
      <w:pPr>
        <w:ind w:left="1989" w:hanging="360"/>
      </w:pPr>
      <w:rPr>
        <w:rFonts w:ascii="Calibri" w:eastAsia="Calibri" w:hAnsi="Calibri" w:cs="Arial"/>
      </w:rPr>
    </w:lvl>
    <w:lvl w:ilvl="1" w:tplc="08090019" w:tentative="1">
      <w:start w:val="1"/>
      <w:numFmt w:val="lowerLetter"/>
      <w:lvlText w:val="%2."/>
      <w:lvlJc w:val="left"/>
      <w:pPr>
        <w:ind w:left="2709" w:hanging="360"/>
      </w:pPr>
    </w:lvl>
    <w:lvl w:ilvl="2" w:tplc="0809001B" w:tentative="1">
      <w:start w:val="1"/>
      <w:numFmt w:val="lowerRoman"/>
      <w:lvlText w:val="%3."/>
      <w:lvlJc w:val="right"/>
      <w:pPr>
        <w:ind w:left="3429" w:hanging="180"/>
      </w:pPr>
    </w:lvl>
    <w:lvl w:ilvl="3" w:tplc="0809000F" w:tentative="1">
      <w:start w:val="1"/>
      <w:numFmt w:val="decimal"/>
      <w:lvlText w:val="%4."/>
      <w:lvlJc w:val="left"/>
      <w:pPr>
        <w:ind w:left="4149" w:hanging="360"/>
      </w:pPr>
    </w:lvl>
    <w:lvl w:ilvl="4" w:tplc="08090019" w:tentative="1">
      <w:start w:val="1"/>
      <w:numFmt w:val="lowerLetter"/>
      <w:lvlText w:val="%5."/>
      <w:lvlJc w:val="left"/>
      <w:pPr>
        <w:ind w:left="4869" w:hanging="360"/>
      </w:pPr>
    </w:lvl>
    <w:lvl w:ilvl="5" w:tplc="0809001B" w:tentative="1">
      <w:start w:val="1"/>
      <w:numFmt w:val="lowerRoman"/>
      <w:lvlText w:val="%6."/>
      <w:lvlJc w:val="right"/>
      <w:pPr>
        <w:ind w:left="5589" w:hanging="180"/>
      </w:pPr>
    </w:lvl>
    <w:lvl w:ilvl="6" w:tplc="0809000F" w:tentative="1">
      <w:start w:val="1"/>
      <w:numFmt w:val="decimal"/>
      <w:lvlText w:val="%7."/>
      <w:lvlJc w:val="left"/>
      <w:pPr>
        <w:ind w:left="6309" w:hanging="360"/>
      </w:pPr>
    </w:lvl>
    <w:lvl w:ilvl="7" w:tplc="08090019" w:tentative="1">
      <w:start w:val="1"/>
      <w:numFmt w:val="lowerLetter"/>
      <w:lvlText w:val="%8."/>
      <w:lvlJc w:val="left"/>
      <w:pPr>
        <w:ind w:left="7029" w:hanging="360"/>
      </w:pPr>
    </w:lvl>
    <w:lvl w:ilvl="8" w:tplc="0809001B" w:tentative="1">
      <w:start w:val="1"/>
      <w:numFmt w:val="lowerRoman"/>
      <w:lvlText w:val="%9."/>
      <w:lvlJc w:val="right"/>
      <w:pPr>
        <w:ind w:left="7749" w:hanging="180"/>
      </w:pPr>
    </w:lvl>
  </w:abstractNum>
  <w:abstractNum w:abstractNumId="66">
    <w:nsid w:val="50E47044"/>
    <w:multiLevelType w:val="hybridMultilevel"/>
    <w:tmpl w:val="BC0EE806"/>
    <w:lvl w:ilvl="0" w:tplc="5BBCC492">
      <w:start w:val="1"/>
      <w:numFmt w:val="decimal"/>
      <w:lvlText w:val="4.10.%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536816B3"/>
    <w:multiLevelType w:val="multilevel"/>
    <w:tmpl w:val="024A2BE2"/>
    <w:lvl w:ilvl="0">
      <w:start w:val="4"/>
      <w:numFmt w:val="decimal"/>
      <w:lvlText w:val="%1"/>
      <w:lvlJc w:val="left"/>
      <w:pPr>
        <w:ind w:left="660" w:hanging="660"/>
      </w:pPr>
      <w:rPr>
        <w:rFonts w:hint="default"/>
        <w:b/>
      </w:rPr>
    </w:lvl>
    <w:lvl w:ilvl="1">
      <w:start w:val="2"/>
      <w:numFmt w:val="decimal"/>
      <w:lvlText w:val="%1.%2"/>
      <w:lvlJc w:val="left"/>
      <w:pPr>
        <w:ind w:left="1038" w:hanging="660"/>
      </w:pPr>
      <w:rPr>
        <w:rFonts w:hint="default"/>
        <w:b/>
      </w:rPr>
    </w:lvl>
    <w:lvl w:ilvl="2">
      <w:start w:val="1"/>
      <w:numFmt w:val="decimal"/>
      <w:lvlText w:val="%1.%2.%3"/>
      <w:lvlJc w:val="left"/>
      <w:pPr>
        <w:ind w:left="1476" w:hanging="720"/>
      </w:pPr>
      <w:rPr>
        <w:rFonts w:hint="default"/>
        <w:b/>
      </w:rPr>
    </w:lvl>
    <w:lvl w:ilvl="3">
      <w:start w:val="1"/>
      <w:numFmt w:val="decimal"/>
      <w:lvlText w:val="%1.%2.%3.%4"/>
      <w:lvlJc w:val="left"/>
      <w:pPr>
        <w:ind w:left="2564" w:hanging="720"/>
      </w:pPr>
      <w:rPr>
        <w:rFonts w:hint="default"/>
        <w:b w:val="0"/>
      </w:rPr>
    </w:lvl>
    <w:lvl w:ilvl="4">
      <w:start w:val="1"/>
      <w:numFmt w:val="decimal"/>
      <w:lvlText w:val="%1.%2.%3.%4.%5"/>
      <w:lvlJc w:val="left"/>
      <w:pPr>
        <w:ind w:left="2592" w:hanging="1080"/>
      </w:pPr>
      <w:rPr>
        <w:rFonts w:hint="default"/>
        <w:b/>
      </w:rPr>
    </w:lvl>
    <w:lvl w:ilvl="5">
      <w:start w:val="1"/>
      <w:numFmt w:val="decimal"/>
      <w:lvlText w:val="%1.%2.%3.%4.%5.%6"/>
      <w:lvlJc w:val="left"/>
      <w:pPr>
        <w:ind w:left="2970" w:hanging="1080"/>
      </w:pPr>
      <w:rPr>
        <w:rFonts w:hint="default"/>
        <w:b/>
      </w:rPr>
    </w:lvl>
    <w:lvl w:ilvl="6">
      <w:start w:val="1"/>
      <w:numFmt w:val="decimal"/>
      <w:lvlText w:val="%1.%2.%3.%4.%5.%6.%7"/>
      <w:lvlJc w:val="left"/>
      <w:pPr>
        <w:ind w:left="3708" w:hanging="1440"/>
      </w:pPr>
      <w:rPr>
        <w:rFonts w:hint="default"/>
        <w:b/>
      </w:rPr>
    </w:lvl>
    <w:lvl w:ilvl="7">
      <w:start w:val="1"/>
      <w:numFmt w:val="decimal"/>
      <w:lvlText w:val="%1.%2.%3.%4.%5.%6.%7.%8"/>
      <w:lvlJc w:val="left"/>
      <w:pPr>
        <w:ind w:left="4086" w:hanging="1440"/>
      </w:pPr>
      <w:rPr>
        <w:rFonts w:hint="default"/>
        <w:b/>
      </w:rPr>
    </w:lvl>
    <w:lvl w:ilvl="8">
      <w:start w:val="1"/>
      <w:numFmt w:val="decimal"/>
      <w:lvlText w:val="%1.%2.%3.%4.%5.%6.%7.%8.%9"/>
      <w:lvlJc w:val="left"/>
      <w:pPr>
        <w:ind w:left="4824" w:hanging="1800"/>
      </w:pPr>
      <w:rPr>
        <w:rFonts w:hint="default"/>
        <w:b/>
      </w:rPr>
    </w:lvl>
  </w:abstractNum>
  <w:abstractNum w:abstractNumId="68">
    <w:nsid w:val="538E32A3"/>
    <w:multiLevelType w:val="multilevel"/>
    <w:tmpl w:val="6C8CD2A0"/>
    <w:styleLink w:val="ScheduleNumbering"/>
    <w:lvl w:ilvl="0">
      <w:numFmt w:val="decimal"/>
      <w:pStyle w:val="Schedule"/>
      <w:lvlText w:val=""/>
      <w:lvlJc w:val="left"/>
    </w:lvl>
    <w:lvl w:ilvl="1">
      <w:numFmt w:val="decimal"/>
      <w:pStyle w:val="Sch1Number"/>
      <w:lvlText w:val=""/>
      <w:lvlJc w:val="left"/>
    </w:lvl>
    <w:lvl w:ilvl="2">
      <w:numFmt w:val="decimal"/>
      <w:pStyle w:val="Sch2Number"/>
      <w:lvlText w:val=""/>
      <w:lvlJc w:val="left"/>
    </w:lvl>
    <w:lvl w:ilvl="3">
      <w:numFmt w:val="decimal"/>
      <w:pStyle w:val="Sch3Number"/>
      <w:lvlText w:val=""/>
      <w:lvlJc w:val="left"/>
    </w:lvl>
    <w:lvl w:ilvl="4">
      <w:numFmt w:val="decimal"/>
      <w:pStyle w:val="Sch4Number"/>
      <w:lvlText w:val=""/>
      <w:lvlJc w:val="left"/>
    </w:lvl>
    <w:lvl w:ilvl="5">
      <w:numFmt w:val="decimal"/>
      <w:pStyle w:val="Sch5Number"/>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4883057"/>
    <w:multiLevelType w:val="hybridMultilevel"/>
    <w:tmpl w:val="BCD25C6E"/>
    <w:lvl w:ilvl="0" w:tplc="B31EFB8C">
      <w:start w:val="1"/>
      <w:numFmt w:val="decimal"/>
      <w:lvlText w:val="4.5.%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5EB6B9A"/>
    <w:multiLevelType w:val="multilevel"/>
    <w:tmpl w:val="792616A4"/>
    <w:lvl w:ilvl="0">
      <w:start w:val="3"/>
      <w:numFmt w:val="decimal"/>
      <w:lvlText w:val="%1"/>
      <w:lvlJc w:val="left"/>
      <w:pPr>
        <w:ind w:left="420" w:hanging="420"/>
      </w:pPr>
      <w:rPr>
        <w:rFonts w:hint="default"/>
      </w:rPr>
    </w:lvl>
    <w:lvl w:ilvl="1">
      <w:start w:val="12"/>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1">
    <w:nsid w:val="56D02B7B"/>
    <w:multiLevelType w:val="hybridMultilevel"/>
    <w:tmpl w:val="2B70EEC6"/>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72">
    <w:nsid w:val="57260D5B"/>
    <w:multiLevelType w:val="multilevel"/>
    <w:tmpl w:val="0CD6AC4E"/>
    <w:styleLink w:val="Style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7D257C4"/>
    <w:multiLevelType w:val="hybridMultilevel"/>
    <w:tmpl w:val="4B14A432"/>
    <w:lvl w:ilvl="0" w:tplc="AC98B312">
      <w:start w:val="1"/>
      <w:numFmt w:val="decimal"/>
      <w:lvlText w:val="4.11.%1"/>
      <w:lvlJc w:val="left"/>
      <w:pPr>
        <w:ind w:left="1070" w:hanging="360"/>
      </w:pPr>
      <w:rPr>
        <w:rFonts w:hint="default"/>
      </w:rPr>
    </w:lvl>
    <w:lvl w:ilvl="1" w:tplc="08090019" w:tentative="1">
      <w:start w:val="1"/>
      <w:numFmt w:val="lowerLetter"/>
      <w:lvlText w:val="%2."/>
      <w:lvlJc w:val="left"/>
      <w:pPr>
        <w:ind w:left="-370" w:hanging="360"/>
      </w:pPr>
    </w:lvl>
    <w:lvl w:ilvl="2" w:tplc="0809001B" w:tentative="1">
      <w:start w:val="1"/>
      <w:numFmt w:val="lowerRoman"/>
      <w:lvlText w:val="%3."/>
      <w:lvlJc w:val="right"/>
      <w:pPr>
        <w:ind w:left="350" w:hanging="180"/>
      </w:pPr>
    </w:lvl>
    <w:lvl w:ilvl="3" w:tplc="0809000F" w:tentative="1">
      <w:start w:val="1"/>
      <w:numFmt w:val="decimal"/>
      <w:lvlText w:val="%4."/>
      <w:lvlJc w:val="left"/>
      <w:pPr>
        <w:ind w:left="1070" w:hanging="360"/>
      </w:pPr>
    </w:lvl>
    <w:lvl w:ilvl="4" w:tplc="08090019" w:tentative="1">
      <w:start w:val="1"/>
      <w:numFmt w:val="lowerLetter"/>
      <w:lvlText w:val="%5."/>
      <w:lvlJc w:val="left"/>
      <w:pPr>
        <w:ind w:left="1790" w:hanging="360"/>
      </w:pPr>
    </w:lvl>
    <w:lvl w:ilvl="5" w:tplc="0809001B" w:tentative="1">
      <w:start w:val="1"/>
      <w:numFmt w:val="lowerRoman"/>
      <w:lvlText w:val="%6."/>
      <w:lvlJc w:val="right"/>
      <w:pPr>
        <w:ind w:left="2510" w:hanging="180"/>
      </w:pPr>
    </w:lvl>
    <w:lvl w:ilvl="6" w:tplc="0809000F" w:tentative="1">
      <w:start w:val="1"/>
      <w:numFmt w:val="decimal"/>
      <w:lvlText w:val="%7."/>
      <w:lvlJc w:val="left"/>
      <w:pPr>
        <w:ind w:left="3230" w:hanging="360"/>
      </w:pPr>
    </w:lvl>
    <w:lvl w:ilvl="7" w:tplc="08090019" w:tentative="1">
      <w:start w:val="1"/>
      <w:numFmt w:val="lowerLetter"/>
      <w:lvlText w:val="%8."/>
      <w:lvlJc w:val="left"/>
      <w:pPr>
        <w:ind w:left="3950" w:hanging="360"/>
      </w:pPr>
    </w:lvl>
    <w:lvl w:ilvl="8" w:tplc="0809001B" w:tentative="1">
      <w:start w:val="1"/>
      <w:numFmt w:val="lowerRoman"/>
      <w:lvlText w:val="%9."/>
      <w:lvlJc w:val="right"/>
      <w:pPr>
        <w:ind w:left="4670" w:hanging="180"/>
      </w:pPr>
    </w:lvl>
  </w:abstractNum>
  <w:abstractNum w:abstractNumId="74">
    <w:nsid w:val="58E8759A"/>
    <w:multiLevelType w:val="hybridMultilevel"/>
    <w:tmpl w:val="98D80DA2"/>
    <w:lvl w:ilvl="0" w:tplc="75BC2046">
      <w:start w:val="1"/>
      <w:numFmt w:val="decimal"/>
      <w:lvlText w:val="6.10.%1"/>
      <w:lvlJc w:val="left"/>
      <w:pPr>
        <w:ind w:left="135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633" w:hanging="180"/>
      </w:pPr>
    </w:lvl>
    <w:lvl w:ilvl="3" w:tplc="0809000F" w:tentative="1">
      <w:start w:val="1"/>
      <w:numFmt w:val="decimal"/>
      <w:lvlText w:val="%4."/>
      <w:lvlJc w:val="left"/>
      <w:pPr>
        <w:ind w:left="1353" w:hanging="360"/>
      </w:pPr>
    </w:lvl>
    <w:lvl w:ilvl="4" w:tplc="08090019" w:tentative="1">
      <w:start w:val="1"/>
      <w:numFmt w:val="lowerLetter"/>
      <w:lvlText w:val="%5."/>
      <w:lvlJc w:val="left"/>
      <w:pPr>
        <w:ind w:left="2073" w:hanging="360"/>
      </w:pPr>
    </w:lvl>
    <w:lvl w:ilvl="5" w:tplc="0809001B" w:tentative="1">
      <w:start w:val="1"/>
      <w:numFmt w:val="lowerRoman"/>
      <w:lvlText w:val="%6."/>
      <w:lvlJc w:val="right"/>
      <w:pPr>
        <w:ind w:left="2793" w:hanging="180"/>
      </w:pPr>
    </w:lvl>
    <w:lvl w:ilvl="6" w:tplc="0809000F" w:tentative="1">
      <w:start w:val="1"/>
      <w:numFmt w:val="decimal"/>
      <w:lvlText w:val="%7."/>
      <w:lvlJc w:val="left"/>
      <w:pPr>
        <w:ind w:left="3513" w:hanging="360"/>
      </w:pPr>
    </w:lvl>
    <w:lvl w:ilvl="7" w:tplc="08090019" w:tentative="1">
      <w:start w:val="1"/>
      <w:numFmt w:val="lowerLetter"/>
      <w:lvlText w:val="%8."/>
      <w:lvlJc w:val="left"/>
      <w:pPr>
        <w:ind w:left="4233" w:hanging="360"/>
      </w:pPr>
    </w:lvl>
    <w:lvl w:ilvl="8" w:tplc="0809001B" w:tentative="1">
      <w:start w:val="1"/>
      <w:numFmt w:val="lowerRoman"/>
      <w:lvlText w:val="%9."/>
      <w:lvlJc w:val="right"/>
      <w:pPr>
        <w:ind w:left="4953" w:hanging="180"/>
      </w:pPr>
    </w:lvl>
  </w:abstractNum>
  <w:abstractNum w:abstractNumId="75">
    <w:nsid w:val="59847331"/>
    <w:multiLevelType w:val="hybridMultilevel"/>
    <w:tmpl w:val="0D0C043A"/>
    <w:lvl w:ilvl="0" w:tplc="A168BAFE">
      <w:start w:val="1"/>
      <w:numFmt w:val="decimal"/>
      <w:lvlText w:val="2.%1"/>
      <w:lvlJc w:val="left"/>
      <w:pPr>
        <w:ind w:left="1287" w:hanging="360"/>
      </w:pPr>
      <w:rPr>
        <w:rFonts w:hint="default"/>
        <w:b w:val="0"/>
      </w:rPr>
    </w:lvl>
    <w:lvl w:ilvl="1" w:tplc="CD46807C">
      <w:start w:val="1"/>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5ACA4E53"/>
    <w:multiLevelType w:val="multilevel"/>
    <w:tmpl w:val="885A5E2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B66323E"/>
    <w:multiLevelType w:val="hybridMultilevel"/>
    <w:tmpl w:val="AE18495E"/>
    <w:lvl w:ilvl="0" w:tplc="E996CD12">
      <w:start w:val="1"/>
      <w:numFmt w:val="decimal"/>
      <w:lvlText w:val="3.%1"/>
      <w:lvlJc w:val="left"/>
      <w:pPr>
        <w:ind w:left="1004" w:hanging="360"/>
      </w:pPr>
      <w:rPr>
        <w:rFonts w:hint="default"/>
        <w:b/>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8">
    <w:nsid w:val="5CA45A41"/>
    <w:multiLevelType w:val="hybridMultilevel"/>
    <w:tmpl w:val="C1D8FF0E"/>
    <w:lvl w:ilvl="0" w:tplc="7F683A24">
      <w:start w:val="1"/>
      <w:numFmt w:val="decimal"/>
      <w:lvlText w:val="6.9.%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EB93432"/>
    <w:multiLevelType w:val="hybridMultilevel"/>
    <w:tmpl w:val="6030A292"/>
    <w:lvl w:ilvl="0" w:tplc="90544A2A">
      <w:start w:val="1"/>
      <w:numFmt w:val="bullet"/>
      <w:pStyle w:val="PQQbullet"/>
      <w:lvlText w:val=""/>
      <w:lvlJc w:val="left"/>
      <w:pPr>
        <w:tabs>
          <w:tab w:val="num" w:pos="1372"/>
        </w:tabs>
        <w:ind w:left="1372" w:hanging="532"/>
      </w:pPr>
      <w:rPr>
        <w:rFonts w:ascii="Symbol" w:hAnsi="Symbol" w:hint="default"/>
      </w:rPr>
    </w:lvl>
    <w:lvl w:ilvl="1" w:tplc="BFE2FBD2">
      <w:start w:val="1"/>
      <w:numFmt w:val="bullet"/>
      <w:lvlText w:val="o"/>
      <w:lvlJc w:val="left"/>
      <w:pPr>
        <w:tabs>
          <w:tab w:val="num" w:pos="1658"/>
        </w:tabs>
        <w:ind w:left="1658" w:hanging="360"/>
      </w:pPr>
      <w:rPr>
        <w:rFonts w:ascii="Courier New" w:hAnsi="Courier New" w:cs="Courier New" w:hint="default"/>
      </w:rPr>
    </w:lvl>
    <w:lvl w:ilvl="2" w:tplc="2D544F5C">
      <w:start w:val="1"/>
      <w:numFmt w:val="decimal"/>
      <w:lvlText w:val="%3."/>
      <w:lvlJc w:val="left"/>
      <w:pPr>
        <w:tabs>
          <w:tab w:val="num" w:pos="2160"/>
        </w:tabs>
        <w:ind w:left="2160" w:hanging="360"/>
      </w:pPr>
    </w:lvl>
    <w:lvl w:ilvl="3" w:tplc="D26274FC">
      <w:start w:val="1"/>
      <w:numFmt w:val="decimal"/>
      <w:lvlText w:val="%4."/>
      <w:lvlJc w:val="left"/>
      <w:pPr>
        <w:tabs>
          <w:tab w:val="num" w:pos="2880"/>
        </w:tabs>
        <w:ind w:left="2880" w:hanging="360"/>
      </w:pPr>
    </w:lvl>
    <w:lvl w:ilvl="4" w:tplc="6FC20628">
      <w:start w:val="1"/>
      <w:numFmt w:val="decimal"/>
      <w:lvlText w:val="%5."/>
      <w:lvlJc w:val="left"/>
      <w:pPr>
        <w:tabs>
          <w:tab w:val="num" w:pos="3600"/>
        </w:tabs>
        <w:ind w:left="3600" w:hanging="360"/>
      </w:pPr>
    </w:lvl>
    <w:lvl w:ilvl="5" w:tplc="7FBE3FD0">
      <w:start w:val="1"/>
      <w:numFmt w:val="decimal"/>
      <w:lvlText w:val="%6."/>
      <w:lvlJc w:val="left"/>
      <w:pPr>
        <w:tabs>
          <w:tab w:val="num" w:pos="4320"/>
        </w:tabs>
        <w:ind w:left="4320" w:hanging="360"/>
      </w:pPr>
    </w:lvl>
    <w:lvl w:ilvl="6" w:tplc="A1A0F14A">
      <w:start w:val="1"/>
      <w:numFmt w:val="decimal"/>
      <w:lvlText w:val="%7."/>
      <w:lvlJc w:val="left"/>
      <w:pPr>
        <w:tabs>
          <w:tab w:val="num" w:pos="5040"/>
        </w:tabs>
        <w:ind w:left="5040" w:hanging="360"/>
      </w:pPr>
    </w:lvl>
    <w:lvl w:ilvl="7" w:tplc="23E6744C">
      <w:start w:val="1"/>
      <w:numFmt w:val="decimal"/>
      <w:lvlText w:val="%8."/>
      <w:lvlJc w:val="left"/>
      <w:pPr>
        <w:tabs>
          <w:tab w:val="num" w:pos="5760"/>
        </w:tabs>
        <w:ind w:left="5760" w:hanging="360"/>
      </w:pPr>
    </w:lvl>
    <w:lvl w:ilvl="8" w:tplc="006C8584">
      <w:start w:val="1"/>
      <w:numFmt w:val="decimal"/>
      <w:lvlText w:val="%9."/>
      <w:lvlJc w:val="left"/>
      <w:pPr>
        <w:tabs>
          <w:tab w:val="num" w:pos="6480"/>
        </w:tabs>
        <w:ind w:left="6480" w:hanging="360"/>
      </w:pPr>
    </w:lvl>
  </w:abstractNum>
  <w:abstractNum w:abstractNumId="80">
    <w:nsid w:val="5FE22A61"/>
    <w:multiLevelType w:val="hybridMultilevel"/>
    <w:tmpl w:val="AF7A85BC"/>
    <w:lvl w:ilvl="0" w:tplc="229886BE">
      <w:start w:val="1"/>
      <w:numFmt w:val="decimal"/>
      <w:lvlText w:val="5.3.%1"/>
      <w:lvlJc w:val="left"/>
      <w:pPr>
        <w:ind w:left="28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06677CC"/>
    <w:multiLevelType w:val="hybridMultilevel"/>
    <w:tmpl w:val="75EAFB86"/>
    <w:lvl w:ilvl="0" w:tplc="80549046">
      <w:start w:val="1"/>
      <w:numFmt w:val="decimal"/>
      <w:lvlText w:val="4.8.%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23F5C69"/>
    <w:multiLevelType w:val="multilevel"/>
    <w:tmpl w:val="3B9EA4CE"/>
    <w:styleLink w:val="StyleBulleted"/>
    <w:lvl w:ilvl="0">
      <w:start w:val="1"/>
      <w:numFmt w:val="bullet"/>
      <w:lvlText w:val=""/>
      <w:lvlJc w:val="left"/>
      <w:pPr>
        <w:tabs>
          <w:tab w:val="num" w:pos="720"/>
        </w:tabs>
        <w:ind w:left="964" w:hanging="284"/>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nsid w:val="62C86330"/>
    <w:multiLevelType w:val="hybridMultilevel"/>
    <w:tmpl w:val="12BACABC"/>
    <w:lvl w:ilvl="0" w:tplc="39FE1A8C">
      <w:start w:val="1"/>
      <w:numFmt w:val="decimal"/>
      <w:lvlText w:val="6.%1"/>
      <w:lvlJc w:val="left"/>
      <w:pPr>
        <w:ind w:left="288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nsid w:val="65ED131E"/>
    <w:multiLevelType w:val="hybridMultilevel"/>
    <w:tmpl w:val="8F8ECF4E"/>
    <w:lvl w:ilvl="0" w:tplc="AD08B104">
      <w:start w:val="1"/>
      <w:numFmt w:val="decimal"/>
      <w:lvlText w:val="4.3.%1"/>
      <w:lvlJc w:val="left"/>
      <w:pPr>
        <w:ind w:left="28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7A60593"/>
    <w:multiLevelType w:val="hybridMultilevel"/>
    <w:tmpl w:val="304E945A"/>
    <w:name w:val="Recital Numbering List22"/>
    <w:lvl w:ilvl="0" w:tplc="08090001">
      <w:start w:val="1"/>
      <w:numFmt w:val="bullet"/>
      <w:lvlText w:val=""/>
      <w:lvlJc w:val="left"/>
      <w:pPr>
        <w:ind w:left="3054" w:hanging="360"/>
      </w:pPr>
      <w:rPr>
        <w:rFonts w:ascii="Symbol" w:hAnsi="Symbol" w:hint="default"/>
      </w:rPr>
    </w:lvl>
    <w:lvl w:ilvl="1" w:tplc="08090003">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abstractNum w:abstractNumId="87">
    <w:nsid w:val="6E77124B"/>
    <w:multiLevelType w:val="hybridMultilevel"/>
    <w:tmpl w:val="DBE2108A"/>
    <w:lvl w:ilvl="0" w:tplc="643E3096">
      <w:start w:val="1"/>
      <w:numFmt w:val="lowerRoman"/>
      <w:lvlText w:val="(%1)"/>
      <w:lvlJc w:val="left"/>
      <w:pPr>
        <w:ind w:left="2220" w:hanging="360"/>
      </w:pPr>
      <w:rPr>
        <w:rFonts w:ascii="Calibri" w:eastAsia="Calibri" w:hAnsi="Calibri" w:cs="Arial" w:hint="default"/>
        <w:b w:val="0"/>
      </w:r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88">
    <w:nsid w:val="71725F82"/>
    <w:multiLevelType w:val="multilevel"/>
    <w:tmpl w:val="E9E49324"/>
    <w:lvl w:ilvl="0">
      <w:start w:val="1"/>
      <w:numFmt w:val="decimal"/>
      <w:pStyle w:val="Level1Heading"/>
      <w:lvlText w:val="%1"/>
      <w:lvlJc w:val="left"/>
      <w:pPr>
        <w:tabs>
          <w:tab w:val="num" w:pos="993"/>
        </w:tabs>
        <w:ind w:left="993" w:hanging="851"/>
      </w:pPr>
      <w:rPr>
        <w:rFonts w:hint="default"/>
      </w:rPr>
    </w:lvl>
    <w:lvl w:ilvl="1">
      <w:start w:val="1"/>
      <w:numFmt w:val="decimal"/>
      <w:pStyle w:val="Heading2"/>
      <w:lvlText w:val="%1.%2"/>
      <w:lvlJc w:val="left"/>
      <w:pPr>
        <w:tabs>
          <w:tab w:val="num" w:pos="1135"/>
        </w:tabs>
        <w:ind w:left="1135" w:hanging="851"/>
      </w:pPr>
      <w:rPr>
        <w:rFonts w:hint="default"/>
      </w:rPr>
    </w:lvl>
    <w:lvl w:ilvl="2">
      <w:start w:val="1"/>
      <w:numFmt w:val="decimal"/>
      <w:lvlText w:val="%1.%2.%3"/>
      <w:lvlJc w:val="left"/>
      <w:pPr>
        <w:tabs>
          <w:tab w:val="num" w:pos="1277"/>
        </w:tabs>
        <w:ind w:left="1277" w:hanging="851"/>
      </w:pPr>
      <w:rPr>
        <w:rFonts w:hint="default"/>
      </w:rPr>
    </w:lvl>
    <w:lvl w:ilvl="3">
      <w:start w:val="1"/>
      <w:numFmt w:val="decimal"/>
      <w:lvlText w:val="%1.%2.%3.%4"/>
      <w:lvlJc w:val="left"/>
      <w:pPr>
        <w:tabs>
          <w:tab w:val="num" w:pos="1222"/>
        </w:tabs>
        <w:ind w:left="993" w:hanging="851"/>
      </w:pPr>
      <w:rPr>
        <w:rFonts w:hint="default"/>
      </w:rPr>
    </w:lvl>
    <w:lvl w:ilvl="4">
      <w:start w:val="1"/>
      <w:numFmt w:val="decimal"/>
      <w:lvlText w:val="%1.%2.%3.%4.%5"/>
      <w:lvlJc w:val="left"/>
      <w:pPr>
        <w:tabs>
          <w:tab w:val="num" w:pos="1276"/>
        </w:tabs>
        <w:ind w:left="1276" w:hanging="1134"/>
      </w:pPr>
      <w:rPr>
        <w:rFonts w:hint="default"/>
      </w:rPr>
    </w:lvl>
    <w:lvl w:ilvl="5">
      <w:start w:val="1"/>
      <w:numFmt w:val="decimal"/>
      <w:lvlText w:val="%1.%2.%3.%4.%5.%6"/>
      <w:lvlJc w:val="left"/>
      <w:pPr>
        <w:tabs>
          <w:tab w:val="num" w:pos="1294"/>
        </w:tabs>
        <w:ind w:left="1294" w:hanging="1152"/>
      </w:pPr>
      <w:rPr>
        <w:rFonts w:hint="default"/>
      </w:rPr>
    </w:lvl>
    <w:lvl w:ilvl="6">
      <w:start w:val="1"/>
      <w:numFmt w:val="decimal"/>
      <w:lvlText w:val="%1.%2.%3.%4.%5.%6.%7"/>
      <w:lvlJc w:val="left"/>
      <w:pPr>
        <w:tabs>
          <w:tab w:val="num" w:pos="1438"/>
        </w:tabs>
        <w:ind w:left="1438" w:hanging="1296"/>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726"/>
        </w:tabs>
        <w:ind w:left="1726" w:hanging="1584"/>
      </w:pPr>
      <w:rPr>
        <w:rFonts w:hint="default"/>
      </w:rPr>
    </w:lvl>
  </w:abstractNum>
  <w:abstractNum w:abstractNumId="89">
    <w:nsid w:val="73EF7733"/>
    <w:multiLevelType w:val="hybridMultilevel"/>
    <w:tmpl w:val="CC3A804A"/>
    <w:lvl w:ilvl="0" w:tplc="B4940BB0">
      <w:start w:val="1"/>
      <w:numFmt w:val="decimal"/>
      <w:lvlText w:val="4.3.2.%1"/>
      <w:lvlJc w:val="left"/>
      <w:pPr>
        <w:ind w:left="149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772936E4"/>
    <w:multiLevelType w:val="multilevel"/>
    <w:tmpl w:val="F5184C38"/>
    <w:lvl w:ilvl="0">
      <w:start w:val="1"/>
      <w:numFmt w:val="decimal"/>
      <w:pStyle w:val="GPSL1CLAUSEHEADING"/>
      <w:lvlText w:val="%1."/>
      <w:lvlJc w:val="left"/>
      <w:pPr>
        <w:ind w:left="360" w:hanging="360"/>
      </w:pPr>
      <w:rPr>
        <w:rFonts w:hint="default"/>
        <w:i w:val="0"/>
      </w:rPr>
    </w:lvl>
    <w:lvl w:ilvl="1">
      <w:start w:val="1"/>
      <w:numFmt w:val="decimal"/>
      <w:pStyle w:val="GPSL2NumberedBoldHeading"/>
      <w:isLgl/>
      <w:lvlText w:val="%1.%2"/>
      <w:lvlJc w:val="left"/>
      <w:pPr>
        <w:ind w:left="852"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5747"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1854"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108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080" w:hanging="1080"/>
      </w:pPr>
      <w:rPr>
        <w:rFonts w:ascii="Arial" w:eastAsia="Times New Roman" w:hAnsi="Arial" w:cs="Arial" w:hint="default"/>
        <w:color w:val="auto"/>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nsid w:val="78BA5A74"/>
    <w:multiLevelType w:val="multilevel"/>
    <w:tmpl w:val="98C6486A"/>
    <w:lvl w:ilvl="0">
      <w:start w:val="3"/>
      <w:numFmt w:val="decimal"/>
      <w:lvlText w:val="%1"/>
      <w:lvlJc w:val="left"/>
      <w:pPr>
        <w:ind w:left="600" w:hanging="600"/>
      </w:pPr>
      <w:rPr>
        <w:rFonts w:hint="default"/>
      </w:rPr>
    </w:lvl>
    <w:lvl w:ilvl="1">
      <w:start w:val="18"/>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2">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93">
    <w:nsid w:val="7B0257AF"/>
    <w:multiLevelType w:val="hybridMultilevel"/>
    <w:tmpl w:val="43D0104E"/>
    <w:lvl w:ilvl="0" w:tplc="A6EAE8DC">
      <w:start w:val="1"/>
      <w:numFmt w:val="lowerRoman"/>
      <w:lvlText w:val="(%1)"/>
      <w:lvlJc w:val="left"/>
      <w:pPr>
        <w:ind w:left="1987" w:hanging="360"/>
      </w:pPr>
      <w:rPr>
        <w:rFonts w:hint="default"/>
      </w:rPr>
    </w:lvl>
    <w:lvl w:ilvl="1" w:tplc="08090019" w:tentative="1">
      <w:start w:val="1"/>
      <w:numFmt w:val="lowerLetter"/>
      <w:lvlText w:val="%2."/>
      <w:lvlJc w:val="left"/>
      <w:pPr>
        <w:ind w:left="2638" w:hanging="360"/>
      </w:pPr>
    </w:lvl>
    <w:lvl w:ilvl="2" w:tplc="0809001B" w:tentative="1">
      <w:start w:val="1"/>
      <w:numFmt w:val="lowerRoman"/>
      <w:lvlText w:val="%3."/>
      <w:lvlJc w:val="right"/>
      <w:pPr>
        <w:ind w:left="3358" w:hanging="180"/>
      </w:pPr>
    </w:lvl>
    <w:lvl w:ilvl="3" w:tplc="0809000F" w:tentative="1">
      <w:start w:val="1"/>
      <w:numFmt w:val="decimal"/>
      <w:lvlText w:val="%4."/>
      <w:lvlJc w:val="left"/>
      <w:pPr>
        <w:ind w:left="4078" w:hanging="360"/>
      </w:pPr>
    </w:lvl>
    <w:lvl w:ilvl="4" w:tplc="08090019" w:tentative="1">
      <w:start w:val="1"/>
      <w:numFmt w:val="lowerLetter"/>
      <w:lvlText w:val="%5."/>
      <w:lvlJc w:val="left"/>
      <w:pPr>
        <w:ind w:left="4798" w:hanging="360"/>
      </w:pPr>
    </w:lvl>
    <w:lvl w:ilvl="5" w:tplc="0809001B" w:tentative="1">
      <w:start w:val="1"/>
      <w:numFmt w:val="lowerRoman"/>
      <w:lvlText w:val="%6."/>
      <w:lvlJc w:val="right"/>
      <w:pPr>
        <w:ind w:left="5518" w:hanging="180"/>
      </w:pPr>
    </w:lvl>
    <w:lvl w:ilvl="6" w:tplc="0809000F" w:tentative="1">
      <w:start w:val="1"/>
      <w:numFmt w:val="decimal"/>
      <w:lvlText w:val="%7."/>
      <w:lvlJc w:val="left"/>
      <w:pPr>
        <w:ind w:left="6238" w:hanging="360"/>
      </w:pPr>
    </w:lvl>
    <w:lvl w:ilvl="7" w:tplc="08090019" w:tentative="1">
      <w:start w:val="1"/>
      <w:numFmt w:val="lowerLetter"/>
      <w:lvlText w:val="%8."/>
      <w:lvlJc w:val="left"/>
      <w:pPr>
        <w:ind w:left="6958" w:hanging="360"/>
      </w:pPr>
    </w:lvl>
    <w:lvl w:ilvl="8" w:tplc="0809001B" w:tentative="1">
      <w:start w:val="1"/>
      <w:numFmt w:val="lowerRoman"/>
      <w:lvlText w:val="%9."/>
      <w:lvlJc w:val="right"/>
      <w:pPr>
        <w:ind w:left="7678" w:hanging="180"/>
      </w:pPr>
    </w:lvl>
  </w:abstractNum>
  <w:abstractNum w:abstractNumId="94">
    <w:nsid w:val="7B472BF1"/>
    <w:multiLevelType w:val="multilevel"/>
    <w:tmpl w:val="F53C9F8A"/>
    <w:lvl w:ilvl="0">
      <w:start w:val="3"/>
      <w:numFmt w:val="decimal"/>
      <w:lvlText w:val="%1"/>
      <w:lvlJc w:val="left"/>
      <w:pPr>
        <w:ind w:left="420" w:hanging="420"/>
      </w:pPr>
      <w:rPr>
        <w:rFonts w:hint="default"/>
      </w:rPr>
    </w:lvl>
    <w:lvl w:ilvl="1">
      <w:start w:val="17"/>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5">
    <w:nsid w:val="7C1E5766"/>
    <w:multiLevelType w:val="hybridMultilevel"/>
    <w:tmpl w:val="EC60DBF8"/>
    <w:lvl w:ilvl="0" w:tplc="03AC1CAA">
      <w:start w:val="1"/>
      <w:numFmt w:val="decimal"/>
      <w:lvlText w:val="1.%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6">
    <w:nsid w:val="7D002F1B"/>
    <w:multiLevelType w:val="hybridMultilevel"/>
    <w:tmpl w:val="95741DA0"/>
    <w:lvl w:ilvl="0" w:tplc="643E3096">
      <w:start w:val="1"/>
      <w:numFmt w:val="lowerRoman"/>
      <w:lvlText w:val="(%1)"/>
      <w:lvlJc w:val="left"/>
      <w:pPr>
        <w:ind w:left="1004" w:hanging="360"/>
      </w:pPr>
      <w:rPr>
        <w:rFonts w:ascii="Calibri" w:eastAsia="Calibri" w:hAnsi="Calibri" w:cs="Arial"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7">
    <w:nsid w:val="7D700F66"/>
    <w:multiLevelType w:val="hybridMultilevel"/>
    <w:tmpl w:val="96D840A0"/>
    <w:lvl w:ilvl="0" w:tplc="91782B3A">
      <w:start w:val="1"/>
      <w:numFmt w:val="decimal"/>
      <w:lvlText w:val="3.2.%1"/>
      <w:lvlJc w:val="left"/>
      <w:pPr>
        <w:ind w:left="144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DC96085"/>
    <w:multiLevelType w:val="hybridMultilevel"/>
    <w:tmpl w:val="3FF02922"/>
    <w:lvl w:ilvl="0" w:tplc="019C139E">
      <w:start w:val="1"/>
      <w:numFmt w:val="decimal"/>
      <w:lvlText w:val="3.4.%1"/>
      <w:lvlJc w:val="left"/>
      <w:pPr>
        <w:ind w:left="2520" w:hanging="360"/>
      </w:pPr>
      <w:rPr>
        <w:rFonts w:hint="default"/>
        <w:b w:val="0"/>
      </w:rPr>
    </w:lvl>
    <w:lvl w:ilvl="1" w:tplc="019C139E">
      <w:start w:val="1"/>
      <w:numFmt w:val="decimal"/>
      <w:lvlText w:val="3.4.%2"/>
      <w:lvlJc w:val="left"/>
      <w:pPr>
        <w:ind w:left="1440" w:hanging="360"/>
      </w:pPr>
      <w:rPr>
        <w:rFonts w:hint="default"/>
        <w:b w:val="0"/>
      </w:rPr>
    </w:lvl>
    <w:lvl w:ilvl="2" w:tplc="7952CB44">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7F5A6AD2"/>
    <w:multiLevelType w:val="multilevel"/>
    <w:tmpl w:val="94FC28D8"/>
    <w:lvl w:ilvl="0">
      <w:start w:val="3"/>
      <w:numFmt w:val="decimal"/>
      <w:lvlText w:val="%1"/>
      <w:lvlJc w:val="left"/>
      <w:pPr>
        <w:ind w:left="480" w:hanging="480"/>
      </w:pPr>
      <w:rPr>
        <w:rFonts w:hint="default"/>
      </w:rPr>
    </w:lvl>
    <w:lvl w:ilvl="1">
      <w:start w:val="9"/>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58"/>
  </w:num>
  <w:num w:numId="2">
    <w:abstractNumId w:val="88"/>
  </w:num>
  <w:num w:numId="3">
    <w:abstractNumId w:val="11"/>
  </w:num>
  <w:num w:numId="4">
    <w:abstractNumId w:val="38"/>
  </w:num>
  <w:num w:numId="5">
    <w:abstractNumId w:val="42"/>
  </w:num>
  <w:num w:numId="6">
    <w:abstractNumId w:val="7"/>
  </w:num>
  <w:num w:numId="7">
    <w:abstractNumId w:val="61"/>
  </w:num>
  <w:num w:numId="8">
    <w:abstractNumId w:val="48"/>
  </w:num>
  <w:num w:numId="9">
    <w:abstractNumId w:val="35"/>
  </w:num>
  <w:num w:numId="10">
    <w:abstractNumId w:val="4"/>
  </w:num>
  <w:num w:numId="11">
    <w:abstractNumId w:val="3"/>
  </w:num>
  <w:num w:numId="12">
    <w:abstractNumId w:val="2"/>
  </w:num>
  <w:num w:numId="13">
    <w:abstractNumId w:val="1"/>
  </w:num>
  <w:num w:numId="14">
    <w:abstractNumId w:val="0"/>
  </w:num>
  <w:num w:numId="15">
    <w:abstractNumId w:val="92"/>
  </w:num>
  <w:num w:numId="16">
    <w:abstractNumId w:val="84"/>
  </w:num>
  <w:num w:numId="17">
    <w:abstractNumId w:val="19"/>
  </w:num>
  <w:num w:numId="18">
    <w:abstractNumId w:val="50"/>
  </w:num>
  <w:num w:numId="19">
    <w:abstractNumId w:val="47"/>
  </w:num>
  <w:num w:numId="20">
    <w:abstractNumId w:val="79"/>
  </w:num>
  <w:num w:numId="21">
    <w:abstractNumId w:val="34"/>
  </w:num>
  <w:num w:numId="22">
    <w:abstractNumId w:val="82"/>
  </w:num>
  <w:num w:numId="23">
    <w:abstractNumId w:val="32"/>
  </w:num>
  <w:num w:numId="24">
    <w:abstractNumId w:val="20"/>
  </w:num>
  <w:num w:numId="25">
    <w:abstractNumId w:val="16"/>
  </w:num>
  <w:num w:numId="26">
    <w:abstractNumId w:val="37"/>
  </w:num>
  <w:num w:numId="27">
    <w:abstractNumId w:val="62"/>
  </w:num>
  <w:num w:numId="28">
    <w:abstractNumId w:val="90"/>
  </w:num>
  <w:num w:numId="29">
    <w:abstractNumId w:val="72"/>
  </w:num>
  <w:num w:numId="30">
    <w:abstractNumId w:val="68"/>
  </w:num>
  <w:num w:numId="31">
    <w:abstractNumId w:val="5"/>
    <w:lvlOverride w:ilvl="0">
      <w:lvl w:ilvl="0">
        <w:start w:val="1"/>
        <w:numFmt w:val="decimal"/>
        <w:pStyle w:val="Schedule"/>
        <w:lvlText w:val="Schedule %1"/>
        <w:lvlJc w:val="left"/>
        <w:pPr>
          <w:tabs>
            <w:tab w:val="num" w:pos="1077"/>
          </w:tabs>
          <w:ind w:left="1701" w:hanging="1701"/>
        </w:pPr>
        <w:rPr>
          <w:rFonts w:hint="default"/>
        </w:rPr>
      </w:lvl>
    </w:lvlOverride>
  </w:num>
  <w:num w:numId="32">
    <w:abstractNumId w:val="6"/>
  </w:num>
  <w:num w:numId="33">
    <w:abstractNumId w:val="57"/>
  </w:num>
  <w:num w:numId="34">
    <w:abstractNumId w:val="54"/>
  </w:num>
  <w:num w:numId="35">
    <w:abstractNumId w:val="22"/>
  </w:num>
  <w:num w:numId="36">
    <w:abstractNumId w:val="95"/>
  </w:num>
  <w:num w:numId="37">
    <w:abstractNumId w:val="75"/>
  </w:num>
  <w:num w:numId="38">
    <w:abstractNumId w:val="21"/>
  </w:num>
  <w:num w:numId="39">
    <w:abstractNumId w:val="27"/>
  </w:num>
  <w:num w:numId="40">
    <w:abstractNumId w:val="14"/>
  </w:num>
  <w:num w:numId="41">
    <w:abstractNumId w:val="41"/>
  </w:num>
  <w:num w:numId="42">
    <w:abstractNumId w:val="97"/>
  </w:num>
  <w:num w:numId="43">
    <w:abstractNumId w:val="44"/>
  </w:num>
  <w:num w:numId="44">
    <w:abstractNumId w:val="98"/>
  </w:num>
  <w:num w:numId="45">
    <w:abstractNumId w:val="39"/>
  </w:num>
  <w:num w:numId="46">
    <w:abstractNumId w:val="18"/>
  </w:num>
  <w:num w:numId="47">
    <w:abstractNumId w:val="30"/>
  </w:num>
  <w:num w:numId="48">
    <w:abstractNumId w:val="51"/>
  </w:num>
  <w:num w:numId="49">
    <w:abstractNumId w:val="85"/>
  </w:num>
  <w:num w:numId="50">
    <w:abstractNumId w:val="89"/>
  </w:num>
  <w:num w:numId="51">
    <w:abstractNumId w:val="53"/>
  </w:num>
  <w:num w:numId="52">
    <w:abstractNumId w:val="69"/>
  </w:num>
  <w:num w:numId="53">
    <w:abstractNumId w:val="63"/>
  </w:num>
  <w:num w:numId="54">
    <w:abstractNumId w:val="31"/>
  </w:num>
  <w:num w:numId="55">
    <w:abstractNumId w:val="81"/>
  </w:num>
  <w:num w:numId="56">
    <w:abstractNumId w:val="55"/>
  </w:num>
  <w:num w:numId="57">
    <w:abstractNumId w:val="66"/>
  </w:num>
  <w:num w:numId="58">
    <w:abstractNumId w:val="73"/>
  </w:num>
  <w:num w:numId="59">
    <w:abstractNumId w:val="26"/>
  </w:num>
  <w:num w:numId="60">
    <w:abstractNumId w:val="15"/>
  </w:num>
  <w:num w:numId="61">
    <w:abstractNumId w:val="60"/>
  </w:num>
  <w:num w:numId="62">
    <w:abstractNumId w:val="28"/>
  </w:num>
  <w:num w:numId="63">
    <w:abstractNumId w:val="80"/>
  </w:num>
  <w:num w:numId="64">
    <w:abstractNumId w:val="83"/>
  </w:num>
  <w:num w:numId="65">
    <w:abstractNumId w:val="78"/>
  </w:num>
  <w:num w:numId="66">
    <w:abstractNumId w:val="74"/>
  </w:num>
  <w:num w:numId="67">
    <w:abstractNumId w:val="8"/>
  </w:num>
  <w:num w:numId="68">
    <w:abstractNumId w:val="46"/>
  </w:num>
  <w:num w:numId="69">
    <w:abstractNumId w:val="59"/>
  </w:num>
  <w:num w:numId="70">
    <w:abstractNumId w:val="13"/>
  </w:num>
  <w:num w:numId="71">
    <w:abstractNumId w:val="65"/>
  </w:num>
  <w:num w:numId="72">
    <w:abstractNumId w:val="77"/>
  </w:num>
  <w:num w:numId="73">
    <w:abstractNumId w:val="17"/>
  </w:num>
  <w:num w:numId="74">
    <w:abstractNumId w:val="96"/>
  </w:num>
  <w:num w:numId="75">
    <w:abstractNumId w:val="52"/>
  </w:num>
  <w:num w:numId="76">
    <w:abstractNumId w:val="87"/>
  </w:num>
  <w:num w:numId="77">
    <w:abstractNumId w:val="10"/>
  </w:num>
  <w:num w:numId="78">
    <w:abstractNumId w:val="67"/>
  </w:num>
  <w:num w:numId="79">
    <w:abstractNumId w:val="40"/>
  </w:num>
  <w:num w:numId="80">
    <w:abstractNumId w:val="22"/>
  </w:num>
  <w:num w:numId="81">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
    <w:lvlOverride w:ilvl="0">
      <w:startOverride w:val="3"/>
    </w:lvlOverride>
    <w:lvlOverride w:ilvl="1">
      <w:startOverride w:val="9"/>
    </w:lvlOverride>
  </w:num>
  <w:num w:numId="83">
    <w:abstractNumId w:val="99"/>
  </w:num>
  <w:num w:numId="84">
    <w:abstractNumId w:val="70"/>
  </w:num>
  <w:num w:numId="85">
    <w:abstractNumId w:val="94"/>
  </w:num>
  <w:num w:numId="86">
    <w:abstractNumId w:val="91"/>
  </w:num>
  <w:num w:numId="87">
    <w:abstractNumId w:val="12"/>
  </w:num>
  <w:num w:numId="88">
    <w:abstractNumId w:val="93"/>
  </w:num>
  <w:num w:numId="89">
    <w:abstractNumId w:val="76"/>
  </w:num>
  <w:num w:numId="90">
    <w:abstractNumId w:val="45"/>
  </w:num>
  <w:num w:numId="91">
    <w:abstractNumId w:val="56"/>
  </w:num>
  <w:num w:numId="92">
    <w:abstractNumId w:val="23"/>
  </w:num>
  <w:num w:numId="93">
    <w:abstractNumId w:val="49"/>
  </w:num>
  <w:num w:numId="94">
    <w:abstractNumId w:val="43"/>
  </w:num>
  <w:num w:numId="95">
    <w:abstractNumId w:val="24"/>
  </w:num>
  <w:num w:numId="96">
    <w:abstractNumId w:val="9"/>
  </w:num>
  <w:num w:numId="97">
    <w:abstractNumId w:val="71"/>
  </w:num>
  <w:num w:numId="98">
    <w:abstractNumId w:val="64"/>
  </w:num>
  <w:num w:numId="99">
    <w:abstractNumId w:val="36"/>
  </w:num>
  <w:num w:numId="100">
    <w:abstractNumId w:val="2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EA2"/>
    <w:rsid w:val="0000408F"/>
    <w:rsid w:val="00005287"/>
    <w:rsid w:val="00005B98"/>
    <w:rsid w:val="00005D35"/>
    <w:rsid w:val="000067CB"/>
    <w:rsid w:val="00006B89"/>
    <w:rsid w:val="0001081F"/>
    <w:rsid w:val="00010E0D"/>
    <w:rsid w:val="00011405"/>
    <w:rsid w:val="000125D9"/>
    <w:rsid w:val="000130C2"/>
    <w:rsid w:val="00013ADD"/>
    <w:rsid w:val="00013E8E"/>
    <w:rsid w:val="00015B01"/>
    <w:rsid w:val="00016FA5"/>
    <w:rsid w:val="000203C2"/>
    <w:rsid w:val="00022078"/>
    <w:rsid w:val="000222F7"/>
    <w:rsid w:val="00023123"/>
    <w:rsid w:val="00023F2E"/>
    <w:rsid w:val="00030538"/>
    <w:rsid w:val="000334ED"/>
    <w:rsid w:val="00035ABA"/>
    <w:rsid w:val="00036B8F"/>
    <w:rsid w:val="000417BA"/>
    <w:rsid w:val="00046A4E"/>
    <w:rsid w:val="00054EC9"/>
    <w:rsid w:val="000578F6"/>
    <w:rsid w:val="00061246"/>
    <w:rsid w:val="00063EFF"/>
    <w:rsid w:val="00067ACD"/>
    <w:rsid w:val="0007002A"/>
    <w:rsid w:val="00070C5C"/>
    <w:rsid w:val="00071C96"/>
    <w:rsid w:val="000729EF"/>
    <w:rsid w:val="000763BA"/>
    <w:rsid w:val="00077C1D"/>
    <w:rsid w:val="0008391B"/>
    <w:rsid w:val="00083CDE"/>
    <w:rsid w:val="000842C1"/>
    <w:rsid w:val="00084CDD"/>
    <w:rsid w:val="00087467"/>
    <w:rsid w:val="0008781B"/>
    <w:rsid w:val="00090500"/>
    <w:rsid w:val="00091CA8"/>
    <w:rsid w:val="00092F0F"/>
    <w:rsid w:val="00092F5D"/>
    <w:rsid w:val="0009448A"/>
    <w:rsid w:val="000953F1"/>
    <w:rsid w:val="000A6EF6"/>
    <w:rsid w:val="000A78A7"/>
    <w:rsid w:val="000A7D44"/>
    <w:rsid w:val="000B06B9"/>
    <w:rsid w:val="000B0A12"/>
    <w:rsid w:val="000B13D5"/>
    <w:rsid w:val="000B1DD9"/>
    <w:rsid w:val="000B53E1"/>
    <w:rsid w:val="000B66EF"/>
    <w:rsid w:val="000C0CF5"/>
    <w:rsid w:val="000C229D"/>
    <w:rsid w:val="000C25FB"/>
    <w:rsid w:val="000C6B7A"/>
    <w:rsid w:val="000D2C7D"/>
    <w:rsid w:val="000D451E"/>
    <w:rsid w:val="000D59E6"/>
    <w:rsid w:val="000E21EC"/>
    <w:rsid w:val="000E5745"/>
    <w:rsid w:val="000E60FC"/>
    <w:rsid w:val="000E71DA"/>
    <w:rsid w:val="000F16E4"/>
    <w:rsid w:val="000F1DC5"/>
    <w:rsid w:val="000F32AC"/>
    <w:rsid w:val="000F54B2"/>
    <w:rsid w:val="000F6BEB"/>
    <w:rsid w:val="000F7929"/>
    <w:rsid w:val="000F7C57"/>
    <w:rsid w:val="001023D3"/>
    <w:rsid w:val="00103365"/>
    <w:rsid w:val="00103C92"/>
    <w:rsid w:val="00104723"/>
    <w:rsid w:val="001057E3"/>
    <w:rsid w:val="001078AE"/>
    <w:rsid w:val="00112996"/>
    <w:rsid w:val="001134CA"/>
    <w:rsid w:val="00115B7A"/>
    <w:rsid w:val="0011700C"/>
    <w:rsid w:val="00117A1F"/>
    <w:rsid w:val="00117F8A"/>
    <w:rsid w:val="00123FF4"/>
    <w:rsid w:val="00124BAF"/>
    <w:rsid w:val="001250BA"/>
    <w:rsid w:val="00125C9A"/>
    <w:rsid w:val="001301DE"/>
    <w:rsid w:val="0013151A"/>
    <w:rsid w:val="001324F0"/>
    <w:rsid w:val="001326D7"/>
    <w:rsid w:val="00137382"/>
    <w:rsid w:val="001373C9"/>
    <w:rsid w:val="001406E9"/>
    <w:rsid w:val="001423B9"/>
    <w:rsid w:val="001426EE"/>
    <w:rsid w:val="00145A58"/>
    <w:rsid w:val="00146136"/>
    <w:rsid w:val="0014628D"/>
    <w:rsid w:val="00147090"/>
    <w:rsid w:val="001473E6"/>
    <w:rsid w:val="00150951"/>
    <w:rsid w:val="00150E3B"/>
    <w:rsid w:val="001514EE"/>
    <w:rsid w:val="00152166"/>
    <w:rsid w:val="00153CDE"/>
    <w:rsid w:val="00155277"/>
    <w:rsid w:val="00155E18"/>
    <w:rsid w:val="00161079"/>
    <w:rsid w:val="00162801"/>
    <w:rsid w:val="00166EFA"/>
    <w:rsid w:val="001677D9"/>
    <w:rsid w:val="00167A1D"/>
    <w:rsid w:val="00170B62"/>
    <w:rsid w:val="0017362E"/>
    <w:rsid w:val="001756E6"/>
    <w:rsid w:val="00181869"/>
    <w:rsid w:val="0018229D"/>
    <w:rsid w:val="00182C8C"/>
    <w:rsid w:val="0018394F"/>
    <w:rsid w:val="00183A3F"/>
    <w:rsid w:val="00190B1D"/>
    <w:rsid w:val="0019258E"/>
    <w:rsid w:val="0019259D"/>
    <w:rsid w:val="00192F33"/>
    <w:rsid w:val="001932BD"/>
    <w:rsid w:val="001935DC"/>
    <w:rsid w:val="0019558A"/>
    <w:rsid w:val="00195B7C"/>
    <w:rsid w:val="001A0CC9"/>
    <w:rsid w:val="001A3E17"/>
    <w:rsid w:val="001A53EE"/>
    <w:rsid w:val="001A5E27"/>
    <w:rsid w:val="001A7AE1"/>
    <w:rsid w:val="001B358C"/>
    <w:rsid w:val="001B4C34"/>
    <w:rsid w:val="001B626C"/>
    <w:rsid w:val="001B7089"/>
    <w:rsid w:val="001B7D70"/>
    <w:rsid w:val="001C13C2"/>
    <w:rsid w:val="001C1CC3"/>
    <w:rsid w:val="001C42ED"/>
    <w:rsid w:val="001C5DE1"/>
    <w:rsid w:val="001C6354"/>
    <w:rsid w:val="001C7C4F"/>
    <w:rsid w:val="001D020F"/>
    <w:rsid w:val="001D0F9E"/>
    <w:rsid w:val="001D14EF"/>
    <w:rsid w:val="001D2373"/>
    <w:rsid w:val="001D3885"/>
    <w:rsid w:val="001D495C"/>
    <w:rsid w:val="001D742B"/>
    <w:rsid w:val="001E0AD4"/>
    <w:rsid w:val="001E19CA"/>
    <w:rsid w:val="001E4E34"/>
    <w:rsid w:val="001E673E"/>
    <w:rsid w:val="001F360D"/>
    <w:rsid w:val="001F6FB7"/>
    <w:rsid w:val="001F7EFD"/>
    <w:rsid w:val="001F7F93"/>
    <w:rsid w:val="00200958"/>
    <w:rsid w:val="0020167E"/>
    <w:rsid w:val="00201C03"/>
    <w:rsid w:val="002021F1"/>
    <w:rsid w:val="00203F1E"/>
    <w:rsid w:val="002063C0"/>
    <w:rsid w:val="002068EC"/>
    <w:rsid w:val="002069C1"/>
    <w:rsid w:val="00210C7D"/>
    <w:rsid w:val="0021120E"/>
    <w:rsid w:val="00212CED"/>
    <w:rsid w:val="00220191"/>
    <w:rsid w:val="00220F88"/>
    <w:rsid w:val="00221234"/>
    <w:rsid w:val="00221E6E"/>
    <w:rsid w:val="00221EB3"/>
    <w:rsid w:val="00221F02"/>
    <w:rsid w:val="002220C8"/>
    <w:rsid w:val="00223D37"/>
    <w:rsid w:val="00224AE1"/>
    <w:rsid w:val="002265A5"/>
    <w:rsid w:val="00233F83"/>
    <w:rsid w:val="002346C1"/>
    <w:rsid w:val="00234FD5"/>
    <w:rsid w:val="00235EB8"/>
    <w:rsid w:val="00240067"/>
    <w:rsid w:val="002401B1"/>
    <w:rsid w:val="002414CB"/>
    <w:rsid w:val="00243150"/>
    <w:rsid w:val="002461A4"/>
    <w:rsid w:val="00246B2D"/>
    <w:rsid w:val="00247589"/>
    <w:rsid w:val="00255B08"/>
    <w:rsid w:val="00260DC3"/>
    <w:rsid w:val="00260EE6"/>
    <w:rsid w:val="00262A6E"/>
    <w:rsid w:val="0026342C"/>
    <w:rsid w:val="002673C1"/>
    <w:rsid w:val="002678A3"/>
    <w:rsid w:val="00270DE1"/>
    <w:rsid w:val="00270E74"/>
    <w:rsid w:val="002712AF"/>
    <w:rsid w:val="002747BD"/>
    <w:rsid w:val="00274BD7"/>
    <w:rsid w:val="002805BA"/>
    <w:rsid w:val="002806A9"/>
    <w:rsid w:val="00280865"/>
    <w:rsid w:val="00282455"/>
    <w:rsid w:val="002824F0"/>
    <w:rsid w:val="00282C9E"/>
    <w:rsid w:val="002834F0"/>
    <w:rsid w:val="002855E6"/>
    <w:rsid w:val="00286031"/>
    <w:rsid w:val="00287CF0"/>
    <w:rsid w:val="0029118C"/>
    <w:rsid w:val="00291C32"/>
    <w:rsid w:val="00294A5C"/>
    <w:rsid w:val="0029786E"/>
    <w:rsid w:val="002A03A4"/>
    <w:rsid w:val="002A0741"/>
    <w:rsid w:val="002A0B4D"/>
    <w:rsid w:val="002A2CC4"/>
    <w:rsid w:val="002A5B8C"/>
    <w:rsid w:val="002A5CC8"/>
    <w:rsid w:val="002B3565"/>
    <w:rsid w:val="002B3B4E"/>
    <w:rsid w:val="002B5D96"/>
    <w:rsid w:val="002B6D3C"/>
    <w:rsid w:val="002B7B8E"/>
    <w:rsid w:val="002C1A3A"/>
    <w:rsid w:val="002C247A"/>
    <w:rsid w:val="002C5722"/>
    <w:rsid w:val="002C6398"/>
    <w:rsid w:val="002C6DF9"/>
    <w:rsid w:val="002C6FC9"/>
    <w:rsid w:val="002D12E4"/>
    <w:rsid w:val="002D422C"/>
    <w:rsid w:val="002D4A91"/>
    <w:rsid w:val="002D61A5"/>
    <w:rsid w:val="002D6E04"/>
    <w:rsid w:val="002E221A"/>
    <w:rsid w:val="002E3298"/>
    <w:rsid w:val="002E3BF0"/>
    <w:rsid w:val="002E751E"/>
    <w:rsid w:val="002F05F2"/>
    <w:rsid w:val="002F2A42"/>
    <w:rsid w:val="00300047"/>
    <w:rsid w:val="00302214"/>
    <w:rsid w:val="0030466E"/>
    <w:rsid w:val="003103A7"/>
    <w:rsid w:val="00310F74"/>
    <w:rsid w:val="00311281"/>
    <w:rsid w:val="00312BB7"/>
    <w:rsid w:val="00315239"/>
    <w:rsid w:val="003163DB"/>
    <w:rsid w:val="00321575"/>
    <w:rsid w:val="00321872"/>
    <w:rsid w:val="00321C70"/>
    <w:rsid w:val="00321ED6"/>
    <w:rsid w:val="003231BB"/>
    <w:rsid w:val="003242DF"/>
    <w:rsid w:val="00324F44"/>
    <w:rsid w:val="0032793A"/>
    <w:rsid w:val="003331B8"/>
    <w:rsid w:val="00333949"/>
    <w:rsid w:val="003339E5"/>
    <w:rsid w:val="00333A40"/>
    <w:rsid w:val="00334B26"/>
    <w:rsid w:val="00340436"/>
    <w:rsid w:val="003415A1"/>
    <w:rsid w:val="00341799"/>
    <w:rsid w:val="0034274F"/>
    <w:rsid w:val="00344399"/>
    <w:rsid w:val="003449AF"/>
    <w:rsid w:val="0034645C"/>
    <w:rsid w:val="0034648E"/>
    <w:rsid w:val="003508A4"/>
    <w:rsid w:val="00353C45"/>
    <w:rsid w:val="0035645B"/>
    <w:rsid w:val="0036423A"/>
    <w:rsid w:val="003656CB"/>
    <w:rsid w:val="00367851"/>
    <w:rsid w:val="00367FDA"/>
    <w:rsid w:val="0037035A"/>
    <w:rsid w:val="00374668"/>
    <w:rsid w:val="00374CA8"/>
    <w:rsid w:val="00375487"/>
    <w:rsid w:val="003757A6"/>
    <w:rsid w:val="00375D39"/>
    <w:rsid w:val="003774DA"/>
    <w:rsid w:val="00381AB9"/>
    <w:rsid w:val="00383F82"/>
    <w:rsid w:val="0039004C"/>
    <w:rsid w:val="00391F7C"/>
    <w:rsid w:val="00395219"/>
    <w:rsid w:val="00397B1E"/>
    <w:rsid w:val="003A1623"/>
    <w:rsid w:val="003A254D"/>
    <w:rsid w:val="003A5CBE"/>
    <w:rsid w:val="003A71D2"/>
    <w:rsid w:val="003B031F"/>
    <w:rsid w:val="003B2D70"/>
    <w:rsid w:val="003B34DA"/>
    <w:rsid w:val="003B71CA"/>
    <w:rsid w:val="003B766A"/>
    <w:rsid w:val="003C22C3"/>
    <w:rsid w:val="003C3728"/>
    <w:rsid w:val="003C4DBA"/>
    <w:rsid w:val="003D06AA"/>
    <w:rsid w:val="003D090E"/>
    <w:rsid w:val="003D3EE3"/>
    <w:rsid w:val="003D4F23"/>
    <w:rsid w:val="003E213C"/>
    <w:rsid w:val="003E2280"/>
    <w:rsid w:val="003E44DB"/>
    <w:rsid w:val="003E4720"/>
    <w:rsid w:val="003E5F84"/>
    <w:rsid w:val="003E6F1E"/>
    <w:rsid w:val="003F0242"/>
    <w:rsid w:val="003F1A15"/>
    <w:rsid w:val="003F1ADC"/>
    <w:rsid w:val="003F1B10"/>
    <w:rsid w:val="003F3FAE"/>
    <w:rsid w:val="003F58E3"/>
    <w:rsid w:val="003F59F4"/>
    <w:rsid w:val="003F72CF"/>
    <w:rsid w:val="004064F9"/>
    <w:rsid w:val="00407A39"/>
    <w:rsid w:val="004162A5"/>
    <w:rsid w:val="004163DA"/>
    <w:rsid w:val="004220A7"/>
    <w:rsid w:val="00423CE4"/>
    <w:rsid w:val="00424ACC"/>
    <w:rsid w:val="004253E5"/>
    <w:rsid w:val="00425A69"/>
    <w:rsid w:val="004359E6"/>
    <w:rsid w:val="004411EA"/>
    <w:rsid w:val="004423FF"/>
    <w:rsid w:val="00443AAB"/>
    <w:rsid w:val="0044419A"/>
    <w:rsid w:val="0044484F"/>
    <w:rsid w:val="004448AA"/>
    <w:rsid w:val="00446185"/>
    <w:rsid w:val="0045061B"/>
    <w:rsid w:val="00450FF0"/>
    <w:rsid w:val="00451FD6"/>
    <w:rsid w:val="00453CB8"/>
    <w:rsid w:val="004552DB"/>
    <w:rsid w:val="004554B5"/>
    <w:rsid w:val="0045606F"/>
    <w:rsid w:val="00456CF2"/>
    <w:rsid w:val="00460973"/>
    <w:rsid w:val="00462C41"/>
    <w:rsid w:val="004660FE"/>
    <w:rsid w:val="00467899"/>
    <w:rsid w:val="0047153C"/>
    <w:rsid w:val="0047162D"/>
    <w:rsid w:val="00475426"/>
    <w:rsid w:val="00475DB8"/>
    <w:rsid w:val="00483076"/>
    <w:rsid w:val="00483651"/>
    <w:rsid w:val="004858A0"/>
    <w:rsid w:val="004867B2"/>
    <w:rsid w:val="00491D83"/>
    <w:rsid w:val="00492B69"/>
    <w:rsid w:val="004942E8"/>
    <w:rsid w:val="0049433B"/>
    <w:rsid w:val="00494755"/>
    <w:rsid w:val="00495752"/>
    <w:rsid w:val="00495E60"/>
    <w:rsid w:val="004A14FC"/>
    <w:rsid w:val="004A22A3"/>
    <w:rsid w:val="004A2754"/>
    <w:rsid w:val="004A2A02"/>
    <w:rsid w:val="004A4F69"/>
    <w:rsid w:val="004A65C5"/>
    <w:rsid w:val="004B29C3"/>
    <w:rsid w:val="004B42BC"/>
    <w:rsid w:val="004B4AC4"/>
    <w:rsid w:val="004B6264"/>
    <w:rsid w:val="004B6891"/>
    <w:rsid w:val="004B6FC2"/>
    <w:rsid w:val="004B7109"/>
    <w:rsid w:val="004C1AAC"/>
    <w:rsid w:val="004C269D"/>
    <w:rsid w:val="004C3648"/>
    <w:rsid w:val="004C4937"/>
    <w:rsid w:val="004C5302"/>
    <w:rsid w:val="004C60AB"/>
    <w:rsid w:val="004C657A"/>
    <w:rsid w:val="004C665C"/>
    <w:rsid w:val="004C6AFF"/>
    <w:rsid w:val="004C6B07"/>
    <w:rsid w:val="004C6F86"/>
    <w:rsid w:val="004C746F"/>
    <w:rsid w:val="004D1A6C"/>
    <w:rsid w:val="004D358B"/>
    <w:rsid w:val="004D4182"/>
    <w:rsid w:val="004D5DF2"/>
    <w:rsid w:val="004D7BDF"/>
    <w:rsid w:val="004E066F"/>
    <w:rsid w:val="004E2D08"/>
    <w:rsid w:val="004E3A46"/>
    <w:rsid w:val="004E5FF8"/>
    <w:rsid w:val="004E7382"/>
    <w:rsid w:val="004E7B43"/>
    <w:rsid w:val="004F0539"/>
    <w:rsid w:val="004F1B87"/>
    <w:rsid w:val="004F28F2"/>
    <w:rsid w:val="004F41FD"/>
    <w:rsid w:val="004F42FB"/>
    <w:rsid w:val="00501735"/>
    <w:rsid w:val="00503D50"/>
    <w:rsid w:val="00503DBB"/>
    <w:rsid w:val="00506E40"/>
    <w:rsid w:val="00506EBF"/>
    <w:rsid w:val="005070FF"/>
    <w:rsid w:val="00510190"/>
    <w:rsid w:val="00513121"/>
    <w:rsid w:val="005209A8"/>
    <w:rsid w:val="00521261"/>
    <w:rsid w:val="00524A36"/>
    <w:rsid w:val="00524FB3"/>
    <w:rsid w:val="005260C2"/>
    <w:rsid w:val="005272DB"/>
    <w:rsid w:val="005308A9"/>
    <w:rsid w:val="005346F4"/>
    <w:rsid w:val="0053575C"/>
    <w:rsid w:val="005367ED"/>
    <w:rsid w:val="005377A2"/>
    <w:rsid w:val="005447AF"/>
    <w:rsid w:val="00544D57"/>
    <w:rsid w:val="005462FC"/>
    <w:rsid w:val="005472B2"/>
    <w:rsid w:val="00550870"/>
    <w:rsid w:val="00554445"/>
    <w:rsid w:val="0055583B"/>
    <w:rsid w:val="00565A7E"/>
    <w:rsid w:val="00566089"/>
    <w:rsid w:val="00567301"/>
    <w:rsid w:val="0057001D"/>
    <w:rsid w:val="0057054D"/>
    <w:rsid w:val="0057118D"/>
    <w:rsid w:val="005724C9"/>
    <w:rsid w:val="00573AC1"/>
    <w:rsid w:val="005741C2"/>
    <w:rsid w:val="0057552C"/>
    <w:rsid w:val="00584608"/>
    <w:rsid w:val="00585C66"/>
    <w:rsid w:val="0059123E"/>
    <w:rsid w:val="005A03C3"/>
    <w:rsid w:val="005A06D8"/>
    <w:rsid w:val="005A0B93"/>
    <w:rsid w:val="005A3F39"/>
    <w:rsid w:val="005A56D5"/>
    <w:rsid w:val="005A7F42"/>
    <w:rsid w:val="005B04EE"/>
    <w:rsid w:val="005B0B9A"/>
    <w:rsid w:val="005B0FE9"/>
    <w:rsid w:val="005B387E"/>
    <w:rsid w:val="005B587E"/>
    <w:rsid w:val="005B7F36"/>
    <w:rsid w:val="005C3BEA"/>
    <w:rsid w:val="005C718C"/>
    <w:rsid w:val="005C7877"/>
    <w:rsid w:val="005C7B16"/>
    <w:rsid w:val="005D3AC3"/>
    <w:rsid w:val="005D4F23"/>
    <w:rsid w:val="005D577C"/>
    <w:rsid w:val="005D595B"/>
    <w:rsid w:val="005D5987"/>
    <w:rsid w:val="005D5A55"/>
    <w:rsid w:val="005D6E5C"/>
    <w:rsid w:val="005E1B42"/>
    <w:rsid w:val="005E1B78"/>
    <w:rsid w:val="005E1E50"/>
    <w:rsid w:val="005E3331"/>
    <w:rsid w:val="005E3B42"/>
    <w:rsid w:val="005E4896"/>
    <w:rsid w:val="005E4AA8"/>
    <w:rsid w:val="005E56DA"/>
    <w:rsid w:val="005E5967"/>
    <w:rsid w:val="005E5F0B"/>
    <w:rsid w:val="005F0946"/>
    <w:rsid w:val="005F0DC1"/>
    <w:rsid w:val="005F1933"/>
    <w:rsid w:val="005F211D"/>
    <w:rsid w:val="005F46CE"/>
    <w:rsid w:val="005F7429"/>
    <w:rsid w:val="006001AA"/>
    <w:rsid w:val="006003C0"/>
    <w:rsid w:val="006013B5"/>
    <w:rsid w:val="00605F56"/>
    <w:rsid w:val="006061BB"/>
    <w:rsid w:val="00607357"/>
    <w:rsid w:val="0061007E"/>
    <w:rsid w:val="00612959"/>
    <w:rsid w:val="00612BFA"/>
    <w:rsid w:val="00613B01"/>
    <w:rsid w:val="0061458B"/>
    <w:rsid w:val="006153E2"/>
    <w:rsid w:val="00616264"/>
    <w:rsid w:val="006225F8"/>
    <w:rsid w:val="00622758"/>
    <w:rsid w:val="00624C23"/>
    <w:rsid w:val="0062550A"/>
    <w:rsid w:val="006258B2"/>
    <w:rsid w:val="00626E4D"/>
    <w:rsid w:val="00634A26"/>
    <w:rsid w:val="0064093D"/>
    <w:rsid w:val="006413CB"/>
    <w:rsid w:val="0064283A"/>
    <w:rsid w:val="00642A5A"/>
    <w:rsid w:val="0064545D"/>
    <w:rsid w:val="006456DE"/>
    <w:rsid w:val="00650314"/>
    <w:rsid w:val="00653220"/>
    <w:rsid w:val="00653C8C"/>
    <w:rsid w:val="00654163"/>
    <w:rsid w:val="00657E9A"/>
    <w:rsid w:val="00663280"/>
    <w:rsid w:val="006632CA"/>
    <w:rsid w:val="00663DFB"/>
    <w:rsid w:val="00664C91"/>
    <w:rsid w:val="0066591B"/>
    <w:rsid w:val="00667FBF"/>
    <w:rsid w:val="00671190"/>
    <w:rsid w:val="00671496"/>
    <w:rsid w:val="00674E4A"/>
    <w:rsid w:val="006761F6"/>
    <w:rsid w:val="00676C6B"/>
    <w:rsid w:val="00676EF7"/>
    <w:rsid w:val="00677F59"/>
    <w:rsid w:val="00683AA8"/>
    <w:rsid w:val="00684147"/>
    <w:rsid w:val="00684DA2"/>
    <w:rsid w:val="00687239"/>
    <w:rsid w:val="00687D5B"/>
    <w:rsid w:val="00690298"/>
    <w:rsid w:val="006907BF"/>
    <w:rsid w:val="006925FE"/>
    <w:rsid w:val="006934FE"/>
    <w:rsid w:val="006937AE"/>
    <w:rsid w:val="00695CF2"/>
    <w:rsid w:val="006A1A94"/>
    <w:rsid w:val="006A1ADE"/>
    <w:rsid w:val="006A1CB4"/>
    <w:rsid w:val="006A6B9C"/>
    <w:rsid w:val="006A7D7E"/>
    <w:rsid w:val="006A7DD5"/>
    <w:rsid w:val="006B040B"/>
    <w:rsid w:val="006B1BAE"/>
    <w:rsid w:val="006B1EA2"/>
    <w:rsid w:val="006B2DF2"/>
    <w:rsid w:val="006B48FE"/>
    <w:rsid w:val="006B500E"/>
    <w:rsid w:val="006B63EB"/>
    <w:rsid w:val="006B72FD"/>
    <w:rsid w:val="006B77E6"/>
    <w:rsid w:val="006C14AC"/>
    <w:rsid w:val="006C3D6F"/>
    <w:rsid w:val="006C43EB"/>
    <w:rsid w:val="006C5F3E"/>
    <w:rsid w:val="006D221D"/>
    <w:rsid w:val="006D26B3"/>
    <w:rsid w:val="006D27DD"/>
    <w:rsid w:val="006D3F43"/>
    <w:rsid w:val="006D634C"/>
    <w:rsid w:val="006D6EA6"/>
    <w:rsid w:val="006E00E2"/>
    <w:rsid w:val="006E0659"/>
    <w:rsid w:val="006E2173"/>
    <w:rsid w:val="006E5874"/>
    <w:rsid w:val="006E7FA5"/>
    <w:rsid w:val="006F4CDF"/>
    <w:rsid w:val="006F5ADD"/>
    <w:rsid w:val="0070049E"/>
    <w:rsid w:val="007036B8"/>
    <w:rsid w:val="00703EC0"/>
    <w:rsid w:val="00704317"/>
    <w:rsid w:val="00704BE6"/>
    <w:rsid w:val="00706D97"/>
    <w:rsid w:val="00706FAF"/>
    <w:rsid w:val="007071CF"/>
    <w:rsid w:val="0071005F"/>
    <w:rsid w:val="00711AAC"/>
    <w:rsid w:val="007136C9"/>
    <w:rsid w:val="00713D61"/>
    <w:rsid w:val="00715582"/>
    <w:rsid w:val="007162FC"/>
    <w:rsid w:val="007203DB"/>
    <w:rsid w:val="007220EB"/>
    <w:rsid w:val="00722C62"/>
    <w:rsid w:val="00731F6A"/>
    <w:rsid w:val="0073290B"/>
    <w:rsid w:val="007335B6"/>
    <w:rsid w:val="007339AF"/>
    <w:rsid w:val="007347AD"/>
    <w:rsid w:val="00735166"/>
    <w:rsid w:val="00743CDA"/>
    <w:rsid w:val="00746421"/>
    <w:rsid w:val="0074657A"/>
    <w:rsid w:val="00746F81"/>
    <w:rsid w:val="00751554"/>
    <w:rsid w:val="00752508"/>
    <w:rsid w:val="00754908"/>
    <w:rsid w:val="00754AF6"/>
    <w:rsid w:val="00757642"/>
    <w:rsid w:val="00757DFA"/>
    <w:rsid w:val="00762117"/>
    <w:rsid w:val="0076220B"/>
    <w:rsid w:val="00762A3E"/>
    <w:rsid w:val="00762FD4"/>
    <w:rsid w:val="0076449A"/>
    <w:rsid w:val="00764EEB"/>
    <w:rsid w:val="00765320"/>
    <w:rsid w:val="0076565A"/>
    <w:rsid w:val="00766504"/>
    <w:rsid w:val="007716E2"/>
    <w:rsid w:val="00772BC6"/>
    <w:rsid w:val="00773841"/>
    <w:rsid w:val="00775664"/>
    <w:rsid w:val="007758F8"/>
    <w:rsid w:val="00776C06"/>
    <w:rsid w:val="00780538"/>
    <w:rsid w:val="00781780"/>
    <w:rsid w:val="007817B9"/>
    <w:rsid w:val="00781CD2"/>
    <w:rsid w:val="00781E91"/>
    <w:rsid w:val="00782C1C"/>
    <w:rsid w:val="00782FD0"/>
    <w:rsid w:val="00783215"/>
    <w:rsid w:val="00784614"/>
    <w:rsid w:val="007860AE"/>
    <w:rsid w:val="00790157"/>
    <w:rsid w:val="00792D35"/>
    <w:rsid w:val="0079362C"/>
    <w:rsid w:val="00796FB6"/>
    <w:rsid w:val="00797B39"/>
    <w:rsid w:val="00797B94"/>
    <w:rsid w:val="007A224B"/>
    <w:rsid w:val="007A265C"/>
    <w:rsid w:val="007A3F2F"/>
    <w:rsid w:val="007A42F5"/>
    <w:rsid w:val="007A4A5B"/>
    <w:rsid w:val="007A6A35"/>
    <w:rsid w:val="007A736C"/>
    <w:rsid w:val="007B1E3B"/>
    <w:rsid w:val="007B379F"/>
    <w:rsid w:val="007B3E46"/>
    <w:rsid w:val="007B7478"/>
    <w:rsid w:val="007C1108"/>
    <w:rsid w:val="007C2308"/>
    <w:rsid w:val="007C4AC7"/>
    <w:rsid w:val="007C598B"/>
    <w:rsid w:val="007C6C0B"/>
    <w:rsid w:val="007D1D64"/>
    <w:rsid w:val="007D2F6A"/>
    <w:rsid w:val="007D3B4A"/>
    <w:rsid w:val="007D4A9A"/>
    <w:rsid w:val="007D6968"/>
    <w:rsid w:val="007D6B5C"/>
    <w:rsid w:val="007E2315"/>
    <w:rsid w:val="007E27F3"/>
    <w:rsid w:val="007E28EC"/>
    <w:rsid w:val="007E6D09"/>
    <w:rsid w:val="007E7FB1"/>
    <w:rsid w:val="007F03AE"/>
    <w:rsid w:val="007F15AD"/>
    <w:rsid w:val="007F59EF"/>
    <w:rsid w:val="00803160"/>
    <w:rsid w:val="00803561"/>
    <w:rsid w:val="00806C07"/>
    <w:rsid w:val="00806D17"/>
    <w:rsid w:val="008113D8"/>
    <w:rsid w:val="008144F1"/>
    <w:rsid w:val="00817410"/>
    <w:rsid w:val="0082023F"/>
    <w:rsid w:val="008215CC"/>
    <w:rsid w:val="008235CC"/>
    <w:rsid w:val="00830DE7"/>
    <w:rsid w:val="008334C1"/>
    <w:rsid w:val="00841320"/>
    <w:rsid w:val="00846419"/>
    <w:rsid w:val="00850B77"/>
    <w:rsid w:val="008524C3"/>
    <w:rsid w:val="00852F5D"/>
    <w:rsid w:val="00853F62"/>
    <w:rsid w:val="0085470A"/>
    <w:rsid w:val="00855976"/>
    <w:rsid w:val="0085697E"/>
    <w:rsid w:val="00856E91"/>
    <w:rsid w:val="008604F9"/>
    <w:rsid w:val="00861A22"/>
    <w:rsid w:val="00862C45"/>
    <w:rsid w:val="00871610"/>
    <w:rsid w:val="00871C50"/>
    <w:rsid w:val="00871D2B"/>
    <w:rsid w:val="0087233D"/>
    <w:rsid w:val="0087351F"/>
    <w:rsid w:val="008745FC"/>
    <w:rsid w:val="008813F5"/>
    <w:rsid w:val="008818E7"/>
    <w:rsid w:val="00887685"/>
    <w:rsid w:val="00892293"/>
    <w:rsid w:val="00892484"/>
    <w:rsid w:val="00894605"/>
    <w:rsid w:val="00896538"/>
    <w:rsid w:val="00897D6F"/>
    <w:rsid w:val="008A348D"/>
    <w:rsid w:val="008A3B7E"/>
    <w:rsid w:val="008A4130"/>
    <w:rsid w:val="008A53DB"/>
    <w:rsid w:val="008B0B57"/>
    <w:rsid w:val="008B1AB8"/>
    <w:rsid w:val="008B1C22"/>
    <w:rsid w:val="008B7A01"/>
    <w:rsid w:val="008C0ADE"/>
    <w:rsid w:val="008C2D64"/>
    <w:rsid w:val="008C7504"/>
    <w:rsid w:val="008D117C"/>
    <w:rsid w:val="008D2877"/>
    <w:rsid w:val="008D3F36"/>
    <w:rsid w:val="008D4D2A"/>
    <w:rsid w:val="008D5A52"/>
    <w:rsid w:val="008D6350"/>
    <w:rsid w:val="008D679E"/>
    <w:rsid w:val="008E4DD0"/>
    <w:rsid w:val="008E5E5A"/>
    <w:rsid w:val="008E5E71"/>
    <w:rsid w:val="008E7C92"/>
    <w:rsid w:val="008F26E6"/>
    <w:rsid w:val="008F539D"/>
    <w:rsid w:val="00901829"/>
    <w:rsid w:val="00901993"/>
    <w:rsid w:val="009022EF"/>
    <w:rsid w:val="00906D48"/>
    <w:rsid w:val="009109DC"/>
    <w:rsid w:val="0091119E"/>
    <w:rsid w:val="009125AA"/>
    <w:rsid w:val="00912DC8"/>
    <w:rsid w:val="00914FA7"/>
    <w:rsid w:val="00916097"/>
    <w:rsid w:val="00917BB5"/>
    <w:rsid w:val="00920D2C"/>
    <w:rsid w:val="0092221B"/>
    <w:rsid w:val="00923445"/>
    <w:rsid w:val="0092432D"/>
    <w:rsid w:val="00924D77"/>
    <w:rsid w:val="009252EA"/>
    <w:rsid w:val="00926A9C"/>
    <w:rsid w:val="0092706D"/>
    <w:rsid w:val="00927B20"/>
    <w:rsid w:val="00932165"/>
    <w:rsid w:val="0093259D"/>
    <w:rsid w:val="0093319F"/>
    <w:rsid w:val="00937706"/>
    <w:rsid w:val="009410D7"/>
    <w:rsid w:val="00941772"/>
    <w:rsid w:val="00943889"/>
    <w:rsid w:val="009456EB"/>
    <w:rsid w:val="00945BD8"/>
    <w:rsid w:val="00950389"/>
    <w:rsid w:val="00950ECF"/>
    <w:rsid w:val="00954DCC"/>
    <w:rsid w:val="009608C4"/>
    <w:rsid w:val="00962685"/>
    <w:rsid w:val="00962E36"/>
    <w:rsid w:val="00965CD2"/>
    <w:rsid w:val="009711AE"/>
    <w:rsid w:val="009723DB"/>
    <w:rsid w:val="0097401A"/>
    <w:rsid w:val="00975136"/>
    <w:rsid w:val="00983746"/>
    <w:rsid w:val="00983855"/>
    <w:rsid w:val="0098462C"/>
    <w:rsid w:val="009900C7"/>
    <w:rsid w:val="009901A0"/>
    <w:rsid w:val="00990864"/>
    <w:rsid w:val="009919B5"/>
    <w:rsid w:val="00992002"/>
    <w:rsid w:val="0099495A"/>
    <w:rsid w:val="00995651"/>
    <w:rsid w:val="0099631B"/>
    <w:rsid w:val="00996EA7"/>
    <w:rsid w:val="009A3EA3"/>
    <w:rsid w:val="009A5172"/>
    <w:rsid w:val="009A741E"/>
    <w:rsid w:val="009B1874"/>
    <w:rsid w:val="009B4727"/>
    <w:rsid w:val="009B472C"/>
    <w:rsid w:val="009B4F1D"/>
    <w:rsid w:val="009B6426"/>
    <w:rsid w:val="009C1B08"/>
    <w:rsid w:val="009C1D53"/>
    <w:rsid w:val="009C1E09"/>
    <w:rsid w:val="009C2E9F"/>
    <w:rsid w:val="009C32F8"/>
    <w:rsid w:val="009C4D25"/>
    <w:rsid w:val="009C5DAA"/>
    <w:rsid w:val="009C769D"/>
    <w:rsid w:val="009D0005"/>
    <w:rsid w:val="009D4C39"/>
    <w:rsid w:val="009D5040"/>
    <w:rsid w:val="009E0527"/>
    <w:rsid w:val="009E3253"/>
    <w:rsid w:val="009E359C"/>
    <w:rsid w:val="009E713D"/>
    <w:rsid w:val="009E720E"/>
    <w:rsid w:val="009E762C"/>
    <w:rsid w:val="009F1291"/>
    <w:rsid w:val="009F2690"/>
    <w:rsid w:val="009F7B3B"/>
    <w:rsid w:val="00A019F0"/>
    <w:rsid w:val="00A02A25"/>
    <w:rsid w:val="00A02F69"/>
    <w:rsid w:val="00A034C1"/>
    <w:rsid w:val="00A037F0"/>
    <w:rsid w:val="00A03D2D"/>
    <w:rsid w:val="00A04702"/>
    <w:rsid w:val="00A04834"/>
    <w:rsid w:val="00A04F1B"/>
    <w:rsid w:val="00A06357"/>
    <w:rsid w:val="00A0665F"/>
    <w:rsid w:val="00A06675"/>
    <w:rsid w:val="00A10FE1"/>
    <w:rsid w:val="00A1117D"/>
    <w:rsid w:val="00A11BC2"/>
    <w:rsid w:val="00A133B2"/>
    <w:rsid w:val="00A14EA9"/>
    <w:rsid w:val="00A163F4"/>
    <w:rsid w:val="00A20AC3"/>
    <w:rsid w:val="00A216BC"/>
    <w:rsid w:val="00A2227A"/>
    <w:rsid w:val="00A22B01"/>
    <w:rsid w:val="00A23F95"/>
    <w:rsid w:val="00A24AA7"/>
    <w:rsid w:val="00A2534D"/>
    <w:rsid w:val="00A261E6"/>
    <w:rsid w:val="00A26DE2"/>
    <w:rsid w:val="00A34F8B"/>
    <w:rsid w:val="00A40327"/>
    <w:rsid w:val="00A40F2F"/>
    <w:rsid w:val="00A42DBB"/>
    <w:rsid w:val="00A43269"/>
    <w:rsid w:val="00A43823"/>
    <w:rsid w:val="00A5058E"/>
    <w:rsid w:val="00A53718"/>
    <w:rsid w:val="00A5453A"/>
    <w:rsid w:val="00A550A8"/>
    <w:rsid w:val="00A55BBA"/>
    <w:rsid w:val="00A56D0A"/>
    <w:rsid w:val="00A604FA"/>
    <w:rsid w:val="00A60665"/>
    <w:rsid w:val="00A60AF7"/>
    <w:rsid w:val="00A70E63"/>
    <w:rsid w:val="00A72D17"/>
    <w:rsid w:val="00A72E3C"/>
    <w:rsid w:val="00A75F65"/>
    <w:rsid w:val="00A77958"/>
    <w:rsid w:val="00A8038F"/>
    <w:rsid w:val="00A809F2"/>
    <w:rsid w:val="00A830C5"/>
    <w:rsid w:val="00A83D28"/>
    <w:rsid w:val="00A85355"/>
    <w:rsid w:val="00A879CF"/>
    <w:rsid w:val="00A902C5"/>
    <w:rsid w:val="00A91A75"/>
    <w:rsid w:val="00A93355"/>
    <w:rsid w:val="00A95EF2"/>
    <w:rsid w:val="00A9657F"/>
    <w:rsid w:val="00AA2505"/>
    <w:rsid w:val="00AA2E0F"/>
    <w:rsid w:val="00AA3781"/>
    <w:rsid w:val="00AA476E"/>
    <w:rsid w:val="00AA609E"/>
    <w:rsid w:val="00AA701E"/>
    <w:rsid w:val="00AB2B06"/>
    <w:rsid w:val="00AB3614"/>
    <w:rsid w:val="00AB52D3"/>
    <w:rsid w:val="00AC08CC"/>
    <w:rsid w:val="00AC0F27"/>
    <w:rsid w:val="00AC0F50"/>
    <w:rsid w:val="00AC168C"/>
    <w:rsid w:val="00AC1D4E"/>
    <w:rsid w:val="00AC7D8D"/>
    <w:rsid w:val="00AD04D9"/>
    <w:rsid w:val="00AD362D"/>
    <w:rsid w:val="00AD3AC6"/>
    <w:rsid w:val="00AD3F7D"/>
    <w:rsid w:val="00AD5501"/>
    <w:rsid w:val="00AD7555"/>
    <w:rsid w:val="00AE11FE"/>
    <w:rsid w:val="00AE1AE7"/>
    <w:rsid w:val="00AE348F"/>
    <w:rsid w:val="00AE35ED"/>
    <w:rsid w:val="00AE4EEC"/>
    <w:rsid w:val="00AE5553"/>
    <w:rsid w:val="00AE57C3"/>
    <w:rsid w:val="00AE613C"/>
    <w:rsid w:val="00AF01DC"/>
    <w:rsid w:val="00AF0258"/>
    <w:rsid w:val="00AF0E94"/>
    <w:rsid w:val="00AF109A"/>
    <w:rsid w:val="00B0444F"/>
    <w:rsid w:val="00B04557"/>
    <w:rsid w:val="00B07333"/>
    <w:rsid w:val="00B11FC2"/>
    <w:rsid w:val="00B12949"/>
    <w:rsid w:val="00B136AF"/>
    <w:rsid w:val="00B13854"/>
    <w:rsid w:val="00B14063"/>
    <w:rsid w:val="00B15206"/>
    <w:rsid w:val="00B21DEF"/>
    <w:rsid w:val="00B23F5C"/>
    <w:rsid w:val="00B252C6"/>
    <w:rsid w:val="00B27731"/>
    <w:rsid w:val="00B322EE"/>
    <w:rsid w:val="00B35347"/>
    <w:rsid w:val="00B36BA8"/>
    <w:rsid w:val="00B379B5"/>
    <w:rsid w:val="00B43886"/>
    <w:rsid w:val="00B43AF6"/>
    <w:rsid w:val="00B46EC5"/>
    <w:rsid w:val="00B516B6"/>
    <w:rsid w:val="00B52A65"/>
    <w:rsid w:val="00B558E5"/>
    <w:rsid w:val="00B56DF1"/>
    <w:rsid w:val="00B60F1D"/>
    <w:rsid w:val="00B62D38"/>
    <w:rsid w:val="00B64886"/>
    <w:rsid w:val="00B65DA2"/>
    <w:rsid w:val="00B661FE"/>
    <w:rsid w:val="00B66A61"/>
    <w:rsid w:val="00B66A9B"/>
    <w:rsid w:val="00B70DF1"/>
    <w:rsid w:val="00B71103"/>
    <w:rsid w:val="00B7116B"/>
    <w:rsid w:val="00B7195A"/>
    <w:rsid w:val="00B72B64"/>
    <w:rsid w:val="00B75450"/>
    <w:rsid w:val="00B75992"/>
    <w:rsid w:val="00B80129"/>
    <w:rsid w:val="00B803DE"/>
    <w:rsid w:val="00B8384A"/>
    <w:rsid w:val="00B83C11"/>
    <w:rsid w:val="00B84098"/>
    <w:rsid w:val="00B84CC6"/>
    <w:rsid w:val="00B91CF5"/>
    <w:rsid w:val="00B93351"/>
    <w:rsid w:val="00B94946"/>
    <w:rsid w:val="00B95853"/>
    <w:rsid w:val="00B97183"/>
    <w:rsid w:val="00B97EFC"/>
    <w:rsid w:val="00BA0114"/>
    <w:rsid w:val="00BA2606"/>
    <w:rsid w:val="00BA4E4E"/>
    <w:rsid w:val="00BA7BA8"/>
    <w:rsid w:val="00BA7C42"/>
    <w:rsid w:val="00BB0C7E"/>
    <w:rsid w:val="00BB1C8D"/>
    <w:rsid w:val="00BB3AE7"/>
    <w:rsid w:val="00BB4E1B"/>
    <w:rsid w:val="00BB54D7"/>
    <w:rsid w:val="00BB69D7"/>
    <w:rsid w:val="00BC15FD"/>
    <w:rsid w:val="00BC2482"/>
    <w:rsid w:val="00BC28EB"/>
    <w:rsid w:val="00BC2B6C"/>
    <w:rsid w:val="00BC2BA5"/>
    <w:rsid w:val="00BC6448"/>
    <w:rsid w:val="00BC654B"/>
    <w:rsid w:val="00BD0A4D"/>
    <w:rsid w:val="00BD0C02"/>
    <w:rsid w:val="00BD6012"/>
    <w:rsid w:val="00BE3564"/>
    <w:rsid w:val="00BE3DCB"/>
    <w:rsid w:val="00BE61AC"/>
    <w:rsid w:val="00BF396B"/>
    <w:rsid w:val="00BF53FC"/>
    <w:rsid w:val="00BF5F2A"/>
    <w:rsid w:val="00BF747F"/>
    <w:rsid w:val="00C007D0"/>
    <w:rsid w:val="00C01A4E"/>
    <w:rsid w:val="00C02716"/>
    <w:rsid w:val="00C038CD"/>
    <w:rsid w:val="00C05136"/>
    <w:rsid w:val="00C07BF9"/>
    <w:rsid w:val="00C11353"/>
    <w:rsid w:val="00C13AB1"/>
    <w:rsid w:val="00C155AA"/>
    <w:rsid w:val="00C17900"/>
    <w:rsid w:val="00C20F63"/>
    <w:rsid w:val="00C2143E"/>
    <w:rsid w:val="00C21533"/>
    <w:rsid w:val="00C21554"/>
    <w:rsid w:val="00C244B4"/>
    <w:rsid w:val="00C27696"/>
    <w:rsid w:val="00C3091E"/>
    <w:rsid w:val="00C3424A"/>
    <w:rsid w:val="00C35009"/>
    <w:rsid w:val="00C35431"/>
    <w:rsid w:val="00C356A2"/>
    <w:rsid w:val="00C41162"/>
    <w:rsid w:val="00C44551"/>
    <w:rsid w:val="00C446DF"/>
    <w:rsid w:val="00C44D29"/>
    <w:rsid w:val="00C44F66"/>
    <w:rsid w:val="00C4518F"/>
    <w:rsid w:val="00C46BB4"/>
    <w:rsid w:val="00C46E67"/>
    <w:rsid w:val="00C5146A"/>
    <w:rsid w:val="00C5345A"/>
    <w:rsid w:val="00C541AF"/>
    <w:rsid w:val="00C56046"/>
    <w:rsid w:val="00C563FE"/>
    <w:rsid w:val="00C567AA"/>
    <w:rsid w:val="00C56B3D"/>
    <w:rsid w:val="00C603BD"/>
    <w:rsid w:val="00C626F7"/>
    <w:rsid w:val="00C62746"/>
    <w:rsid w:val="00C62818"/>
    <w:rsid w:val="00C62BCA"/>
    <w:rsid w:val="00C63AC1"/>
    <w:rsid w:val="00C654F5"/>
    <w:rsid w:val="00C662FA"/>
    <w:rsid w:val="00C66FA1"/>
    <w:rsid w:val="00C67427"/>
    <w:rsid w:val="00C7309C"/>
    <w:rsid w:val="00C738F8"/>
    <w:rsid w:val="00C7440A"/>
    <w:rsid w:val="00C77B7C"/>
    <w:rsid w:val="00C800F4"/>
    <w:rsid w:val="00C814D9"/>
    <w:rsid w:val="00C82F82"/>
    <w:rsid w:val="00C83C08"/>
    <w:rsid w:val="00C85EDC"/>
    <w:rsid w:val="00C86922"/>
    <w:rsid w:val="00C90016"/>
    <w:rsid w:val="00C91DC3"/>
    <w:rsid w:val="00CA0284"/>
    <w:rsid w:val="00CA1CF2"/>
    <w:rsid w:val="00CA2A4C"/>
    <w:rsid w:val="00CA6656"/>
    <w:rsid w:val="00CA6BFB"/>
    <w:rsid w:val="00CB1566"/>
    <w:rsid w:val="00CB436E"/>
    <w:rsid w:val="00CB4CCB"/>
    <w:rsid w:val="00CB56E0"/>
    <w:rsid w:val="00CB5EC2"/>
    <w:rsid w:val="00CC052C"/>
    <w:rsid w:val="00CC37FC"/>
    <w:rsid w:val="00CC3CB1"/>
    <w:rsid w:val="00CD16D3"/>
    <w:rsid w:val="00CD2045"/>
    <w:rsid w:val="00CD392C"/>
    <w:rsid w:val="00CD41C8"/>
    <w:rsid w:val="00CD560B"/>
    <w:rsid w:val="00CD790B"/>
    <w:rsid w:val="00CE006B"/>
    <w:rsid w:val="00CE055B"/>
    <w:rsid w:val="00CE2168"/>
    <w:rsid w:val="00CE3956"/>
    <w:rsid w:val="00CE52DF"/>
    <w:rsid w:val="00CE6BE1"/>
    <w:rsid w:val="00CF2987"/>
    <w:rsid w:val="00CF499D"/>
    <w:rsid w:val="00CF57D4"/>
    <w:rsid w:val="00D0064A"/>
    <w:rsid w:val="00D05900"/>
    <w:rsid w:val="00D05FBA"/>
    <w:rsid w:val="00D12C2E"/>
    <w:rsid w:val="00D13239"/>
    <w:rsid w:val="00D1787D"/>
    <w:rsid w:val="00D17F35"/>
    <w:rsid w:val="00D22C61"/>
    <w:rsid w:val="00D33752"/>
    <w:rsid w:val="00D351FB"/>
    <w:rsid w:val="00D3594E"/>
    <w:rsid w:val="00D35D93"/>
    <w:rsid w:val="00D36124"/>
    <w:rsid w:val="00D3672E"/>
    <w:rsid w:val="00D36AC3"/>
    <w:rsid w:val="00D37851"/>
    <w:rsid w:val="00D4022E"/>
    <w:rsid w:val="00D42968"/>
    <w:rsid w:val="00D45F91"/>
    <w:rsid w:val="00D47931"/>
    <w:rsid w:val="00D5297C"/>
    <w:rsid w:val="00D54443"/>
    <w:rsid w:val="00D557BE"/>
    <w:rsid w:val="00D6177F"/>
    <w:rsid w:val="00D62D20"/>
    <w:rsid w:val="00D62DAB"/>
    <w:rsid w:val="00D6435D"/>
    <w:rsid w:val="00D656A4"/>
    <w:rsid w:val="00D65A83"/>
    <w:rsid w:val="00D72B5B"/>
    <w:rsid w:val="00D72D5E"/>
    <w:rsid w:val="00D75611"/>
    <w:rsid w:val="00D81FA3"/>
    <w:rsid w:val="00D8338C"/>
    <w:rsid w:val="00D8363F"/>
    <w:rsid w:val="00D836AA"/>
    <w:rsid w:val="00D839B2"/>
    <w:rsid w:val="00D83A5A"/>
    <w:rsid w:val="00D845F7"/>
    <w:rsid w:val="00D85AD8"/>
    <w:rsid w:val="00D86B5A"/>
    <w:rsid w:val="00D86F75"/>
    <w:rsid w:val="00D873F8"/>
    <w:rsid w:val="00D918F1"/>
    <w:rsid w:val="00D92D88"/>
    <w:rsid w:val="00D93ED3"/>
    <w:rsid w:val="00D96C85"/>
    <w:rsid w:val="00D973B7"/>
    <w:rsid w:val="00D97B3A"/>
    <w:rsid w:val="00DA0FB8"/>
    <w:rsid w:val="00DA1F08"/>
    <w:rsid w:val="00DA33E5"/>
    <w:rsid w:val="00DA4545"/>
    <w:rsid w:val="00DA564A"/>
    <w:rsid w:val="00DA57B5"/>
    <w:rsid w:val="00DA59B6"/>
    <w:rsid w:val="00DA5A67"/>
    <w:rsid w:val="00DB043D"/>
    <w:rsid w:val="00DB04EC"/>
    <w:rsid w:val="00DB3AB0"/>
    <w:rsid w:val="00DB4338"/>
    <w:rsid w:val="00DB446B"/>
    <w:rsid w:val="00DB6526"/>
    <w:rsid w:val="00DB697A"/>
    <w:rsid w:val="00DB7173"/>
    <w:rsid w:val="00DC09B4"/>
    <w:rsid w:val="00DC2D9C"/>
    <w:rsid w:val="00DC35EE"/>
    <w:rsid w:val="00DC3F4B"/>
    <w:rsid w:val="00DC4106"/>
    <w:rsid w:val="00DC66A9"/>
    <w:rsid w:val="00DC678B"/>
    <w:rsid w:val="00DC6E40"/>
    <w:rsid w:val="00DD02B7"/>
    <w:rsid w:val="00DD0B12"/>
    <w:rsid w:val="00DD2180"/>
    <w:rsid w:val="00DD3887"/>
    <w:rsid w:val="00DD38B0"/>
    <w:rsid w:val="00DD3936"/>
    <w:rsid w:val="00DD3C44"/>
    <w:rsid w:val="00DD4752"/>
    <w:rsid w:val="00DD5A5F"/>
    <w:rsid w:val="00DD6520"/>
    <w:rsid w:val="00DD7447"/>
    <w:rsid w:val="00DD7F5D"/>
    <w:rsid w:val="00DE0913"/>
    <w:rsid w:val="00DE19F6"/>
    <w:rsid w:val="00DE33FB"/>
    <w:rsid w:val="00DE7C75"/>
    <w:rsid w:val="00DF0942"/>
    <w:rsid w:val="00DF1054"/>
    <w:rsid w:val="00DF1FDC"/>
    <w:rsid w:val="00DF43DC"/>
    <w:rsid w:val="00DF4924"/>
    <w:rsid w:val="00DF4FE2"/>
    <w:rsid w:val="00DF63BE"/>
    <w:rsid w:val="00DF72B5"/>
    <w:rsid w:val="00E0324A"/>
    <w:rsid w:val="00E044D4"/>
    <w:rsid w:val="00E05A4F"/>
    <w:rsid w:val="00E05A6B"/>
    <w:rsid w:val="00E05F9F"/>
    <w:rsid w:val="00E12BBB"/>
    <w:rsid w:val="00E13774"/>
    <w:rsid w:val="00E1395E"/>
    <w:rsid w:val="00E151DE"/>
    <w:rsid w:val="00E15589"/>
    <w:rsid w:val="00E158A1"/>
    <w:rsid w:val="00E175FE"/>
    <w:rsid w:val="00E17E9D"/>
    <w:rsid w:val="00E20D91"/>
    <w:rsid w:val="00E21809"/>
    <w:rsid w:val="00E225A4"/>
    <w:rsid w:val="00E228BE"/>
    <w:rsid w:val="00E246DF"/>
    <w:rsid w:val="00E253EA"/>
    <w:rsid w:val="00E2659E"/>
    <w:rsid w:val="00E334C8"/>
    <w:rsid w:val="00E33CBA"/>
    <w:rsid w:val="00E3432F"/>
    <w:rsid w:val="00E35128"/>
    <w:rsid w:val="00E3677E"/>
    <w:rsid w:val="00E36FCB"/>
    <w:rsid w:val="00E43423"/>
    <w:rsid w:val="00E436F5"/>
    <w:rsid w:val="00E43E39"/>
    <w:rsid w:val="00E44978"/>
    <w:rsid w:val="00E50D45"/>
    <w:rsid w:val="00E50E6B"/>
    <w:rsid w:val="00E5633E"/>
    <w:rsid w:val="00E62594"/>
    <w:rsid w:val="00E62FCA"/>
    <w:rsid w:val="00E63493"/>
    <w:rsid w:val="00E66024"/>
    <w:rsid w:val="00E67D3C"/>
    <w:rsid w:val="00E704B7"/>
    <w:rsid w:val="00E7087C"/>
    <w:rsid w:val="00E7212E"/>
    <w:rsid w:val="00E724EB"/>
    <w:rsid w:val="00E75979"/>
    <w:rsid w:val="00E76C08"/>
    <w:rsid w:val="00E803EA"/>
    <w:rsid w:val="00E80B8D"/>
    <w:rsid w:val="00E812DD"/>
    <w:rsid w:val="00E845FD"/>
    <w:rsid w:val="00E8644F"/>
    <w:rsid w:val="00E876B3"/>
    <w:rsid w:val="00E87BA4"/>
    <w:rsid w:val="00E909F4"/>
    <w:rsid w:val="00E919F9"/>
    <w:rsid w:val="00E9289A"/>
    <w:rsid w:val="00E949E5"/>
    <w:rsid w:val="00E95D3D"/>
    <w:rsid w:val="00EA1565"/>
    <w:rsid w:val="00EA3011"/>
    <w:rsid w:val="00EA395C"/>
    <w:rsid w:val="00EA4557"/>
    <w:rsid w:val="00EA59AA"/>
    <w:rsid w:val="00EB1CDD"/>
    <w:rsid w:val="00EB4801"/>
    <w:rsid w:val="00EB51A1"/>
    <w:rsid w:val="00EC085E"/>
    <w:rsid w:val="00EC127C"/>
    <w:rsid w:val="00EC13A3"/>
    <w:rsid w:val="00EC3254"/>
    <w:rsid w:val="00EC66C4"/>
    <w:rsid w:val="00ED1221"/>
    <w:rsid w:val="00ED4E85"/>
    <w:rsid w:val="00ED5748"/>
    <w:rsid w:val="00ED5AAF"/>
    <w:rsid w:val="00EE119A"/>
    <w:rsid w:val="00EE2D38"/>
    <w:rsid w:val="00EE3DE3"/>
    <w:rsid w:val="00EE502B"/>
    <w:rsid w:val="00EE50D6"/>
    <w:rsid w:val="00EE56FC"/>
    <w:rsid w:val="00EE6C20"/>
    <w:rsid w:val="00EE7E44"/>
    <w:rsid w:val="00EF14AE"/>
    <w:rsid w:val="00EF3320"/>
    <w:rsid w:val="00EF48F1"/>
    <w:rsid w:val="00EF7BBA"/>
    <w:rsid w:val="00F00285"/>
    <w:rsid w:val="00F0033A"/>
    <w:rsid w:val="00F00A70"/>
    <w:rsid w:val="00F012C9"/>
    <w:rsid w:val="00F013F5"/>
    <w:rsid w:val="00F014FC"/>
    <w:rsid w:val="00F01550"/>
    <w:rsid w:val="00F028C2"/>
    <w:rsid w:val="00F039B4"/>
    <w:rsid w:val="00F07902"/>
    <w:rsid w:val="00F10E7A"/>
    <w:rsid w:val="00F110BF"/>
    <w:rsid w:val="00F11B4F"/>
    <w:rsid w:val="00F12BEE"/>
    <w:rsid w:val="00F13AEC"/>
    <w:rsid w:val="00F149AE"/>
    <w:rsid w:val="00F17234"/>
    <w:rsid w:val="00F23979"/>
    <w:rsid w:val="00F24229"/>
    <w:rsid w:val="00F26875"/>
    <w:rsid w:val="00F31A3D"/>
    <w:rsid w:val="00F3212C"/>
    <w:rsid w:val="00F3243E"/>
    <w:rsid w:val="00F33AA7"/>
    <w:rsid w:val="00F34191"/>
    <w:rsid w:val="00F3580C"/>
    <w:rsid w:val="00F36AFD"/>
    <w:rsid w:val="00F36B3D"/>
    <w:rsid w:val="00F40629"/>
    <w:rsid w:val="00F433E5"/>
    <w:rsid w:val="00F43D22"/>
    <w:rsid w:val="00F446C1"/>
    <w:rsid w:val="00F47B65"/>
    <w:rsid w:val="00F47E03"/>
    <w:rsid w:val="00F5057D"/>
    <w:rsid w:val="00F50669"/>
    <w:rsid w:val="00F50D58"/>
    <w:rsid w:val="00F54951"/>
    <w:rsid w:val="00F60CBB"/>
    <w:rsid w:val="00F60D21"/>
    <w:rsid w:val="00F616F3"/>
    <w:rsid w:val="00F6270D"/>
    <w:rsid w:val="00F64AFF"/>
    <w:rsid w:val="00F65020"/>
    <w:rsid w:val="00F658ED"/>
    <w:rsid w:val="00F6594F"/>
    <w:rsid w:val="00F65EDE"/>
    <w:rsid w:val="00F66E0D"/>
    <w:rsid w:val="00F67324"/>
    <w:rsid w:val="00F67C28"/>
    <w:rsid w:val="00F702DC"/>
    <w:rsid w:val="00F7217C"/>
    <w:rsid w:val="00F724EB"/>
    <w:rsid w:val="00F731BA"/>
    <w:rsid w:val="00F73C10"/>
    <w:rsid w:val="00F74C46"/>
    <w:rsid w:val="00F75302"/>
    <w:rsid w:val="00F76675"/>
    <w:rsid w:val="00F81674"/>
    <w:rsid w:val="00F82A3D"/>
    <w:rsid w:val="00F82CB4"/>
    <w:rsid w:val="00F830D6"/>
    <w:rsid w:val="00F85061"/>
    <w:rsid w:val="00F86A7E"/>
    <w:rsid w:val="00F9027C"/>
    <w:rsid w:val="00F90EEB"/>
    <w:rsid w:val="00F910AB"/>
    <w:rsid w:val="00F93A36"/>
    <w:rsid w:val="00F95DF3"/>
    <w:rsid w:val="00FA385E"/>
    <w:rsid w:val="00FA4E9F"/>
    <w:rsid w:val="00FB2A97"/>
    <w:rsid w:val="00FB3DF4"/>
    <w:rsid w:val="00FB747F"/>
    <w:rsid w:val="00FC14FA"/>
    <w:rsid w:val="00FC2616"/>
    <w:rsid w:val="00FC2B52"/>
    <w:rsid w:val="00FC7214"/>
    <w:rsid w:val="00FD3D40"/>
    <w:rsid w:val="00FD5ED1"/>
    <w:rsid w:val="00FD7FDD"/>
    <w:rsid w:val="00FE0684"/>
    <w:rsid w:val="00FE127E"/>
    <w:rsid w:val="00FE15C2"/>
    <w:rsid w:val="00FE1A3C"/>
    <w:rsid w:val="00FE3B50"/>
    <w:rsid w:val="00FE527E"/>
    <w:rsid w:val="00FE609B"/>
    <w:rsid w:val="00FF106E"/>
    <w:rsid w:val="00FF13B5"/>
    <w:rsid w:val="00FF1407"/>
    <w:rsid w:val="00FF29B5"/>
    <w:rsid w:val="00FF38DC"/>
    <w:rsid w:val="00FF4C74"/>
    <w:rsid w:val="00FF523F"/>
    <w:rsid w:val="00FF5F45"/>
    <w:rsid w:val="00FF63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A4B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ind w:left="851" w:hanging="567"/>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3"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629"/>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
    <w:basedOn w:val="HouseStyleBase"/>
    <w:link w:val="Heading1Char"/>
    <w:qFormat/>
    <w:rsid w:val="00235EB8"/>
    <w:pPr>
      <w:keepNext/>
      <w:tabs>
        <w:tab w:val="num" w:pos="643"/>
      </w:tabs>
      <w:ind w:left="643" w:hanging="360"/>
      <w:outlineLvl w:val="0"/>
    </w:pPr>
    <w:rPr>
      <w:b/>
      <w:caps/>
    </w:rPr>
  </w:style>
  <w:style w:type="paragraph" w:styleId="Heading2">
    <w:name w:val="heading 2"/>
    <w:aliases w:val="h2,2,l2,list + change bar,???,e2,Header 2nd Page,Titre 2,Level 2,Reset numbering,PARA2,S Heading,S Heading 2,Major heading,KJL:1st Level,Numbered - 2,1.1.1 heading,m,Body Text (Reset numbering),H2,TF-Overskrit 2,h2 main heading,2m,h 2"/>
    <w:basedOn w:val="Normal"/>
    <w:next w:val="NormalIndent"/>
    <w:link w:val="Heading2Char"/>
    <w:qFormat/>
    <w:rsid w:val="004D5DF2"/>
    <w:pPr>
      <w:keepNext/>
      <w:keepLines/>
      <w:numPr>
        <w:ilvl w:val="1"/>
        <w:numId w:val="2"/>
      </w:numPr>
      <w:overflowPunct w:val="0"/>
      <w:autoSpaceDE w:val="0"/>
      <w:autoSpaceDN w:val="0"/>
      <w:adjustRightInd w:val="0"/>
      <w:spacing w:after="240" w:line="240" w:lineRule="auto"/>
      <w:textAlignment w:val="baseline"/>
      <w:outlineLvl w:val="1"/>
    </w:pPr>
    <w:rPr>
      <w:rFonts w:ascii="Arial" w:eastAsia="Times New Roman" w:hAnsi="Arial" w:cs="Arial"/>
      <w:b/>
      <w:bCs/>
      <w:sz w:val="24"/>
      <w:szCs w:val="24"/>
    </w:rPr>
  </w:style>
  <w:style w:type="paragraph" w:styleId="Heading3">
    <w:name w:val="heading 3"/>
    <w:aliases w:val="h3,3,Titre 3,e3,h31,- requirements,CMG H3,Level 3,Minor1,H3,Level 1 - 1,Para Heading 3,Para Heading 31,Minor,H31,H32,H33,H311,(Alt+3),h32,h311,h33,h312,h34,h313,h35,h314,h36,h315,h37,h316,h38,h317,h39,h318,h310,h319,h3110,h320,h3111,h321,h331"/>
    <w:basedOn w:val="Title"/>
    <w:next w:val="NormalIndent"/>
    <w:link w:val="Heading3Char"/>
    <w:qFormat/>
    <w:rsid w:val="004D5DF2"/>
    <w:pPr>
      <w:keepNext/>
      <w:keepLines/>
      <w:overflowPunct w:val="0"/>
      <w:autoSpaceDE w:val="0"/>
      <w:autoSpaceDN w:val="0"/>
      <w:adjustRightInd w:val="0"/>
      <w:spacing w:after="240"/>
      <w:ind w:left="0" w:firstLine="0"/>
      <w:contextualSpacing w:val="0"/>
      <w:textAlignment w:val="baseline"/>
      <w:outlineLvl w:val="2"/>
    </w:pPr>
    <w:rPr>
      <w:rFonts w:ascii="Arial" w:eastAsia="Times New Roman" w:hAnsi="Arial" w:cs="Arial"/>
      <w:spacing w:val="0"/>
      <w:sz w:val="24"/>
      <w:szCs w:val="24"/>
    </w:rPr>
  </w:style>
  <w:style w:type="paragraph" w:styleId="Heading4">
    <w:name w:val="heading 4"/>
    <w:aliases w:val="Sub-Minor,Level 2 - a,Numbered - 4,Te,(i),Su,MPS Standard Sub- Sub-Sub Heading,PA Micro Section,n,h4,h4 sub sub heading,D Sub-Sub/Plain,Level 2 - (a),GPH Heading 4,Schedules,Second Level Heading HM,Subhead C,H4,dash,Project table,Propos,14,l4"/>
    <w:basedOn w:val="Heading3"/>
    <w:next w:val="NormalIndent"/>
    <w:link w:val="Heading4Char"/>
    <w:qFormat/>
    <w:rsid w:val="004D5DF2"/>
    <w:pPr>
      <w:numPr>
        <w:ilvl w:val="3"/>
      </w:numPr>
      <w:outlineLvl w:val="3"/>
    </w:pPr>
  </w:style>
  <w:style w:type="paragraph" w:styleId="Heading5">
    <w:name w:val="heading 5"/>
    <w:aliases w:val="Level 3 - i,Heading 5(unused),Level 3 - (i),Third Level Heading,h5,Response Type,Response Type1,Response Type2,Response Type3,Response Type4,Response Type5,Response Type6,Response Type7,Appendix A to X,Heading 5   Appendix A to X,H5,Subheading"/>
    <w:basedOn w:val="Heading4"/>
    <w:next w:val="NormalIndent"/>
    <w:link w:val="Heading5Char"/>
    <w:uiPriority w:val="9"/>
    <w:qFormat/>
    <w:rsid w:val="004D5DF2"/>
    <w:pPr>
      <w:numPr>
        <w:ilvl w:val="4"/>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uiPriority w:val="9"/>
    <w:qFormat/>
    <w:rsid w:val="00235EB8"/>
    <w:pPr>
      <w:tabs>
        <w:tab w:val="num" w:pos="643"/>
      </w:tabs>
      <w:ind w:left="643" w:hanging="360"/>
      <w:outlineLvl w:val="5"/>
    </w:pPr>
  </w:style>
  <w:style w:type="paragraph" w:styleId="Heading7">
    <w:name w:val="heading 7"/>
    <w:aliases w:val="Heading 7 (Do Not Use),Heading 7(unused),Legal Level 1.1.,L2 PIP,Lev 7,H7DO NOT USE,PA Appendix Major"/>
    <w:basedOn w:val="HouseStyleBase"/>
    <w:link w:val="Heading7Char"/>
    <w:uiPriority w:val="9"/>
    <w:qFormat/>
    <w:rsid w:val="00235EB8"/>
    <w:pPr>
      <w:tabs>
        <w:tab w:val="num" w:pos="643"/>
      </w:tabs>
      <w:ind w:left="643" w:hanging="360"/>
      <w:outlineLvl w:val="6"/>
    </w:pPr>
  </w:style>
  <w:style w:type="paragraph" w:styleId="Heading8">
    <w:name w:val="heading 8"/>
    <w:aliases w:val="Heading 8 (Do Not Use),Legal Level 1.1.1.,Lev 8,h8 DO NOT USE,PA Appendix Minor"/>
    <w:basedOn w:val="HouseStyleBase"/>
    <w:link w:val="Heading8Char"/>
    <w:uiPriority w:val="9"/>
    <w:qFormat/>
    <w:rsid w:val="00235EB8"/>
    <w:pPr>
      <w:tabs>
        <w:tab w:val="num" w:pos="643"/>
      </w:tabs>
      <w:ind w:left="643" w:hanging="360"/>
      <w:outlineLvl w:val="7"/>
    </w:pPr>
  </w:style>
  <w:style w:type="paragraph" w:styleId="Heading9">
    <w:name w:val="heading 9"/>
    <w:aliases w:val="Heading 9 (Do Not Use),Heading 9 (defunct),Legal Level 1.1.1.1.,Lev 9,h9 DO NOT USE,App Heading,Titre 10,App1"/>
    <w:basedOn w:val="HouseStyleBase"/>
    <w:link w:val="Heading9Char"/>
    <w:uiPriority w:val="9"/>
    <w:qFormat/>
    <w:rsid w:val="00235EB8"/>
    <w:pPr>
      <w:tabs>
        <w:tab w:val="num" w:pos="643"/>
      </w:tabs>
      <w:ind w:left="643"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1E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15206"/>
    <w:rPr>
      <w:color w:val="0000FF"/>
      <w:u w:val="single"/>
    </w:rPr>
  </w:style>
  <w:style w:type="character" w:customStyle="1" w:styleId="apple-tab-span">
    <w:name w:val="apple-tab-span"/>
    <w:basedOn w:val="DefaultParagraphFont"/>
    <w:rsid w:val="00B15206"/>
  </w:style>
  <w:style w:type="paragraph" w:styleId="ListParagraph">
    <w:name w:val="List Paragraph"/>
    <w:basedOn w:val="Normal"/>
    <w:link w:val="ListParagraphChar"/>
    <w:uiPriority w:val="34"/>
    <w:qFormat/>
    <w:rsid w:val="00E62594"/>
    <w:pPr>
      <w:ind w:left="720"/>
      <w:contextualSpacing/>
    </w:pPr>
  </w:style>
  <w:style w:type="character" w:styleId="CommentReference">
    <w:name w:val="annotation reference"/>
    <w:basedOn w:val="DefaultParagraphFont"/>
    <w:uiPriority w:val="99"/>
    <w:semiHidden/>
    <w:unhideWhenUsed/>
    <w:rsid w:val="00D86B5A"/>
    <w:rPr>
      <w:sz w:val="16"/>
      <w:szCs w:val="16"/>
    </w:rPr>
  </w:style>
  <w:style w:type="paragraph" w:styleId="CommentText">
    <w:name w:val="annotation text"/>
    <w:basedOn w:val="Normal"/>
    <w:link w:val="CommentTextChar"/>
    <w:uiPriority w:val="99"/>
    <w:unhideWhenUsed/>
    <w:rsid w:val="00D86B5A"/>
    <w:pPr>
      <w:spacing w:line="240" w:lineRule="auto"/>
    </w:pPr>
    <w:rPr>
      <w:sz w:val="20"/>
      <w:szCs w:val="20"/>
    </w:rPr>
  </w:style>
  <w:style w:type="character" w:customStyle="1" w:styleId="CommentTextChar">
    <w:name w:val="Comment Text Char"/>
    <w:basedOn w:val="DefaultParagraphFont"/>
    <w:link w:val="CommentText"/>
    <w:uiPriority w:val="99"/>
    <w:rsid w:val="00D86B5A"/>
    <w:rPr>
      <w:sz w:val="20"/>
      <w:szCs w:val="20"/>
    </w:rPr>
  </w:style>
  <w:style w:type="paragraph" w:styleId="CommentSubject">
    <w:name w:val="annotation subject"/>
    <w:basedOn w:val="CommentText"/>
    <w:next w:val="CommentText"/>
    <w:link w:val="CommentSubjectChar"/>
    <w:unhideWhenUsed/>
    <w:rsid w:val="00D86B5A"/>
    <w:pPr>
      <w:numPr>
        <w:ilvl w:val="3"/>
        <w:numId w:val="80"/>
      </w:numPr>
    </w:pPr>
    <w:rPr>
      <w:b/>
      <w:bCs/>
    </w:rPr>
  </w:style>
  <w:style w:type="character" w:customStyle="1" w:styleId="CommentSubjectChar">
    <w:name w:val="Comment Subject Char"/>
    <w:basedOn w:val="CommentTextChar"/>
    <w:link w:val="CommentSubject"/>
    <w:rsid w:val="00D86B5A"/>
    <w:rPr>
      <w:b/>
      <w:bCs/>
      <w:sz w:val="20"/>
      <w:szCs w:val="20"/>
    </w:rPr>
  </w:style>
  <w:style w:type="paragraph" w:styleId="BalloonText">
    <w:name w:val="Balloon Text"/>
    <w:basedOn w:val="Normal"/>
    <w:link w:val="BalloonTextChar"/>
    <w:semiHidden/>
    <w:unhideWhenUsed/>
    <w:rsid w:val="00D86B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86B5A"/>
    <w:rPr>
      <w:rFonts w:ascii="Segoe UI" w:hAnsi="Segoe UI" w:cs="Segoe UI"/>
      <w:sz w:val="18"/>
      <w:szCs w:val="18"/>
    </w:rPr>
  </w:style>
  <w:style w:type="paragraph" w:customStyle="1" w:styleId="Style9">
    <w:name w:val="Style9"/>
    <w:basedOn w:val="ListParagraph"/>
    <w:next w:val="Normal"/>
    <w:link w:val="Style9Char"/>
    <w:autoRedefine/>
    <w:qFormat/>
    <w:rsid w:val="007F03AE"/>
    <w:pPr>
      <w:ind w:left="142" w:firstLine="142"/>
      <w:contextualSpacing w:val="0"/>
      <w:jc w:val="both"/>
    </w:pPr>
    <w:rPr>
      <w:rFonts w:ascii="Arial" w:eastAsia="Calibri" w:hAnsi="Arial" w:cs="Arial"/>
      <w:b/>
      <w:lang w:eastAsia="zh-CN"/>
    </w:rPr>
  </w:style>
  <w:style w:type="paragraph" w:customStyle="1" w:styleId="Style2">
    <w:name w:val="Style2"/>
    <w:basedOn w:val="Normal"/>
    <w:next w:val="Normal"/>
    <w:link w:val="Style2Char"/>
    <w:qFormat/>
    <w:rsid w:val="00DC66A9"/>
    <w:pPr>
      <w:spacing w:before="120" w:after="120" w:line="240" w:lineRule="auto"/>
      <w:jc w:val="both"/>
    </w:pPr>
    <w:rPr>
      <w:rFonts w:ascii="Arial" w:eastAsiaTheme="minorEastAsia" w:hAnsi="Arial" w:cs="Arial"/>
      <w:lang w:eastAsia="en-GB"/>
    </w:rPr>
  </w:style>
  <w:style w:type="character" w:customStyle="1" w:styleId="Style2Char">
    <w:name w:val="Style2 Char"/>
    <w:basedOn w:val="DefaultParagraphFont"/>
    <w:link w:val="Style2"/>
    <w:rsid w:val="00DC66A9"/>
    <w:rPr>
      <w:rFonts w:ascii="Arial" w:eastAsiaTheme="minorEastAsia" w:hAnsi="Arial" w:cs="Arial"/>
      <w:lang w:eastAsia="en-GB"/>
    </w:rPr>
  </w:style>
  <w:style w:type="character" w:customStyle="1" w:styleId="Heading2Char">
    <w:name w:val="Heading 2 Char"/>
    <w:aliases w:val="h2 Char,2 Char,l2 Char,list + change bar Char,??? Char,e2 Char,Header 2nd Page Char,Titre 2 Char,Level 2 Char,Reset numbering Char,PARA2 Char,S Heading Char,S Heading 2 Char,Major heading Char,KJL:1st Level Char,Numbered - 2 Char,m Char"/>
    <w:basedOn w:val="DefaultParagraphFont"/>
    <w:link w:val="Heading2"/>
    <w:rsid w:val="004D5DF2"/>
    <w:rPr>
      <w:rFonts w:ascii="Arial" w:eastAsia="Times New Roman" w:hAnsi="Arial" w:cs="Arial"/>
      <w:b/>
      <w:bCs/>
      <w:sz w:val="24"/>
      <w:szCs w:val="24"/>
    </w:rPr>
  </w:style>
  <w:style w:type="character" w:customStyle="1" w:styleId="Heading3Char">
    <w:name w:val="Heading 3 Char"/>
    <w:aliases w:val="h3 Char,3 Char,Titre 3 Char,e3 Char,h31 Char,- requirements Char,CMG H3 Char,Level 3 Char1,Minor1 Char,H3 Char,Level 1 - 1 Char,Para Heading 3 Char,Para Heading 31 Char,Minor Char,H31 Char,H32 Char,H33 Char,H311 Char,(Alt+3) Char,h32 Char"/>
    <w:basedOn w:val="DefaultParagraphFont"/>
    <w:link w:val="Heading3"/>
    <w:rsid w:val="004D5DF2"/>
    <w:rPr>
      <w:rFonts w:ascii="Arial" w:eastAsia="Times New Roman" w:hAnsi="Arial" w:cs="Arial"/>
      <w:kern w:val="28"/>
      <w:sz w:val="24"/>
      <w:szCs w:val="24"/>
    </w:rPr>
  </w:style>
  <w:style w:type="character" w:customStyle="1" w:styleId="Heading4Char">
    <w:name w:val="Heading 4 Char"/>
    <w:aliases w:val="Sub-Minor Char,Level 2 - a Char,Numbered - 4 Char,Te Char,(i) Char,Su Char,MPS Standard Sub- Sub-Sub Heading Char,PA Micro Section Char,n Char,h4 Char,h4 sub sub heading Char,D Sub-Sub/Plain Char,Level 2 - (a) Char,GPH Heading 4 Char"/>
    <w:basedOn w:val="DefaultParagraphFont"/>
    <w:link w:val="Heading4"/>
    <w:uiPriority w:val="9"/>
    <w:rsid w:val="004D5DF2"/>
    <w:rPr>
      <w:rFonts w:ascii="Arial" w:eastAsia="Times New Roman" w:hAnsi="Arial" w:cs="Arial"/>
      <w:kern w:val="28"/>
      <w:sz w:val="24"/>
      <w:szCs w:val="24"/>
    </w:rPr>
  </w:style>
  <w:style w:type="character" w:customStyle="1" w:styleId="Heading5Char">
    <w:name w:val="Heading 5 Char"/>
    <w:aliases w:val="Level 3 - i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rsid w:val="004D5DF2"/>
    <w:rPr>
      <w:rFonts w:ascii="Arial" w:eastAsia="Times New Roman" w:hAnsi="Arial" w:cs="Arial"/>
      <w:kern w:val="28"/>
      <w:sz w:val="24"/>
      <w:szCs w:val="24"/>
    </w:rPr>
  </w:style>
  <w:style w:type="paragraph" w:styleId="NormalIndent">
    <w:name w:val="Normal Indent"/>
    <w:basedOn w:val="Normal"/>
    <w:unhideWhenUsed/>
    <w:rsid w:val="004D5DF2"/>
    <w:pPr>
      <w:ind w:left="720"/>
    </w:pPr>
  </w:style>
  <w:style w:type="paragraph" w:styleId="Title">
    <w:name w:val="Title"/>
    <w:basedOn w:val="Normal"/>
    <w:next w:val="Normal"/>
    <w:link w:val="TitleChar"/>
    <w:qFormat/>
    <w:rsid w:val="004D5DF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5DF2"/>
    <w:rPr>
      <w:rFonts w:asciiTheme="majorHAnsi" w:eastAsiaTheme="majorEastAsia" w:hAnsiTheme="majorHAnsi" w:cstheme="majorBidi"/>
      <w:spacing w:val="-10"/>
      <w:kern w:val="28"/>
      <w:sz w:val="56"/>
      <w:szCs w:val="56"/>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
    <w:basedOn w:val="DefaultParagraphFont"/>
    <w:link w:val="Heading1"/>
    <w:uiPriority w:val="9"/>
    <w:rsid w:val="00235EB8"/>
    <w:rPr>
      <w:rFonts w:ascii="Arial" w:eastAsia="STZhongsong" w:hAnsi="Arial" w:cs="Times New Roman"/>
      <w:b/>
      <w:caps/>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uiPriority w:val="9"/>
    <w:rsid w:val="00235EB8"/>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uiPriority w:val="9"/>
    <w:rsid w:val="00235EB8"/>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
    <w:rsid w:val="00235EB8"/>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
    <w:rsid w:val="00235EB8"/>
    <w:rPr>
      <w:rFonts w:ascii="Arial" w:eastAsia="STZhongsong" w:hAnsi="Arial" w:cs="Times New Roman"/>
      <w:szCs w:val="20"/>
      <w:lang w:eastAsia="zh-CN"/>
    </w:rPr>
  </w:style>
  <w:style w:type="paragraph" w:styleId="EndnoteText">
    <w:name w:val="endnote text"/>
    <w:basedOn w:val="HouseStyleBase"/>
    <w:link w:val="EndnoteTextChar"/>
    <w:semiHidden/>
    <w:rsid w:val="00235EB8"/>
    <w:pPr>
      <w:spacing w:after="120"/>
      <w:ind w:left="720" w:hanging="720"/>
    </w:pPr>
    <w:rPr>
      <w:sz w:val="18"/>
    </w:rPr>
  </w:style>
  <w:style w:type="character" w:customStyle="1" w:styleId="EndnoteTextChar">
    <w:name w:val="Endnote Text Char"/>
    <w:basedOn w:val="DefaultParagraphFont"/>
    <w:link w:val="EndnoteText"/>
    <w:semiHidden/>
    <w:rsid w:val="00235EB8"/>
    <w:rPr>
      <w:rFonts w:ascii="Arial" w:eastAsia="STZhongsong" w:hAnsi="Arial" w:cs="Times New Roman"/>
      <w:sz w:val="18"/>
      <w:szCs w:val="20"/>
      <w:lang w:eastAsia="zh-CN"/>
    </w:rPr>
  </w:style>
  <w:style w:type="character" w:styleId="EndnoteReference">
    <w:name w:val="endnote reference"/>
    <w:basedOn w:val="DefaultParagraphFont"/>
    <w:semiHidden/>
    <w:rsid w:val="00235EB8"/>
    <w:rPr>
      <w:rFonts w:ascii="Times New Roman" w:hAnsi="Times New Roman" w:cs="Times New Roman"/>
      <w:b w:val="0"/>
      <w:bCs w:val="0"/>
      <w:i w:val="0"/>
      <w:iCs w:val="0"/>
      <w:caps w:val="0"/>
      <w:smallCaps w:val="0"/>
      <w:strike w:val="0"/>
      <w:dstrike w:val="0"/>
      <w:outline w:val="0"/>
      <w:shadow w:val="0"/>
      <w:emboss w:val="0"/>
      <w:imprint w:val="0"/>
      <w:snapToGrid/>
      <w:vanish w:val="0"/>
      <w:color w:val="auto"/>
      <w:kern w:val="0"/>
      <w:sz w:val="22"/>
      <w:u w:val="none"/>
      <w:effect w:val="none"/>
      <w:vertAlign w:val="superscript"/>
      <w:em w:val="none"/>
    </w:rPr>
  </w:style>
  <w:style w:type="paragraph" w:styleId="FootnoteText">
    <w:name w:val="footnote text"/>
    <w:basedOn w:val="HouseStyleBase"/>
    <w:link w:val="FootnoteTextChar"/>
    <w:semiHidden/>
    <w:rsid w:val="00235EB8"/>
    <w:pPr>
      <w:spacing w:after="60"/>
      <w:ind w:left="720" w:hanging="720"/>
    </w:pPr>
    <w:rPr>
      <w:sz w:val="16"/>
    </w:rPr>
  </w:style>
  <w:style w:type="character" w:customStyle="1" w:styleId="FootnoteTextChar">
    <w:name w:val="Footnote Text Char"/>
    <w:basedOn w:val="DefaultParagraphFont"/>
    <w:link w:val="FootnoteText"/>
    <w:semiHidden/>
    <w:rsid w:val="00235EB8"/>
    <w:rPr>
      <w:rFonts w:ascii="Arial" w:eastAsia="STZhongsong" w:hAnsi="Arial" w:cs="Times New Roman"/>
      <w:sz w:val="16"/>
      <w:szCs w:val="20"/>
      <w:lang w:eastAsia="zh-CN"/>
    </w:rPr>
  </w:style>
  <w:style w:type="character" w:styleId="FootnoteReference">
    <w:name w:val="footnote reference"/>
    <w:basedOn w:val="DefaultParagraphFont"/>
    <w:semiHidden/>
    <w:rsid w:val="00235EB8"/>
    <w:rPr>
      <w:rFonts w:ascii="Times New Roman" w:hAnsi="Times New Roman" w:cs="Times New Roman"/>
      <w:b w:val="0"/>
      <w:bCs w:val="0"/>
      <w:i w:val="0"/>
      <w:iCs w:val="0"/>
      <w:caps w:val="0"/>
      <w:smallCaps w:val="0"/>
      <w:strike w:val="0"/>
      <w:dstrike w:val="0"/>
      <w:outline w:val="0"/>
      <w:shadow w:val="0"/>
      <w:emboss w:val="0"/>
      <w:imprint w:val="0"/>
      <w:snapToGrid/>
      <w:vanish w:val="0"/>
      <w:color w:val="auto"/>
      <w:kern w:val="0"/>
      <w:sz w:val="22"/>
      <w:u w:val="none"/>
      <w:effect w:val="none"/>
      <w:vertAlign w:val="superscript"/>
      <w:em w:val="none"/>
    </w:rPr>
  </w:style>
  <w:style w:type="paragraph" w:styleId="TOC1">
    <w:name w:val="toc 1"/>
    <w:uiPriority w:val="39"/>
    <w:qFormat/>
    <w:rsid w:val="00235EB8"/>
    <w:pPr>
      <w:tabs>
        <w:tab w:val="left" w:pos="720"/>
        <w:tab w:val="right" w:leader="dot" w:pos="9029"/>
      </w:tabs>
      <w:adjustRightInd w:val="0"/>
      <w:spacing w:after="120" w:line="240" w:lineRule="auto"/>
      <w:ind w:left="720" w:hanging="720"/>
    </w:pPr>
    <w:rPr>
      <w:rFonts w:ascii="Arial" w:eastAsia="STZhongsong" w:hAnsi="Arial" w:cs="Times New Roman"/>
      <w:caps/>
      <w:szCs w:val="20"/>
      <w:lang w:eastAsia="zh-CN"/>
    </w:rPr>
  </w:style>
  <w:style w:type="paragraph" w:styleId="TOC2">
    <w:name w:val="toc 2"/>
    <w:uiPriority w:val="39"/>
    <w:qFormat/>
    <w:rsid w:val="00235EB8"/>
    <w:pPr>
      <w:tabs>
        <w:tab w:val="left" w:pos="1440"/>
        <w:tab w:val="right" w:leader="dot" w:pos="9029"/>
      </w:tabs>
      <w:adjustRightInd w:val="0"/>
      <w:spacing w:after="120" w:line="240" w:lineRule="auto"/>
      <w:ind w:left="1440" w:hanging="720"/>
    </w:pPr>
    <w:rPr>
      <w:rFonts w:ascii="Arial" w:eastAsia="STZhongsong" w:hAnsi="Arial" w:cs="Times New Roman"/>
      <w:szCs w:val="20"/>
      <w:lang w:eastAsia="zh-CN"/>
    </w:rPr>
  </w:style>
  <w:style w:type="paragraph" w:styleId="TOC3">
    <w:name w:val="toc 3"/>
    <w:uiPriority w:val="39"/>
    <w:qFormat/>
    <w:rsid w:val="00235EB8"/>
    <w:pPr>
      <w:tabs>
        <w:tab w:val="left" w:pos="2160"/>
        <w:tab w:val="right" w:leader="dot" w:pos="9029"/>
      </w:tabs>
      <w:adjustRightInd w:val="0"/>
      <w:spacing w:after="120" w:line="240" w:lineRule="auto"/>
      <w:ind w:left="2160" w:hanging="720"/>
    </w:pPr>
    <w:rPr>
      <w:rFonts w:ascii="Arial" w:eastAsia="STZhongsong" w:hAnsi="Arial" w:cs="Times New Roman"/>
      <w:szCs w:val="20"/>
      <w:lang w:eastAsia="zh-CN"/>
    </w:rPr>
  </w:style>
  <w:style w:type="paragraph" w:styleId="TOC4">
    <w:name w:val="toc 4"/>
    <w:semiHidden/>
    <w:rsid w:val="00235EB8"/>
    <w:pPr>
      <w:tabs>
        <w:tab w:val="left" w:pos="2880"/>
        <w:tab w:val="right" w:leader="dot" w:pos="9029"/>
      </w:tabs>
      <w:adjustRightInd w:val="0"/>
      <w:spacing w:after="120" w:line="240" w:lineRule="auto"/>
      <w:ind w:left="2880" w:hanging="720"/>
    </w:pPr>
    <w:rPr>
      <w:rFonts w:ascii="Arial" w:eastAsia="STZhongsong" w:hAnsi="Arial" w:cs="Times New Roman"/>
      <w:szCs w:val="20"/>
      <w:lang w:eastAsia="zh-CN"/>
    </w:rPr>
  </w:style>
  <w:style w:type="paragraph" w:styleId="TOC5">
    <w:name w:val="toc 5"/>
    <w:semiHidden/>
    <w:rsid w:val="00235EB8"/>
    <w:pPr>
      <w:tabs>
        <w:tab w:val="left" w:pos="3600"/>
        <w:tab w:val="right" w:leader="dot" w:pos="9029"/>
      </w:tabs>
      <w:adjustRightInd w:val="0"/>
      <w:spacing w:after="120" w:line="240" w:lineRule="auto"/>
      <w:ind w:left="3600" w:hanging="720"/>
    </w:pPr>
    <w:rPr>
      <w:rFonts w:ascii="Arial" w:eastAsia="STZhongsong" w:hAnsi="Arial" w:cs="Times New Roman"/>
      <w:szCs w:val="20"/>
      <w:lang w:eastAsia="zh-CN"/>
    </w:rPr>
  </w:style>
  <w:style w:type="paragraph" w:styleId="TOC6">
    <w:name w:val="toc 6"/>
    <w:semiHidden/>
    <w:rsid w:val="00235EB8"/>
    <w:pPr>
      <w:tabs>
        <w:tab w:val="left" w:pos="4320"/>
        <w:tab w:val="right" w:leader="dot" w:pos="9029"/>
      </w:tabs>
      <w:adjustRightInd w:val="0"/>
      <w:spacing w:after="120" w:line="240" w:lineRule="auto"/>
      <w:ind w:left="4320" w:hanging="720"/>
    </w:pPr>
    <w:rPr>
      <w:rFonts w:ascii="Arial" w:eastAsia="STZhongsong" w:hAnsi="Arial" w:cs="Times New Roman"/>
      <w:szCs w:val="20"/>
      <w:lang w:eastAsia="zh-CN"/>
    </w:rPr>
  </w:style>
  <w:style w:type="paragraph" w:styleId="TOC7">
    <w:name w:val="toc 7"/>
    <w:semiHidden/>
    <w:rsid w:val="00235EB8"/>
    <w:pPr>
      <w:tabs>
        <w:tab w:val="left" w:pos="5040"/>
        <w:tab w:val="right" w:leader="dot" w:pos="9029"/>
      </w:tabs>
      <w:adjustRightInd w:val="0"/>
      <w:spacing w:after="120" w:line="240" w:lineRule="auto"/>
      <w:ind w:left="5040" w:hanging="720"/>
    </w:pPr>
    <w:rPr>
      <w:rFonts w:ascii="Arial" w:eastAsia="STZhongsong" w:hAnsi="Arial" w:cs="Times New Roman"/>
      <w:szCs w:val="20"/>
      <w:lang w:eastAsia="zh-CN"/>
    </w:rPr>
  </w:style>
  <w:style w:type="paragraph" w:styleId="TOC8">
    <w:name w:val="toc 8"/>
    <w:semiHidden/>
    <w:rsid w:val="00235EB8"/>
    <w:pPr>
      <w:tabs>
        <w:tab w:val="right" w:leader="dot" w:pos="9029"/>
      </w:tabs>
      <w:adjustRightInd w:val="0"/>
      <w:spacing w:after="120" w:line="240" w:lineRule="auto"/>
    </w:pPr>
    <w:rPr>
      <w:rFonts w:ascii="Arial" w:eastAsia="STZhongsong" w:hAnsi="Arial" w:cs="Times New Roman"/>
      <w:caps/>
      <w:szCs w:val="20"/>
      <w:lang w:eastAsia="zh-CN"/>
    </w:rPr>
  </w:style>
  <w:style w:type="paragraph" w:styleId="TOC9">
    <w:name w:val="toc 9"/>
    <w:rsid w:val="00235EB8"/>
    <w:pPr>
      <w:tabs>
        <w:tab w:val="right" w:leader="dot" w:pos="9029"/>
      </w:tabs>
      <w:adjustRightInd w:val="0"/>
      <w:spacing w:after="120" w:line="240" w:lineRule="auto"/>
      <w:ind w:left="720"/>
    </w:pPr>
    <w:rPr>
      <w:rFonts w:ascii="Times New Roman" w:eastAsia="STZhongsong" w:hAnsi="Times New Roman" w:cs="Times New Roman"/>
      <w:szCs w:val="20"/>
      <w:lang w:eastAsia="zh-CN"/>
    </w:rPr>
  </w:style>
  <w:style w:type="paragraph" w:styleId="Index1">
    <w:name w:val="index 1"/>
    <w:basedOn w:val="Normal"/>
    <w:next w:val="Normal"/>
    <w:semiHidden/>
    <w:rsid w:val="00235EB8"/>
    <w:pPr>
      <w:tabs>
        <w:tab w:val="right" w:leader="dot" w:pos="9360"/>
      </w:tabs>
      <w:suppressAutoHyphens/>
      <w:spacing w:line="240" w:lineRule="auto"/>
      <w:ind w:left="1440" w:right="720" w:hanging="1440"/>
    </w:pPr>
    <w:rPr>
      <w:rFonts w:ascii="Arial" w:eastAsia="SimSun" w:hAnsi="Arial" w:cs="Times New Roman"/>
      <w:szCs w:val="24"/>
      <w:lang w:eastAsia="zh-CN"/>
    </w:rPr>
  </w:style>
  <w:style w:type="paragraph" w:styleId="Index2">
    <w:name w:val="index 2"/>
    <w:basedOn w:val="Normal"/>
    <w:next w:val="Normal"/>
    <w:semiHidden/>
    <w:rsid w:val="00235EB8"/>
    <w:pPr>
      <w:tabs>
        <w:tab w:val="right" w:leader="dot" w:pos="9360"/>
      </w:tabs>
      <w:suppressAutoHyphens/>
      <w:spacing w:line="240" w:lineRule="auto"/>
      <w:ind w:left="1440" w:right="720" w:hanging="720"/>
    </w:pPr>
    <w:rPr>
      <w:rFonts w:ascii="Arial" w:eastAsia="SimSun" w:hAnsi="Arial" w:cs="Times New Roman"/>
      <w:szCs w:val="24"/>
      <w:lang w:eastAsia="zh-CN"/>
    </w:rPr>
  </w:style>
  <w:style w:type="paragraph" w:styleId="TOAHeading">
    <w:name w:val="toa heading"/>
    <w:basedOn w:val="Normal"/>
    <w:next w:val="Normal"/>
    <w:semiHidden/>
    <w:rsid w:val="00235EB8"/>
    <w:pPr>
      <w:numPr>
        <w:ilvl w:val="1"/>
        <w:numId w:val="80"/>
      </w:numPr>
      <w:tabs>
        <w:tab w:val="right" w:pos="9360"/>
      </w:tabs>
      <w:suppressAutoHyphens/>
      <w:overflowPunct w:val="0"/>
      <w:autoSpaceDE w:val="0"/>
      <w:autoSpaceDN w:val="0"/>
      <w:adjustRightInd w:val="0"/>
      <w:spacing w:line="240" w:lineRule="auto"/>
      <w:jc w:val="both"/>
      <w:textAlignment w:val="baseline"/>
    </w:pPr>
    <w:rPr>
      <w:rFonts w:ascii="Arial" w:eastAsia="Times New Roman" w:hAnsi="Arial" w:cs="Times New Roman"/>
      <w:szCs w:val="20"/>
    </w:rPr>
  </w:style>
  <w:style w:type="paragraph" w:styleId="Caption">
    <w:name w:val="caption"/>
    <w:basedOn w:val="Normal"/>
    <w:next w:val="Normal"/>
    <w:qFormat/>
    <w:rsid w:val="00235EB8"/>
    <w:pPr>
      <w:spacing w:line="240" w:lineRule="auto"/>
    </w:pPr>
    <w:rPr>
      <w:rFonts w:ascii="Arial" w:eastAsia="SimSun" w:hAnsi="Arial" w:cs="Times New Roman"/>
      <w:szCs w:val="24"/>
      <w:lang w:eastAsia="zh-CN"/>
    </w:rPr>
  </w:style>
  <w:style w:type="character" w:customStyle="1" w:styleId="EquationCaption">
    <w:name w:val="_Equation Caption"/>
    <w:rsid w:val="00235EB8"/>
  </w:style>
  <w:style w:type="paragraph" w:styleId="Footer">
    <w:name w:val="footer"/>
    <w:aliases w:val="fo"/>
    <w:basedOn w:val="Normal"/>
    <w:link w:val="FooterChar"/>
    <w:uiPriority w:val="99"/>
    <w:rsid w:val="00235EB8"/>
    <w:pPr>
      <w:tabs>
        <w:tab w:val="center" w:pos="4153"/>
        <w:tab w:val="right" w:pos="8306"/>
      </w:tabs>
      <w:spacing w:line="240" w:lineRule="auto"/>
    </w:pPr>
    <w:rPr>
      <w:rFonts w:ascii="Arial" w:eastAsia="SimSun" w:hAnsi="Arial" w:cs="Times New Roman"/>
      <w:szCs w:val="24"/>
      <w:lang w:eastAsia="zh-CN"/>
    </w:rPr>
  </w:style>
  <w:style w:type="character" w:customStyle="1" w:styleId="FooterChar">
    <w:name w:val="Footer Char"/>
    <w:aliases w:val="fo Char"/>
    <w:basedOn w:val="DefaultParagraphFont"/>
    <w:link w:val="Footer"/>
    <w:rsid w:val="00235EB8"/>
    <w:rPr>
      <w:rFonts w:ascii="Arial" w:eastAsia="SimSun" w:hAnsi="Arial" w:cs="Times New Roman"/>
      <w:szCs w:val="24"/>
      <w:lang w:eastAsia="zh-CN"/>
    </w:rPr>
  </w:style>
  <w:style w:type="paragraph" w:styleId="Header">
    <w:name w:val="header"/>
    <w:basedOn w:val="Normal"/>
    <w:link w:val="HeaderChar"/>
    <w:uiPriority w:val="99"/>
    <w:rsid w:val="00235EB8"/>
    <w:pPr>
      <w:tabs>
        <w:tab w:val="center" w:pos="4153"/>
        <w:tab w:val="right" w:pos="8306"/>
      </w:tabs>
      <w:spacing w:line="240" w:lineRule="auto"/>
    </w:pPr>
    <w:rPr>
      <w:rFonts w:ascii="Arial" w:eastAsia="SimSun" w:hAnsi="Arial" w:cs="Times New Roman"/>
      <w:szCs w:val="24"/>
      <w:lang w:eastAsia="zh-CN"/>
    </w:rPr>
  </w:style>
  <w:style w:type="character" w:customStyle="1" w:styleId="HeaderChar">
    <w:name w:val="Header Char"/>
    <w:basedOn w:val="DefaultParagraphFont"/>
    <w:link w:val="Header"/>
    <w:uiPriority w:val="99"/>
    <w:rsid w:val="00235EB8"/>
    <w:rPr>
      <w:rFonts w:ascii="Arial" w:eastAsia="SimSun" w:hAnsi="Arial" w:cs="Times New Roman"/>
      <w:szCs w:val="24"/>
      <w:lang w:eastAsia="zh-CN"/>
    </w:rPr>
  </w:style>
  <w:style w:type="character" w:styleId="PageNumber">
    <w:name w:val="page number"/>
    <w:basedOn w:val="DefaultParagraphFont"/>
    <w:rsid w:val="00235EB8"/>
    <w:rPr>
      <w:sz w:val="22"/>
    </w:rPr>
  </w:style>
  <w:style w:type="paragraph" w:styleId="BodyText">
    <w:name w:val="Body Text"/>
    <w:basedOn w:val="Normal"/>
    <w:link w:val="BodyTextChar"/>
    <w:rsid w:val="00235EB8"/>
    <w:pPr>
      <w:overflowPunct w:val="0"/>
      <w:autoSpaceDE w:val="0"/>
      <w:autoSpaceDN w:val="0"/>
      <w:adjustRightInd w:val="0"/>
      <w:spacing w:after="120" w:line="240" w:lineRule="auto"/>
      <w:jc w:val="both"/>
      <w:textAlignment w:val="baseline"/>
    </w:pPr>
    <w:rPr>
      <w:rFonts w:ascii="Arial" w:eastAsia="Times New Roman" w:hAnsi="Arial" w:cs="Times New Roman"/>
      <w:szCs w:val="20"/>
    </w:rPr>
  </w:style>
  <w:style w:type="character" w:customStyle="1" w:styleId="BodyTextChar">
    <w:name w:val="Body Text Char"/>
    <w:basedOn w:val="DefaultParagraphFont"/>
    <w:link w:val="BodyText"/>
    <w:rsid w:val="00235EB8"/>
    <w:rPr>
      <w:rFonts w:ascii="Arial" w:eastAsia="Times New Roman" w:hAnsi="Arial" w:cs="Times New Roman"/>
      <w:szCs w:val="20"/>
    </w:rPr>
  </w:style>
  <w:style w:type="paragraph" w:styleId="BodyTextIndent">
    <w:name w:val="Body Text Indent"/>
    <w:basedOn w:val="HouseStyleBase"/>
    <w:link w:val="BodyTextIndentChar"/>
    <w:rsid w:val="00235EB8"/>
    <w:pPr>
      <w:numPr>
        <w:numId w:val="6"/>
      </w:numPr>
      <w:ind w:hanging="360"/>
    </w:pPr>
  </w:style>
  <w:style w:type="character" w:customStyle="1" w:styleId="BodyTextIndentChar">
    <w:name w:val="Body Text Indent Char"/>
    <w:basedOn w:val="DefaultParagraphFont"/>
    <w:link w:val="BodyTextIndent"/>
    <w:rsid w:val="00235EB8"/>
    <w:rPr>
      <w:rFonts w:ascii="Arial" w:eastAsia="STZhongsong" w:hAnsi="Arial" w:cs="Times New Roman"/>
      <w:szCs w:val="20"/>
      <w:lang w:eastAsia="zh-CN"/>
    </w:rPr>
  </w:style>
  <w:style w:type="paragraph" w:styleId="BodyTextIndent2">
    <w:name w:val="Body Text Indent 2"/>
    <w:basedOn w:val="HouseStyleBase"/>
    <w:link w:val="BodyTextIndent2Char"/>
    <w:rsid w:val="00235EB8"/>
    <w:pPr>
      <w:numPr>
        <w:ilvl w:val="1"/>
        <w:numId w:val="6"/>
      </w:numPr>
      <w:tabs>
        <w:tab w:val="clear" w:pos="720"/>
        <w:tab w:val="num" w:pos="1440"/>
      </w:tabs>
      <w:ind w:left="1440" w:hanging="360"/>
    </w:pPr>
  </w:style>
  <w:style w:type="character" w:customStyle="1" w:styleId="BodyTextIndent2Char">
    <w:name w:val="Body Text Indent 2 Char"/>
    <w:basedOn w:val="DefaultParagraphFont"/>
    <w:link w:val="BodyTextIndent2"/>
    <w:rsid w:val="00235EB8"/>
    <w:rPr>
      <w:rFonts w:ascii="Arial" w:eastAsia="STZhongsong" w:hAnsi="Arial" w:cs="Times New Roman"/>
      <w:szCs w:val="20"/>
      <w:lang w:eastAsia="zh-CN"/>
    </w:rPr>
  </w:style>
  <w:style w:type="paragraph" w:styleId="BodyTextIndent3">
    <w:name w:val="Body Text Indent 3"/>
    <w:basedOn w:val="HouseStyleBase"/>
    <w:link w:val="BodyTextIndent3Char"/>
    <w:rsid w:val="00235EB8"/>
    <w:pPr>
      <w:ind w:left="1800"/>
    </w:pPr>
  </w:style>
  <w:style w:type="character" w:customStyle="1" w:styleId="BodyTextIndent3Char">
    <w:name w:val="Body Text Indent 3 Char"/>
    <w:basedOn w:val="DefaultParagraphFont"/>
    <w:link w:val="BodyTextIndent3"/>
    <w:rsid w:val="00235EB8"/>
    <w:rPr>
      <w:rFonts w:ascii="Arial" w:eastAsia="STZhongsong" w:hAnsi="Arial" w:cs="Times New Roman"/>
      <w:szCs w:val="20"/>
      <w:lang w:eastAsia="zh-CN"/>
    </w:rPr>
  </w:style>
  <w:style w:type="paragraph" w:customStyle="1" w:styleId="BodyTextIndent4">
    <w:name w:val="Body Text Indent 4"/>
    <w:basedOn w:val="HouseStyleBase"/>
    <w:rsid w:val="00235EB8"/>
    <w:pPr>
      <w:ind w:left="2880"/>
    </w:pPr>
  </w:style>
  <w:style w:type="paragraph" w:customStyle="1" w:styleId="BodyTextIndent5">
    <w:name w:val="Body Text Indent 5"/>
    <w:basedOn w:val="HouseStyleBase"/>
    <w:rsid w:val="00235EB8"/>
    <w:pPr>
      <w:ind w:left="3600"/>
    </w:pPr>
  </w:style>
  <w:style w:type="paragraph" w:customStyle="1" w:styleId="BodyTextIndent6">
    <w:name w:val="Body Text Indent 6"/>
    <w:basedOn w:val="HouseStyleBase"/>
    <w:rsid w:val="00235EB8"/>
    <w:pPr>
      <w:ind w:left="4320"/>
    </w:pPr>
  </w:style>
  <w:style w:type="paragraph" w:customStyle="1" w:styleId="BodyTextIndent7">
    <w:name w:val="Body Text Indent 7"/>
    <w:basedOn w:val="HouseStyleBase"/>
    <w:rsid w:val="00235EB8"/>
    <w:pPr>
      <w:ind w:left="5040"/>
    </w:pPr>
  </w:style>
  <w:style w:type="paragraph" w:customStyle="1" w:styleId="BodyTextIndent8">
    <w:name w:val="Body Text Indent 8"/>
    <w:basedOn w:val="BodyTextIndent7"/>
    <w:rsid w:val="00235EB8"/>
    <w:pPr>
      <w:ind w:left="5760"/>
    </w:pPr>
  </w:style>
  <w:style w:type="paragraph" w:customStyle="1" w:styleId="MarginText">
    <w:name w:val="Margin Text"/>
    <w:basedOn w:val="HouseStyleBase"/>
    <w:link w:val="MarginTextChar"/>
    <w:rsid w:val="00235EB8"/>
  </w:style>
  <w:style w:type="paragraph" w:customStyle="1" w:styleId="SchHead">
    <w:name w:val="SchHead"/>
    <w:basedOn w:val="HouseStyleBaseCentred"/>
    <w:next w:val="SchPart"/>
    <w:rsid w:val="00235EB8"/>
    <w:pPr>
      <w:keepNext/>
      <w:numPr>
        <w:numId w:val="7"/>
      </w:numPr>
      <w:jc w:val="center"/>
      <w:outlineLvl w:val="0"/>
    </w:pPr>
    <w:rPr>
      <w:b/>
      <w:caps/>
    </w:rPr>
  </w:style>
  <w:style w:type="paragraph" w:customStyle="1" w:styleId="ListBullet1">
    <w:name w:val="List Bullet 1"/>
    <w:basedOn w:val="HouseStyleBase"/>
    <w:rsid w:val="00235EB8"/>
    <w:pPr>
      <w:numPr>
        <w:numId w:val="8"/>
      </w:numPr>
      <w:ind w:hanging="360"/>
    </w:pPr>
  </w:style>
  <w:style w:type="paragraph" w:styleId="ListBullet">
    <w:name w:val="List Bullet"/>
    <w:basedOn w:val="Normal"/>
    <w:rsid w:val="00235EB8"/>
    <w:pPr>
      <w:overflowPunct w:val="0"/>
      <w:autoSpaceDE w:val="0"/>
      <w:autoSpaceDN w:val="0"/>
      <w:adjustRightInd w:val="0"/>
      <w:spacing w:after="240" w:line="360" w:lineRule="auto"/>
      <w:ind w:left="720" w:hanging="720"/>
      <w:jc w:val="both"/>
      <w:textAlignment w:val="baseline"/>
    </w:pPr>
    <w:rPr>
      <w:rFonts w:ascii="Arial" w:eastAsia="Times New Roman" w:hAnsi="Arial" w:cs="Times New Roman"/>
      <w:szCs w:val="20"/>
    </w:rPr>
  </w:style>
  <w:style w:type="paragraph" w:styleId="ListBullet2">
    <w:name w:val="List Bullet 2"/>
    <w:basedOn w:val="HouseStyleBase"/>
    <w:rsid w:val="00235EB8"/>
    <w:pPr>
      <w:numPr>
        <w:ilvl w:val="1"/>
        <w:numId w:val="8"/>
      </w:numPr>
      <w:tabs>
        <w:tab w:val="clear" w:pos="720"/>
      </w:tabs>
      <w:ind w:left="1800"/>
    </w:pPr>
  </w:style>
  <w:style w:type="paragraph" w:customStyle="1" w:styleId="body">
    <w:name w:val="body"/>
    <w:basedOn w:val="Normal"/>
    <w:link w:val="bodyChar"/>
    <w:rsid w:val="00235EB8"/>
    <w:pPr>
      <w:spacing w:line="240" w:lineRule="auto"/>
    </w:pPr>
    <w:rPr>
      <w:rFonts w:ascii="Arial" w:eastAsia="SimSun" w:hAnsi="Arial" w:cs="Times New Roman"/>
      <w:szCs w:val="24"/>
      <w:lang w:eastAsia="en-GB"/>
    </w:rPr>
  </w:style>
  <w:style w:type="paragraph" w:customStyle="1" w:styleId="bodystrong">
    <w:name w:val="body strong"/>
    <w:basedOn w:val="body"/>
    <w:link w:val="bodystrongChar"/>
    <w:rsid w:val="00235EB8"/>
    <w:rPr>
      <w:b/>
    </w:rPr>
  </w:style>
  <w:style w:type="paragraph" w:customStyle="1" w:styleId="bodystronger">
    <w:name w:val="body stronger"/>
    <w:basedOn w:val="bodystrong"/>
    <w:link w:val="bodystrongerChar"/>
    <w:rsid w:val="00235EB8"/>
    <w:rPr>
      <w:caps/>
    </w:rPr>
  </w:style>
  <w:style w:type="character" w:customStyle="1" w:styleId="bodyChar">
    <w:name w:val="body Char"/>
    <w:basedOn w:val="DefaultParagraphFont"/>
    <w:link w:val="body"/>
    <w:rsid w:val="00235EB8"/>
    <w:rPr>
      <w:rFonts w:ascii="Arial" w:eastAsia="SimSun" w:hAnsi="Arial" w:cs="Times New Roman"/>
      <w:szCs w:val="24"/>
      <w:lang w:eastAsia="en-GB"/>
    </w:rPr>
  </w:style>
  <w:style w:type="character" w:customStyle="1" w:styleId="bodystrongChar">
    <w:name w:val="body strong Char"/>
    <w:basedOn w:val="bodyChar"/>
    <w:link w:val="bodystrong"/>
    <w:rsid w:val="00235EB8"/>
    <w:rPr>
      <w:rFonts w:ascii="Arial" w:eastAsia="SimSun" w:hAnsi="Arial" w:cs="Times New Roman"/>
      <w:b/>
      <w:szCs w:val="24"/>
      <w:lang w:eastAsia="en-GB"/>
    </w:rPr>
  </w:style>
  <w:style w:type="paragraph" w:customStyle="1" w:styleId="bodystrongcentred">
    <w:name w:val="body strong centred"/>
    <w:basedOn w:val="bodystrong"/>
    <w:rsid w:val="00235EB8"/>
    <w:pPr>
      <w:jc w:val="center"/>
    </w:pPr>
    <w:rPr>
      <w:szCs w:val="22"/>
    </w:rPr>
  </w:style>
  <w:style w:type="paragraph" w:customStyle="1" w:styleId="bodycondstrongcentredspaced">
    <w:name w:val="body cond strong centred spaced"/>
    <w:basedOn w:val="bodycondstrongcentred"/>
    <w:rsid w:val="00235EB8"/>
    <w:pPr>
      <w:spacing w:after="40"/>
    </w:pPr>
  </w:style>
  <w:style w:type="paragraph" w:customStyle="1" w:styleId="bodycond">
    <w:name w:val="body cond"/>
    <w:basedOn w:val="body"/>
    <w:link w:val="bodycondChar"/>
    <w:rsid w:val="00235EB8"/>
    <w:rPr>
      <w:spacing w:val="-3"/>
    </w:rPr>
  </w:style>
  <w:style w:type="paragraph" w:customStyle="1" w:styleId="bodycondstrong">
    <w:name w:val="body cond strong"/>
    <w:basedOn w:val="bodycond"/>
    <w:link w:val="bodycondstrongChar"/>
    <w:rsid w:val="00235EB8"/>
    <w:rPr>
      <w:b/>
    </w:rPr>
  </w:style>
  <w:style w:type="paragraph" w:customStyle="1" w:styleId="bodycondstrongcentred">
    <w:name w:val="body cond strong centred"/>
    <w:basedOn w:val="bodycondstrong"/>
    <w:link w:val="bodycondstrongcentredChar"/>
    <w:rsid w:val="00235EB8"/>
    <w:pPr>
      <w:jc w:val="center"/>
    </w:pPr>
  </w:style>
  <w:style w:type="paragraph" w:customStyle="1" w:styleId="bodycondstrongercentred">
    <w:name w:val="body cond stronger centred"/>
    <w:basedOn w:val="bodycondstrongcentred"/>
    <w:link w:val="bodycondstrongercentredChar"/>
    <w:rsid w:val="00235EB8"/>
    <w:rPr>
      <w:caps/>
    </w:rPr>
  </w:style>
  <w:style w:type="paragraph" w:customStyle="1" w:styleId="bodycondcentred">
    <w:name w:val="body cond centred"/>
    <w:basedOn w:val="bodycond"/>
    <w:rsid w:val="00235EB8"/>
    <w:pPr>
      <w:jc w:val="center"/>
    </w:pPr>
  </w:style>
  <w:style w:type="character" w:customStyle="1" w:styleId="bodycondChar">
    <w:name w:val="body cond Char"/>
    <w:basedOn w:val="bodyChar"/>
    <w:link w:val="bodycond"/>
    <w:rsid w:val="00235EB8"/>
    <w:rPr>
      <w:rFonts w:ascii="Arial" w:eastAsia="SimSun" w:hAnsi="Arial" w:cs="Times New Roman"/>
      <w:spacing w:val="-3"/>
      <w:szCs w:val="24"/>
      <w:lang w:eastAsia="en-GB"/>
    </w:rPr>
  </w:style>
  <w:style w:type="character" w:customStyle="1" w:styleId="bodycondstrongChar">
    <w:name w:val="body cond strong Char"/>
    <w:basedOn w:val="bodycondChar"/>
    <w:link w:val="bodycondstrong"/>
    <w:rsid w:val="00235EB8"/>
    <w:rPr>
      <w:rFonts w:ascii="Arial" w:eastAsia="SimSun" w:hAnsi="Arial" w:cs="Times New Roman"/>
      <w:b/>
      <w:spacing w:val="-3"/>
      <w:szCs w:val="24"/>
      <w:lang w:eastAsia="en-GB"/>
    </w:rPr>
  </w:style>
  <w:style w:type="character" w:customStyle="1" w:styleId="bodycondstrongcentredChar">
    <w:name w:val="body cond strong centred Char"/>
    <w:basedOn w:val="bodycondstrongChar"/>
    <w:link w:val="bodycondstrongcentred"/>
    <w:rsid w:val="00235EB8"/>
    <w:rPr>
      <w:rFonts w:ascii="Arial" w:eastAsia="SimSun" w:hAnsi="Arial" w:cs="Times New Roman"/>
      <w:b/>
      <w:spacing w:val="-3"/>
      <w:szCs w:val="24"/>
      <w:lang w:eastAsia="en-GB"/>
    </w:rPr>
  </w:style>
  <w:style w:type="character" w:customStyle="1" w:styleId="bodycondstrongercentredChar">
    <w:name w:val="body cond stronger centred Char"/>
    <w:basedOn w:val="bodycondstrongcentredChar"/>
    <w:link w:val="bodycondstrongercentred"/>
    <w:rsid w:val="00235EB8"/>
    <w:rPr>
      <w:rFonts w:ascii="Arial" w:eastAsia="SimSun" w:hAnsi="Arial" w:cs="Times New Roman"/>
      <w:b/>
      <w:caps/>
      <w:spacing w:val="-3"/>
      <w:szCs w:val="24"/>
      <w:lang w:eastAsia="en-GB"/>
    </w:rPr>
  </w:style>
  <w:style w:type="paragraph" w:customStyle="1" w:styleId="bodyspaced">
    <w:name w:val="body spaced"/>
    <w:basedOn w:val="body"/>
    <w:rsid w:val="00235EB8"/>
    <w:pPr>
      <w:spacing w:after="240"/>
    </w:pPr>
  </w:style>
  <w:style w:type="character" w:customStyle="1" w:styleId="bodystrongerChar">
    <w:name w:val="body stronger Char"/>
    <w:basedOn w:val="bodystrongChar"/>
    <w:link w:val="bodystronger"/>
    <w:rsid w:val="00235EB8"/>
    <w:rPr>
      <w:rFonts w:ascii="Arial" w:eastAsia="SimSun" w:hAnsi="Arial" w:cs="Times New Roman"/>
      <w:b/>
      <w:caps/>
      <w:szCs w:val="24"/>
      <w:lang w:eastAsia="en-GB"/>
    </w:rPr>
  </w:style>
  <w:style w:type="paragraph" w:customStyle="1" w:styleId="bodypartyhead">
    <w:name w:val="body party head"/>
    <w:basedOn w:val="bodystronger"/>
    <w:next w:val="bodyparty"/>
    <w:link w:val="bodypartyheadChar"/>
    <w:rsid w:val="00235EB8"/>
    <w:pPr>
      <w:spacing w:after="240"/>
      <w:ind w:left="720" w:hanging="720"/>
    </w:pPr>
  </w:style>
  <w:style w:type="paragraph" w:customStyle="1" w:styleId="bodyparty">
    <w:name w:val="body party"/>
    <w:basedOn w:val="body"/>
    <w:rsid w:val="00235EB8"/>
    <w:pPr>
      <w:spacing w:after="240"/>
      <w:ind w:left="720"/>
      <w:contextualSpacing/>
    </w:pPr>
  </w:style>
  <w:style w:type="table" w:styleId="TableGrid">
    <w:name w:val="Table Grid"/>
    <w:basedOn w:val="TableNormal"/>
    <w:uiPriority w:val="59"/>
    <w:rsid w:val="00235EB8"/>
    <w:pPr>
      <w:overflowPunct w:val="0"/>
      <w:autoSpaceDE w:val="0"/>
      <w:autoSpaceDN w:val="0"/>
      <w:adjustRightInd w:val="0"/>
      <w:spacing w:line="240" w:lineRule="auto"/>
      <w:jc w:val="both"/>
      <w:textAlignment w:val="baseline"/>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ouseStyleBase">
    <w:name w:val="House Style Base"/>
    <w:link w:val="HouseStyleBaseChar"/>
    <w:rsid w:val="00235EB8"/>
    <w:pPr>
      <w:adjustRightInd w:val="0"/>
      <w:spacing w:after="240" w:line="240" w:lineRule="auto"/>
      <w:jc w:val="both"/>
    </w:pPr>
    <w:rPr>
      <w:rFonts w:ascii="Arial" w:eastAsia="STZhongsong" w:hAnsi="Arial" w:cs="Times New Roman"/>
      <w:szCs w:val="20"/>
      <w:lang w:eastAsia="zh-CN"/>
    </w:rPr>
  </w:style>
  <w:style w:type="character" w:customStyle="1" w:styleId="MarginTextChar">
    <w:name w:val="Margin Text Char"/>
    <w:basedOn w:val="BodyTextChar"/>
    <w:link w:val="MarginText"/>
    <w:rsid w:val="00235EB8"/>
    <w:rPr>
      <w:rFonts w:ascii="Arial" w:eastAsia="STZhongsong" w:hAnsi="Arial" w:cs="Times New Roman"/>
      <w:szCs w:val="20"/>
      <w:lang w:eastAsia="zh-CN"/>
    </w:rPr>
  </w:style>
  <w:style w:type="numbering" w:styleId="111111">
    <w:name w:val="Outline List 2"/>
    <w:basedOn w:val="NoList"/>
    <w:rsid w:val="00235EB8"/>
    <w:pPr>
      <w:numPr>
        <w:numId w:val="3"/>
      </w:numPr>
    </w:pPr>
  </w:style>
  <w:style w:type="paragraph" w:customStyle="1" w:styleId="BODYDOCTITLE">
    <w:name w:val="BODY DOC TITLE"/>
    <w:basedOn w:val="bodycondstrongercentred"/>
    <w:rsid w:val="00235EB8"/>
    <w:rPr>
      <w:sz w:val="28"/>
    </w:rPr>
  </w:style>
  <w:style w:type="character" w:customStyle="1" w:styleId="bodypartyheadChar">
    <w:name w:val="body party head Char"/>
    <w:basedOn w:val="bodystrongerChar"/>
    <w:link w:val="bodypartyhead"/>
    <w:rsid w:val="00235EB8"/>
    <w:rPr>
      <w:rFonts w:ascii="Arial" w:eastAsia="SimSun" w:hAnsi="Arial" w:cs="Times New Roman"/>
      <w:b/>
      <w:caps/>
      <w:szCs w:val="24"/>
      <w:lang w:eastAsia="en-GB"/>
    </w:rPr>
  </w:style>
  <w:style w:type="paragraph" w:customStyle="1" w:styleId="Heading">
    <w:name w:val="Heading"/>
    <w:basedOn w:val="HouseStyleBaseCentred"/>
    <w:next w:val="MarginText"/>
    <w:rsid w:val="00235EB8"/>
    <w:pPr>
      <w:keepNext/>
      <w:jc w:val="center"/>
    </w:pPr>
    <w:rPr>
      <w:b/>
      <w:caps/>
    </w:rPr>
  </w:style>
  <w:style w:type="paragraph" w:customStyle="1" w:styleId="AppHead">
    <w:name w:val="AppHead"/>
    <w:basedOn w:val="HouseStyleBaseCentred"/>
    <w:rsid w:val="00235EB8"/>
    <w:pPr>
      <w:numPr>
        <w:numId w:val="5"/>
      </w:numPr>
      <w:jc w:val="center"/>
      <w:outlineLvl w:val="0"/>
    </w:pPr>
    <w:rPr>
      <w:b/>
      <w:caps/>
    </w:rPr>
  </w:style>
  <w:style w:type="paragraph" w:customStyle="1" w:styleId="RecitalNumbering">
    <w:name w:val="Recital Numbering"/>
    <w:basedOn w:val="HouseStyleBase"/>
    <w:rsid w:val="00235EB8"/>
    <w:pPr>
      <w:numPr>
        <w:numId w:val="9"/>
      </w:numPr>
      <w:ind w:hanging="360"/>
      <w:outlineLvl w:val="0"/>
    </w:pPr>
  </w:style>
  <w:style w:type="paragraph" w:customStyle="1" w:styleId="DefinitionNumbering1">
    <w:name w:val="Definition Numbering 1"/>
    <w:basedOn w:val="HouseStyleBase"/>
    <w:rsid w:val="00235EB8"/>
    <w:pPr>
      <w:numPr>
        <w:ilvl w:val="2"/>
        <w:numId w:val="6"/>
      </w:numPr>
      <w:tabs>
        <w:tab w:val="clear" w:pos="1800"/>
        <w:tab w:val="num" w:pos="2160"/>
      </w:tabs>
      <w:ind w:left="2160" w:hanging="360"/>
      <w:outlineLvl w:val="0"/>
    </w:pPr>
  </w:style>
  <w:style w:type="paragraph" w:customStyle="1" w:styleId="DefinitionNumbering2">
    <w:name w:val="Definition Numbering 2"/>
    <w:basedOn w:val="HouseStyleBase"/>
    <w:rsid w:val="00235EB8"/>
    <w:pPr>
      <w:numPr>
        <w:ilvl w:val="3"/>
        <w:numId w:val="6"/>
      </w:numPr>
      <w:ind w:hanging="360"/>
      <w:outlineLvl w:val="1"/>
    </w:pPr>
  </w:style>
  <w:style w:type="paragraph" w:customStyle="1" w:styleId="DefinitionNumbering3">
    <w:name w:val="Definition Numbering 3"/>
    <w:basedOn w:val="HouseStyleBase"/>
    <w:rsid w:val="00235EB8"/>
    <w:pPr>
      <w:numPr>
        <w:ilvl w:val="4"/>
        <w:numId w:val="6"/>
      </w:numPr>
      <w:ind w:hanging="360"/>
      <w:outlineLvl w:val="2"/>
    </w:pPr>
  </w:style>
  <w:style w:type="paragraph" w:customStyle="1" w:styleId="DefinitionNumbering4">
    <w:name w:val="Definition Numbering 4"/>
    <w:basedOn w:val="HouseStyleBase"/>
    <w:rsid w:val="00235EB8"/>
    <w:pPr>
      <w:numPr>
        <w:ilvl w:val="5"/>
        <w:numId w:val="6"/>
      </w:numPr>
      <w:tabs>
        <w:tab w:val="clear" w:pos="2880"/>
        <w:tab w:val="num" w:pos="4320"/>
      </w:tabs>
      <w:ind w:left="4320" w:hanging="360"/>
      <w:outlineLvl w:val="3"/>
    </w:pPr>
  </w:style>
  <w:style w:type="paragraph" w:customStyle="1" w:styleId="DefinitionNumbering5">
    <w:name w:val="Definition Numbering 5"/>
    <w:basedOn w:val="HouseStyleBase"/>
    <w:rsid w:val="00235EB8"/>
    <w:pPr>
      <w:numPr>
        <w:ilvl w:val="6"/>
        <w:numId w:val="6"/>
      </w:numPr>
      <w:tabs>
        <w:tab w:val="clear" w:pos="2880"/>
        <w:tab w:val="num" w:pos="5040"/>
      </w:tabs>
      <w:ind w:left="5040" w:hanging="360"/>
      <w:outlineLvl w:val="4"/>
    </w:pPr>
  </w:style>
  <w:style w:type="paragraph" w:customStyle="1" w:styleId="DefinitionNumbering6">
    <w:name w:val="Definition Numbering 6"/>
    <w:basedOn w:val="HouseStyleBase"/>
    <w:rsid w:val="00235EB8"/>
    <w:pPr>
      <w:numPr>
        <w:ilvl w:val="7"/>
        <w:numId w:val="6"/>
      </w:numPr>
      <w:tabs>
        <w:tab w:val="clear" w:pos="2880"/>
        <w:tab w:val="num" w:pos="5760"/>
      </w:tabs>
      <w:ind w:left="5760" w:hanging="360"/>
      <w:outlineLvl w:val="5"/>
    </w:pPr>
  </w:style>
  <w:style w:type="paragraph" w:customStyle="1" w:styleId="DefinitionNumbering7">
    <w:name w:val="Definition Numbering 7"/>
    <w:basedOn w:val="HouseStyleBase"/>
    <w:rsid w:val="00235EB8"/>
    <w:pPr>
      <w:numPr>
        <w:ilvl w:val="8"/>
        <w:numId w:val="6"/>
      </w:numPr>
      <w:tabs>
        <w:tab w:val="clear" w:pos="2880"/>
        <w:tab w:val="num" w:pos="6480"/>
      </w:tabs>
      <w:ind w:left="6480" w:hanging="360"/>
      <w:outlineLvl w:val="6"/>
    </w:pPr>
  </w:style>
  <w:style w:type="paragraph" w:customStyle="1" w:styleId="DefinitionNumbering8">
    <w:name w:val="Definition Numbering 8"/>
    <w:basedOn w:val="HouseStyleBase"/>
    <w:rsid w:val="00235EB8"/>
    <w:pPr>
      <w:outlineLvl w:val="7"/>
    </w:pPr>
  </w:style>
  <w:style w:type="paragraph" w:customStyle="1" w:styleId="DefinitionNumbering9">
    <w:name w:val="Definition Numbering 9"/>
    <w:basedOn w:val="HouseStyleBase"/>
    <w:rsid w:val="00235EB8"/>
    <w:pPr>
      <w:outlineLvl w:val="8"/>
    </w:pPr>
  </w:style>
  <w:style w:type="paragraph" w:customStyle="1" w:styleId="SchPart">
    <w:name w:val="SchPart"/>
    <w:basedOn w:val="HouseStyleBaseCentred"/>
    <w:next w:val="MarginText"/>
    <w:rsid w:val="00235EB8"/>
    <w:pPr>
      <w:keepNext/>
      <w:numPr>
        <w:ilvl w:val="1"/>
        <w:numId w:val="7"/>
      </w:numPr>
      <w:jc w:val="center"/>
      <w:outlineLvl w:val="1"/>
    </w:pPr>
    <w:rPr>
      <w:b/>
    </w:rPr>
  </w:style>
  <w:style w:type="paragraph" w:styleId="ListBullet3">
    <w:name w:val="List Bullet 3"/>
    <w:basedOn w:val="HouseStyleBase"/>
    <w:rsid w:val="00235EB8"/>
    <w:pPr>
      <w:numPr>
        <w:ilvl w:val="2"/>
        <w:numId w:val="8"/>
      </w:numPr>
      <w:tabs>
        <w:tab w:val="clear" w:pos="1800"/>
        <w:tab w:val="num" w:pos="2160"/>
      </w:tabs>
      <w:ind w:left="2160" w:hanging="360"/>
    </w:pPr>
  </w:style>
  <w:style w:type="paragraph" w:styleId="ListBullet4">
    <w:name w:val="List Bullet 4"/>
    <w:basedOn w:val="HouseStyleBase"/>
    <w:rsid w:val="00235EB8"/>
    <w:pPr>
      <w:numPr>
        <w:ilvl w:val="3"/>
        <w:numId w:val="8"/>
      </w:numPr>
      <w:ind w:hanging="360"/>
    </w:pPr>
  </w:style>
  <w:style w:type="paragraph" w:styleId="ListBullet5">
    <w:name w:val="List Bullet 5"/>
    <w:basedOn w:val="HouseStyleBase"/>
    <w:rsid w:val="00235EB8"/>
    <w:pPr>
      <w:numPr>
        <w:ilvl w:val="4"/>
        <w:numId w:val="8"/>
      </w:numPr>
      <w:ind w:hanging="360"/>
    </w:pPr>
  </w:style>
  <w:style w:type="paragraph" w:customStyle="1" w:styleId="ListBullet6">
    <w:name w:val="List Bullet 6"/>
    <w:basedOn w:val="HouseStyleBase"/>
    <w:rsid w:val="00235EB8"/>
    <w:pPr>
      <w:numPr>
        <w:ilvl w:val="5"/>
        <w:numId w:val="8"/>
      </w:numPr>
      <w:ind w:hanging="360"/>
    </w:pPr>
  </w:style>
  <w:style w:type="paragraph" w:customStyle="1" w:styleId="ListBullet7">
    <w:name w:val="List Bullet 7"/>
    <w:basedOn w:val="HouseStyleBase"/>
    <w:rsid w:val="00235EB8"/>
    <w:pPr>
      <w:numPr>
        <w:ilvl w:val="6"/>
        <w:numId w:val="8"/>
      </w:numPr>
      <w:ind w:hanging="360"/>
    </w:pPr>
  </w:style>
  <w:style w:type="paragraph" w:customStyle="1" w:styleId="ListBullet8">
    <w:name w:val="List Bullet 8"/>
    <w:basedOn w:val="HouseStyleBase"/>
    <w:rsid w:val="00235EB8"/>
    <w:pPr>
      <w:numPr>
        <w:ilvl w:val="7"/>
        <w:numId w:val="8"/>
      </w:numPr>
      <w:tabs>
        <w:tab w:val="clear" w:pos="5040"/>
        <w:tab w:val="num" w:pos="5760"/>
      </w:tabs>
      <w:ind w:left="5760" w:hanging="360"/>
    </w:pPr>
  </w:style>
  <w:style w:type="paragraph" w:customStyle="1" w:styleId="ListBullet9">
    <w:name w:val="List Bullet 9"/>
    <w:basedOn w:val="HouseStyleBase"/>
    <w:rsid w:val="00235EB8"/>
    <w:pPr>
      <w:numPr>
        <w:ilvl w:val="8"/>
        <w:numId w:val="8"/>
      </w:numPr>
      <w:tabs>
        <w:tab w:val="clear" w:pos="5040"/>
        <w:tab w:val="num" w:pos="6480"/>
      </w:tabs>
      <w:ind w:left="6480" w:hanging="360"/>
    </w:pPr>
  </w:style>
  <w:style w:type="paragraph" w:customStyle="1" w:styleId="ScheduleL1">
    <w:name w:val="Schedule L1"/>
    <w:basedOn w:val="HouseStyleBase"/>
    <w:rsid w:val="00235EB8"/>
    <w:pPr>
      <w:numPr>
        <w:numId w:val="4"/>
      </w:numPr>
      <w:ind w:hanging="360"/>
      <w:outlineLvl w:val="0"/>
    </w:pPr>
  </w:style>
  <w:style w:type="paragraph" w:customStyle="1" w:styleId="ScheduleL2">
    <w:name w:val="Schedule L2"/>
    <w:basedOn w:val="HouseStyleBase"/>
    <w:rsid w:val="00235EB8"/>
    <w:pPr>
      <w:numPr>
        <w:ilvl w:val="1"/>
        <w:numId w:val="4"/>
      </w:numPr>
      <w:tabs>
        <w:tab w:val="clear" w:pos="720"/>
        <w:tab w:val="num" w:pos="1440"/>
      </w:tabs>
      <w:ind w:left="1440" w:hanging="360"/>
      <w:outlineLvl w:val="1"/>
    </w:pPr>
  </w:style>
  <w:style w:type="paragraph" w:customStyle="1" w:styleId="ScheduleL3">
    <w:name w:val="Schedule L3"/>
    <w:basedOn w:val="HouseStyleBase"/>
    <w:rsid w:val="00235EB8"/>
    <w:pPr>
      <w:numPr>
        <w:ilvl w:val="2"/>
        <w:numId w:val="4"/>
      </w:numPr>
      <w:tabs>
        <w:tab w:val="clear" w:pos="1800"/>
        <w:tab w:val="num" w:pos="2160"/>
      </w:tabs>
      <w:ind w:left="2160" w:hanging="360"/>
      <w:outlineLvl w:val="2"/>
    </w:pPr>
  </w:style>
  <w:style w:type="paragraph" w:customStyle="1" w:styleId="ScheduleL4">
    <w:name w:val="Schedule L4"/>
    <w:basedOn w:val="HouseStyleBase"/>
    <w:rsid w:val="00235EB8"/>
    <w:pPr>
      <w:numPr>
        <w:ilvl w:val="3"/>
        <w:numId w:val="4"/>
      </w:numPr>
      <w:ind w:hanging="360"/>
      <w:outlineLvl w:val="3"/>
    </w:pPr>
  </w:style>
  <w:style w:type="paragraph" w:customStyle="1" w:styleId="ScheduleL5">
    <w:name w:val="Schedule L5"/>
    <w:basedOn w:val="HouseStyleBase"/>
    <w:rsid w:val="00235EB8"/>
    <w:pPr>
      <w:numPr>
        <w:ilvl w:val="4"/>
        <w:numId w:val="4"/>
      </w:numPr>
      <w:ind w:hanging="360"/>
      <w:outlineLvl w:val="4"/>
    </w:pPr>
  </w:style>
  <w:style w:type="paragraph" w:customStyle="1" w:styleId="ScheduleL6">
    <w:name w:val="Schedule L6"/>
    <w:basedOn w:val="HouseStyleBase"/>
    <w:rsid w:val="00235EB8"/>
    <w:pPr>
      <w:numPr>
        <w:ilvl w:val="5"/>
        <w:numId w:val="4"/>
      </w:numPr>
      <w:ind w:hanging="360"/>
      <w:outlineLvl w:val="5"/>
    </w:pPr>
  </w:style>
  <w:style w:type="paragraph" w:customStyle="1" w:styleId="ScheduleL7">
    <w:name w:val="Schedule L7"/>
    <w:basedOn w:val="HouseStyleBase"/>
    <w:rsid w:val="00235EB8"/>
    <w:pPr>
      <w:numPr>
        <w:ilvl w:val="6"/>
        <w:numId w:val="4"/>
      </w:numPr>
      <w:ind w:hanging="360"/>
      <w:outlineLvl w:val="6"/>
    </w:pPr>
  </w:style>
  <w:style w:type="paragraph" w:customStyle="1" w:styleId="ScheduleL8">
    <w:name w:val="Schedule L8"/>
    <w:basedOn w:val="HouseStyleBase"/>
    <w:rsid w:val="00235EB8"/>
    <w:pPr>
      <w:numPr>
        <w:ilvl w:val="7"/>
        <w:numId w:val="4"/>
      </w:numPr>
      <w:tabs>
        <w:tab w:val="clear" w:pos="5040"/>
        <w:tab w:val="num" w:pos="5760"/>
      </w:tabs>
      <w:ind w:left="5760" w:hanging="360"/>
      <w:outlineLvl w:val="7"/>
    </w:pPr>
  </w:style>
  <w:style w:type="paragraph" w:customStyle="1" w:styleId="ScheduleL9">
    <w:name w:val="Schedule L9"/>
    <w:basedOn w:val="HouseStyleBase"/>
    <w:rsid w:val="00235EB8"/>
    <w:pPr>
      <w:numPr>
        <w:ilvl w:val="8"/>
        <w:numId w:val="4"/>
      </w:numPr>
      <w:tabs>
        <w:tab w:val="clear" w:pos="5040"/>
        <w:tab w:val="num" w:pos="6480"/>
      </w:tabs>
      <w:ind w:left="6480" w:hanging="360"/>
      <w:outlineLvl w:val="8"/>
    </w:pPr>
  </w:style>
  <w:style w:type="paragraph" w:styleId="BodyText2">
    <w:name w:val="Body Text 2"/>
    <w:basedOn w:val="Normal"/>
    <w:link w:val="BodyText2Char"/>
    <w:rsid w:val="00235EB8"/>
    <w:pPr>
      <w:spacing w:after="120" w:line="240" w:lineRule="auto"/>
    </w:pPr>
    <w:rPr>
      <w:rFonts w:ascii="Arial" w:eastAsia="SimSun" w:hAnsi="Arial" w:cs="Times New Roman"/>
      <w:szCs w:val="24"/>
      <w:lang w:eastAsia="zh-CN"/>
    </w:rPr>
  </w:style>
  <w:style w:type="character" w:customStyle="1" w:styleId="BodyText2Char">
    <w:name w:val="Body Text 2 Char"/>
    <w:basedOn w:val="DefaultParagraphFont"/>
    <w:link w:val="BodyText2"/>
    <w:rsid w:val="00235EB8"/>
    <w:rPr>
      <w:rFonts w:ascii="Arial" w:eastAsia="SimSun" w:hAnsi="Arial" w:cs="Times New Roman"/>
      <w:szCs w:val="24"/>
      <w:lang w:eastAsia="zh-CN"/>
    </w:rPr>
  </w:style>
  <w:style w:type="paragraph" w:customStyle="1" w:styleId="HouseStyleBaseCentred">
    <w:name w:val="House Style Base Centred"/>
    <w:rsid w:val="00235EB8"/>
    <w:pPr>
      <w:adjustRightInd w:val="0"/>
      <w:spacing w:after="240" w:line="240" w:lineRule="auto"/>
    </w:pPr>
    <w:rPr>
      <w:rFonts w:ascii="Arial" w:eastAsia="STZhongsong" w:hAnsi="Arial" w:cs="Times New Roman"/>
      <w:szCs w:val="20"/>
      <w:lang w:eastAsia="zh-CN"/>
    </w:rPr>
  </w:style>
  <w:style w:type="paragraph" w:customStyle="1" w:styleId="MarginTextHang">
    <w:name w:val="Margin Text Hang"/>
    <w:basedOn w:val="HouseStyleBase"/>
    <w:rsid w:val="00235EB8"/>
    <w:pPr>
      <w:overflowPunct w:val="0"/>
      <w:autoSpaceDE w:val="0"/>
      <w:autoSpaceDN w:val="0"/>
      <w:ind w:left="720" w:hanging="720"/>
      <w:textAlignment w:val="baseline"/>
    </w:pPr>
  </w:style>
  <w:style w:type="paragraph" w:customStyle="1" w:styleId="SchSection">
    <w:name w:val="SchSection"/>
    <w:basedOn w:val="HouseStyleBaseCentred"/>
    <w:next w:val="MarginText"/>
    <w:rsid w:val="00235EB8"/>
    <w:pPr>
      <w:keepNext/>
      <w:numPr>
        <w:ilvl w:val="2"/>
        <w:numId w:val="7"/>
      </w:numPr>
      <w:jc w:val="center"/>
      <w:outlineLvl w:val="2"/>
    </w:pPr>
    <w:rPr>
      <w:b/>
    </w:rPr>
  </w:style>
  <w:style w:type="paragraph" w:customStyle="1" w:styleId="Table-followingparagraph">
    <w:name w:val="Table - following paragraph"/>
    <w:basedOn w:val="HouseStyleBase"/>
    <w:next w:val="MarginText"/>
    <w:rsid w:val="00235EB8"/>
    <w:pPr>
      <w:spacing w:after="0"/>
    </w:pPr>
  </w:style>
  <w:style w:type="paragraph" w:customStyle="1" w:styleId="Table-Text">
    <w:name w:val="Table - Text"/>
    <w:basedOn w:val="HouseStyleBase"/>
    <w:rsid w:val="00235EB8"/>
    <w:pPr>
      <w:spacing w:before="120" w:after="120"/>
      <w:jc w:val="left"/>
    </w:pPr>
  </w:style>
  <w:style w:type="paragraph" w:customStyle="1" w:styleId="AppPart">
    <w:name w:val="AppPart"/>
    <w:basedOn w:val="HouseStyleBaseCentred"/>
    <w:rsid w:val="00235EB8"/>
    <w:pPr>
      <w:numPr>
        <w:ilvl w:val="1"/>
        <w:numId w:val="5"/>
      </w:numPr>
      <w:jc w:val="center"/>
      <w:outlineLvl w:val="1"/>
    </w:pPr>
    <w:rPr>
      <w:b/>
    </w:rPr>
  </w:style>
  <w:style w:type="paragraph" w:customStyle="1" w:styleId="RecitalNumbering2">
    <w:name w:val="Recital Numbering 2"/>
    <w:basedOn w:val="HouseStyleBase"/>
    <w:rsid w:val="00235EB8"/>
    <w:pPr>
      <w:numPr>
        <w:ilvl w:val="1"/>
        <w:numId w:val="9"/>
      </w:numPr>
      <w:tabs>
        <w:tab w:val="clear" w:pos="1800"/>
        <w:tab w:val="num" w:pos="1440"/>
      </w:tabs>
      <w:overflowPunct w:val="0"/>
      <w:autoSpaceDE w:val="0"/>
      <w:autoSpaceDN w:val="0"/>
      <w:ind w:left="1440" w:hanging="360"/>
      <w:textAlignment w:val="baseline"/>
    </w:pPr>
  </w:style>
  <w:style w:type="paragraph" w:customStyle="1" w:styleId="RecitalNumbering3">
    <w:name w:val="Recital Numbering 3"/>
    <w:basedOn w:val="HouseStyleBase"/>
    <w:rsid w:val="00235EB8"/>
    <w:pPr>
      <w:numPr>
        <w:ilvl w:val="2"/>
        <w:numId w:val="9"/>
      </w:numPr>
      <w:tabs>
        <w:tab w:val="clear" w:pos="2880"/>
        <w:tab w:val="num" w:pos="2160"/>
      </w:tabs>
      <w:overflowPunct w:val="0"/>
      <w:autoSpaceDE w:val="0"/>
      <w:autoSpaceDN w:val="0"/>
      <w:ind w:left="2160" w:hanging="360"/>
      <w:textAlignment w:val="baseline"/>
    </w:pPr>
  </w:style>
  <w:style w:type="paragraph" w:styleId="BlockText">
    <w:name w:val="Block Text"/>
    <w:basedOn w:val="Normal"/>
    <w:rsid w:val="00235EB8"/>
    <w:pPr>
      <w:spacing w:after="120" w:line="240" w:lineRule="auto"/>
      <w:ind w:left="1440" w:right="1440"/>
    </w:pPr>
    <w:rPr>
      <w:rFonts w:ascii="Arial" w:eastAsia="SimSun" w:hAnsi="Arial" w:cs="Times New Roman"/>
      <w:szCs w:val="24"/>
      <w:lang w:eastAsia="zh-CN"/>
    </w:rPr>
  </w:style>
  <w:style w:type="paragraph" w:styleId="BodyText3">
    <w:name w:val="Body Text 3"/>
    <w:basedOn w:val="Normal"/>
    <w:link w:val="BodyText3Char"/>
    <w:rsid w:val="00235EB8"/>
    <w:pPr>
      <w:spacing w:after="120" w:line="240" w:lineRule="auto"/>
    </w:pPr>
    <w:rPr>
      <w:rFonts w:ascii="Arial" w:eastAsia="SimSun" w:hAnsi="Arial" w:cs="Times New Roman"/>
      <w:sz w:val="16"/>
      <w:szCs w:val="16"/>
      <w:lang w:eastAsia="zh-CN"/>
    </w:rPr>
  </w:style>
  <w:style w:type="character" w:customStyle="1" w:styleId="BodyText3Char">
    <w:name w:val="Body Text 3 Char"/>
    <w:basedOn w:val="DefaultParagraphFont"/>
    <w:link w:val="BodyText3"/>
    <w:rsid w:val="00235EB8"/>
    <w:rPr>
      <w:rFonts w:ascii="Arial" w:eastAsia="SimSun" w:hAnsi="Arial" w:cs="Times New Roman"/>
      <w:sz w:val="16"/>
      <w:szCs w:val="16"/>
      <w:lang w:eastAsia="zh-CN"/>
    </w:rPr>
  </w:style>
  <w:style w:type="paragraph" w:styleId="BodyTextFirstIndent">
    <w:name w:val="Body Text First Indent"/>
    <w:basedOn w:val="BodyText"/>
    <w:link w:val="BodyTextFirstIndentChar"/>
    <w:rsid w:val="00235EB8"/>
    <w:pPr>
      <w:overflowPunct/>
      <w:autoSpaceDE/>
      <w:autoSpaceDN/>
      <w:adjustRightInd/>
      <w:ind w:firstLine="21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rsid w:val="00235EB8"/>
    <w:rPr>
      <w:rFonts w:ascii="Arial" w:eastAsia="SimSun" w:hAnsi="Arial" w:cs="Times New Roman"/>
      <w:szCs w:val="24"/>
      <w:lang w:eastAsia="zh-CN"/>
    </w:rPr>
  </w:style>
  <w:style w:type="paragraph" w:styleId="BodyTextFirstIndent2">
    <w:name w:val="Body Text First Indent 2"/>
    <w:basedOn w:val="BodyTextIndent"/>
    <w:link w:val="BodyTextFirstIndent2Char"/>
    <w:rsid w:val="00235EB8"/>
    <w:pPr>
      <w:numPr>
        <w:numId w:val="0"/>
      </w:numPr>
      <w:adjustRightInd/>
      <w:spacing w:after="120"/>
      <w:ind w:left="283" w:firstLine="210"/>
      <w:jc w:val="left"/>
    </w:pPr>
    <w:rPr>
      <w:rFonts w:eastAsia="SimSun"/>
      <w:szCs w:val="24"/>
    </w:rPr>
  </w:style>
  <w:style w:type="character" w:customStyle="1" w:styleId="BodyTextFirstIndent2Char">
    <w:name w:val="Body Text First Indent 2 Char"/>
    <w:basedOn w:val="BodyTextIndentChar"/>
    <w:link w:val="BodyTextFirstIndent2"/>
    <w:rsid w:val="00235EB8"/>
    <w:rPr>
      <w:rFonts w:ascii="Arial" w:eastAsia="SimSun" w:hAnsi="Arial" w:cs="Times New Roman"/>
      <w:szCs w:val="24"/>
      <w:lang w:eastAsia="zh-CN"/>
    </w:rPr>
  </w:style>
  <w:style w:type="paragraph" w:styleId="Closing">
    <w:name w:val="Closing"/>
    <w:basedOn w:val="Normal"/>
    <w:link w:val="ClosingChar"/>
    <w:rsid w:val="00235EB8"/>
    <w:pPr>
      <w:spacing w:line="240" w:lineRule="auto"/>
      <w:ind w:left="4252"/>
    </w:pPr>
    <w:rPr>
      <w:rFonts w:ascii="Arial" w:eastAsia="SimSun" w:hAnsi="Arial" w:cs="Times New Roman"/>
      <w:szCs w:val="24"/>
      <w:lang w:eastAsia="zh-CN"/>
    </w:rPr>
  </w:style>
  <w:style w:type="character" w:customStyle="1" w:styleId="ClosingChar">
    <w:name w:val="Closing Char"/>
    <w:basedOn w:val="DefaultParagraphFont"/>
    <w:link w:val="Closing"/>
    <w:rsid w:val="00235EB8"/>
    <w:rPr>
      <w:rFonts w:ascii="Arial" w:eastAsia="SimSun" w:hAnsi="Arial" w:cs="Times New Roman"/>
      <w:szCs w:val="24"/>
      <w:lang w:eastAsia="zh-CN"/>
    </w:rPr>
  </w:style>
  <w:style w:type="paragraph" w:styleId="Date">
    <w:name w:val="Date"/>
    <w:basedOn w:val="Normal"/>
    <w:next w:val="Normal"/>
    <w:link w:val="DateChar"/>
    <w:rsid w:val="00235EB8"/>
    <w:pPr>
      <w:spacing w:line="240" w:lineRule="auto"/>
    </w:pPr>
    <w:rPr>
      <w:rFonts w:ascii="Arial" w:eastAsia="SimSun" w:hAnsi="Arial" w:cs="Times New Roman"/>
      <w:szCs w:val="24"/>
      <w:lang w:eastAsia="zh-CN"/>
    </w:rPr>
  </w:style>
  <w:style w:type="character" w:customStyle="1" w:styleId="DateChar">
    <w:name w:val="Date Char"/>
    <w:basedOn w:val="DefaultParagraphFont"/>
    <w:link w:val="Date"/>
    <w:rsid w:val="00235EB8"/>
    <w:rPr>
      <w:rFonts w:ascii="Arial" w:eastAsia="SimSun" w:hAnsi="Arial" w:cs="Times New Roman"/>
      <w:szCs w:val="24"/>
      <w:lang w:eastAsia="zh-CN"/>
    </w:rPr>
  </w:style>
  <w:style w:type="paragraph" w:styleId="DocumentMap">
    <w:name w:val="Document Map"/>
    <w:basedOn w:val="Normal"/>
    <w:link w:val="DocumentMapChar"/>
    <w:semiHidden/>
    <w:rsid w:val="00235EB8"/>
    <w:pPr>
      <w:shd w:val="clear" w:color="auto" w:fill="000080"/>
      <w:spacing w:line="240" w:lineRule="auto"/>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235EB8"/>
    <w:rPr>
      <w:rFonts w:ascii="Tahoma" w:eastAsia="SimSun" w:hAnsi="Tahoma" w:cs="Tahoma"/>
      <w:sz w:val="20"/>
      <w:szCs w:val="20"/>
      <w:shd w:val="clear" w:color="auto" w:fill="000080"/>
      <w:lang w:eastAsia="zh-CN"/>
    </w:rPr>
  </w:style>
  <w:style w:type="paragraph" w:styleId="E-mailSignature">
    <w:name w:val="E-mail Signature"/>
    <w:basedOn w:val="Normal"/>
    <w:link w:val="E-mailSignatureChar"/>
    <w:rsid w:val="00235EB8"/>
    <w:pPr>
      <w:spacing w:line="240" w:lineRule="auto"/>
    </w:pPr>
    <w:rPr>
      <w:rFonts w:ascii="Arial" w:eastAsia="SimSun" w:hAnsi="Arial" w:cs="Times New Roman"/>
      <w:szCs w:val="24"/>
      <w:lang w:eastAsia="zh-CN"/>
    </w:rPr>
  </w:style>
  <w:style w:type="character" w:customStyle="1" w:styleId="E-mailSignatureChar">
    <w:name w:val="E-mail Signature Char"/>
    <w:basedOn w:val="DefaultParagraphFont"/>
    <w:link w:val="E-mailSignature"/>
    <w:rsid w:val="00235EB8"/>
    <w:rPr>
      <w:rFonts w:ascii="Arial" w:eastAsia="SimSun" w:hAnsi="Arial" w:cs="Times New Roman"/>
      <w:szCs w:val="24"/>
      <w:lang w:eastAsia="zh-CN"/>
    </w:rPr>
  </w:style>
  <w:style w:type="character" w:styleId="Emphasis">
    <w:name w:val="Emphasis"/>
    <w:basedOn w:val="DefaultParagraphFont"/>
    <w:uiPriority w:val="20"/>
    <w:qFormat/>
    <w:rsid w:val="00235EB8"/>
    <w:rPr>
      <w:i/>
      <w:iCs/>
    </w:rPr>
  </w:style>
  <w:style w:type="paragraph" w:styleId="EnvelopeAddress">
    <w:name w:val="envelope address"/>
    <w:basedOn w:val="Normal"/>
    <w:rsid w:val="00235EB8"/>
    <w:pPr>
      <w:framePr w:w="7920" w:h="1980" w:hRule="exact" w:hSpace="180" w:wrap="auto" w:hAnchor="page" w:xAlign="center" w:yAlign="bottom"/>
      <w:spacing w:line="240" w:lineRule="auto"/>
      <w:ind w:left="2880"/>
    </w:pPr>
    <w:rPr>
      <w:rFonts w:ascii="Arial" w:eastAsia="SimSun" w:hAnsi="Arial" w:cs="Arial"/>
      <w:sz w:val="24"/>
      <w:szCs w:val="24"/>
      <w:lang w:eastAsia="zh-CN"/>
    </w:rPr>
  </w:style>
  <w:style w:type="paragraph" w:styleId="EnvelopeReturn">
    <w:name w:val="envelope return"/>
    <w:basedOn w:val="Normal"/>
    <w:rsid w:val="00235EB8"/>
    <w:pPr>
      <w:spacing w:line="240" w:lineRule="auto"/>
    </w:pPr>
    <w:rPr>
      <w:rFonts w:ascii="Arial" w:eastAsia="SimSun" w:hAnsi="Arial" w:cs="Arial"/>
      <w:sz w:val="20"/>
      <w:szCs w:val="20"/>
      <w:lang w:eastAsia="zh-CN"/>
    </w:rPr>
  </w:style>
  <w:style w:type="character" w:styleId="FollowedHyperlink">
    <w:name w:val="FollowedHyperlink"/>
    <w:basedOn w:val="DefaultParagraphFont"/>
    <w:rsid w:val="00235EB8"/>
    <w:rPr>
      <w:color w:val="800080"/>
      <w:u w:val="single"/>
    </w:rPr>
  </w:style>
  <w:style w:type="character" w:styleId="HTMLAcronym">
    <w:name w:val="HTML Acronym"/>
    <w:basedOn w:val="DefaultParagraphFont"/>
    <w:rsid w:val="00235EB8"/>
  </w:style>
  <w:style w:type="paragraph" w:styleId="HTMLAddress">
    <w:name w:val="HTML Address"/>
    <w:basedOn w:val="Normal"/>
    <w:link w:val="HTMLAddressChar"/>
    <w:rsid w:val="00235EB8"/>
    <w:pPr>
      <w:spacing w:line="240" w:lineRule="auto"/>
    </w:pPr>
    <w:rPr>
      <w:rFonts w:ascii="Arial" w:eastAsia="SimSun" w:hAnsi="Arial" w:cs="Times New Roman"/>
      <w:i/>
      <w:iCs/>
      <w:szCs w:val="24"/>
      <w:lang w:eastAsia="zh-CN"/>
    </w:rPr>
  </w:style>
  <w:style w:type="character" w:customStyle="1" w:styleId="HTMLAddressChar">
    <w:name w:val="HTML Address Char"/>
    <w:basedOn w:val="DefaultParagraphFont"/>
    <w:link w:val="HTMLAddress"/>
    <w:rsid w:val="00235EB8"/>
    <w:rPr>
      <w:rFonts w:ascii="Arial" w:eastAsia="SimSun" w:hAnsi="Arial" w:cs="Times New Roman"/>
      <w:i/>
      <w:iCs/>
      <w:szCs w:val="24"/>
      <w:lang w:eastAsia="zh-CN"/>
    </w:rPr>
  </w:style>
  <w:style w:type="character" w:styleId="HTMLCite">
    <w:name w:val="HTML Cite"/>
    <w:basedOn w:val="DefaultParagraphFont"/>
    <w:rsid w:val="00235EB8"/>
    <w:rPr>
      <w:i/>
      <w:iCs/>
    </w:rPr>
  </w:style>
  <w:style w:type="character" w:styleId="HTMLCode">
    <w:name w:val="HTML Code"/>
    <w:basedOn w:val="DefaultParagraphFont"/>
    <w:rsid w:val="00235EB8"/>
    <w:rPr>
      <w:rFonts w:ascii="Courier New" w:hAnsi="Courier New" w:cs="Courier New"/>
      <w:sz w:val="20"/>
      <w:szCs w:val="20"/>
    </w:rPr>
  </w:style>
  <w:style w:type="character" w:styleId="HTMLDefinition">
    <w:name w:val="HTML Definition"/>
    <w:basedOn w:val="DefaultParagraphFont"/>
    <w:rsid w:val="00235EB8"/>
    <w:rPr>
      <w:i/>
      <w:iCs/>
    </w:rPr>
  </w:style>
  <w:style w:type="character" w:styleId="HTMLKeyboard">
    <w:name w:val="HTML Keyboard"/>
    <w:basedOn w:val="DefaultParagraphFont"/>
    <w:rsid w:val="00235EB8"/>
    <w:rPr>
      <w:rFonts w:ascii="Courier New" w:hAnsi="Courier New" w:cs="Courier New"/>
      <w:sz w:val="20"/>
      <w:szCs w:val="20"/>
    </w:rPr>
  </w:style>
  <w:style w:type="paragraph" w:styleId="HTMLPreformatted">
    <w:name w:val="HTML Preformatted"/>
    <w:basedOn w:val="Normal"/>
    <w:link w:val="HTMLPreformattedChar"/>
    <w:rsid w:val="00235EB8"/>
    <w:pPr>
      <w:spacing w:line="240" w:lineRule="auto"/>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235EB8"/>
    <w:rPr>
      <w:rFonts w:ascii="Courier New" w:eastAsia="SimSun" w:hAnsi="Courier New" w:cs="Courier New"/>
      <w:sz w:val="20"/>
      <w:szCs w:val="20"/>
      <w:lang w:eastAsia="zh-CN"/>
    </w:rPr>
  </w:style>
  <w:style w:type="character" w:styleId="HTMLSample">
    <w:name w:val="HTML Sample"/>
    <w:basedOn w:val="DefaultParagraphFont"/>
    <w:rsid w:val="00235EB8"/>
    <w:rPr>
      <w:rFonts w:ascii="Courier New" w:hAnsi="Courier New" w:cs="Courier New"/>
    </w:rPr>
  </w:style>
  <w:style w:type="character" w:styleId="HTMLTypewriter">
    <w:name w:val="HTML Typewriter"/>
    <w:basedOn w:val="DefaultParagraphFont"/>
    <w:rsid w:val="00235EB8"/>
    <w:rPr>
      <w:rFonts w:ascii="Courier New" w:hAnsi="Courier New" w:cs="Courier New"/>
      <w:sz w:val="20"/>
      <w:szCs w:val="20"/>
    </w:rPr>
  </w:style>
  <w:style w:type="character" w:styleId="HTMLVariable">
    <w:name w:val="HTML Variable"/>
    <w:basedOn w:val="DefaultParagraphFont"/>
    <w:rsid w:val="00235EB8"/>
    <w:rPr>
      <w:i/>
      <w:iCs/>
    </w:rPr>
  </w:style>
  <w:style w:type="paragraph" w:styleId="Index3">
    <w:name w:val="index 3"/>
    <w:basedOn w:val="Normal"/>
    <w:next w:val="Normal"/>
    <w:autoRedefine/>
    <w:semiHidden/>
    <w:rsid w:val="00235EB8"/>
    <w:pPr>
      <w:spacing w:line="240" w:lineRule="auto"/>
      <w:ind w:left="660" w:hanging="220"/>
    </w:pPr>
    <w:rPr>
      <w:rFonts w:ascii="Arial" w:eastAsia="SimSun" w:hAnsi="Arial" w:cs="Times New Roman"/>
      <w:szCs w:val="24"/>
      <w:lang w:eastAsia="zh-CN"/>
    </w:rPr>
  </w:style>
  <w:style w:type="paragraph" w:styleId="Index4">
    <w:name w:val="index 4"/>
    <w:basedOn w:val="Normal"/>
    <w:next w:val="Normal"/>
    <w:autoRedefine/>
    <w:semiHidden/>
    <w:rsid w:val="00235EB8"/>
    <w:pPr>
      <w:spacing w:line="240" w:lineRule="auto"/>
      <w:ind w:left="880" w:hanging="220"/>
    </w:pPr>
    <w:rPr>
      <w:rFonts w:ascii="Arial" w:eastAsia="SimSun" w:hAnsi="Arial" w:cs="Times New Roman"/>
      <w:szCs w:val="24"/>
      <w:lang w:eastAsia="zh-CN"/>
    </w:rPr>
  </w:style>
  <w:style w:type="paragraph" w:styleId="Index5">
    <w:name w:val="index 5"/>
    <w:basedOn w:val="Normal"/>
    <w:next w:val="Normal"/>
    <w:autoRedefine/>
    <w:semiHidden/>
    <w:rsid w:val="00235EB8"/>
    <w:pPr>
      <w:spacing w:line="240" w:lineRule="auto"/>
      <w:ind w:left="1100" w:hanging="220"/>
    </w:pPr>
    <w:rPr>
      <w:rFonts w:ascii="Arial" w:eastAsia="SimSun" w:hAnsi="Arial" w:cs="Times New Roman"/>
      <w:szCs w:val="24"/>
      <w:lang w:eastAsia="zh-CN"/>
    </w:rPr>
  </w:style>
  <w:style w:type="paragraph" w:styleId="Index6">
    <w:name w:val="index 6"/>
    <w:basedOn w:val="Normal"/>
    <w:next w:val="Normal"/>
    <w:autoRedefine/>
    <w:semiHidden/>
    <w:rsid w:val="00235EB8"/>
    <w:pPr>
      <w:spacing w:line="240" w:lineRule="auto"/>
      <w:ind w:left="1320" w:hanging="220"/>
    </w:pPr>
    <w:rPr>
      <w:rFonts w:ascii="Arial" w:eastAsia="SimSun" w:hAnsi="Arial" w:cs="Times New Roman"/>
      <w:szCs w:val="24"/>
      <w:lang w:eastAsia="zh-CN"/>
    </w:rPr>
  </w:style>
  <w:style w:type="paragraph" w:styleId="Index7">
    <w:name w:val="index 7"/>
    <w:basedOn w:val="Normal"/>
    <w:next w:val="Normal"/>
    <w:autoRedefine/>
    <w:semiHidden/>
    <w:rsid w:val="00235EB8"/>
    <w:pPr>
      <w:spacing w:line="240" w:lineRule="auto"/>
      <w:ind w:left="1540" w:hanging="220"/>
    </w:pPr>
    <w:rPr>
      <w:rFonts w:ascii="Arial" w:eastAsia="SimSun" w:hAnsi="Arial" w:cs="Times New Roman"/>
      <w:szCs w:val="24"/>
      <w:lang w:eastAsia="zh-CN"/>
    </w:rPr>
  </w:style>
  <w:style w:type="paragraph" w:styleId="Index8">
    <w:name w:val="index 8"/>
    <w:basedOn w:val="Normal"/>
    <w:next w:val="Normal"/>
    <w:autoRedefine/>
    <w:semiHidden/>
    <w:rsid w:val="00235EB8"/>
    <w:pPr>
      <w:spacing w:line="240" w:lineRule="auto"/>
      <w:ind w:left="1760" w:hanging="220"/>
    </w:pPr>
    <w:rPr>
      <w:rFonts w:ascii="Arial" w:eastAsia="SimSun" w:hAnsi="Arial" w:cs="Times New Roman"/>
      <w:szCs w:val="24"/>
      <w:lang w:eastAsia="zh-CN"/>
    </w:rPr>
  </w:style>
  <w:style w:type="paragraph" w:styleId="Index9">
    <w:name w:val="index 9"/>
    <w:basedOn w:val="Normal"/>
    <w:next w:val="Normal"/>
    <w:autoRedefine/>
    <w:semiHidden/>
    <w:rsid w:val="00235EB8"/>
    <w:pPr>
      <w:spacing w:line="240" w:lineRule="auto"/>
      <w:ind w:left="1980" w:hanging="220"/>
    </w:pPr>
    <w:rPr>
      <w:rFonts w:ascii="Arial" w:eastAsia="SimSun" w:hAnsi="Arial" w:cs="Times New Roman"/>
      <w:szCs w:val="24"/>
      <w:lang w:eastAsia="zh-CN"/>
    </w:rPr>
  </w:style>
  <w:style w:type="paragraph" w:styleId="IndexHeading">
    <w:name w:val="index heading"/>
    <w:basedOn w:val="Normal"/>
    <w:next w:val="Index1"/>
    <w:semiHidden/>
    <w:rsid w:val="00235EB8"/>
    <w:pPr>
      <w:spacing w:line="240" w:lineRule="auto"/>
    </w:pPr>
    <w:rPr>
      <w:rFonts w:ascii="Arial" w:eastAsia="SimSun" w:hAnsi="Arial" w:cs="Arial"/>
      <w:b/>
      <w:bCs/>
      <w:szCs w:val="24"/>
      <w:lang w:eastAsia="zh-CN"/>
    </w:rPr>
  </w:style>
  <w:style w:type="character" w:styleId="LineNumber">
    <w:name w:val="line number"/>
    <w:basedOn w:val="DefaultParagraphFont"/>
    <w:rsid w:val="00235EB8"/>
  </w:style>
  <w:style w:type="paragraph" w:styleId="List">
    <w:name w:val="List"/>
    <w:basedOn w:val="Normal"/>
    <w:rsid w:val="00235EB8"/>
    <w:pPr>
      <w:spacing w:line="240" w:lineRule="auto"/>
      <w:ind w:left="283" w:hanging="283"/>
    </w:pPr>
    <w:rPr>
      <w:rFonts w:ascii="Arial" w:eastAsia="SimSun" w:hAnsi="Arial" w:cs="Times New Roman"/>
      <w:szCs w:val="24"/>
      <w:lang w:eastAsia="zh-CN"/>
    </w:rPr>
  </w:style>
  <w:style w:type="paragraph" w:styleId="List2">
    <w:name w:val="List 2"/>
    <w:basedOn w:val="Normal"/>
    <w:rsid w:val="00235EB8"/>
    <w:pPr>
      <w:spacing w:line="240" w:lineRule="auto"/>
      <w:ind w:left="566" w:hanging="283"/>
    </w:pPr>
    <w:rPr>
      <w:rFonts w:ascii="Arial" w:eastAsia="SimSun" w:hAnsi="Arial" w:cs="Times New Roman"/>
      <w:szCs w:val="24"/>
      <w:lang w:eastAsia="zh-CN"/>
    </w:rPr>
  </w:style>
  <w:style w:type="paragraph" w:styleId="List3">
    <w:name w:val="List 3"/>
    <w:basedOn w:val="Normal"/>
    <w:rsid w:val="00235EB8"/>
    <w:pPr>
      <w:spacing w:line="240" w:lineRule="auto"/>
      <w:ind w:left="849" w:hanging="283"/>
    </w:pPr>
    <w:rPr>
      <w:rFonts w:ascii="Arial" w:eastAsia="SimSun" w:hAnsi="Arial" w:cs="Times New Roman"/>
      <w:szCs w:val="24"/>
      <w:lang w:eastAsia="zh-CN"/>
    </w:rPr>
  </w:style>
  <w:style w:type="paragraph" w:styleId="List4">
    <w:name w:val="List 4"/>
    <w:basedOn w:val="Normal"/>
    <w:rsid w:val="00235EB8"/>
    <w:pPr>
      <w:spacing w:line="240" w:lineRule="auto"/>
      <w:ind w:left="1132" w:hanging="283"/>
    </w:pPr>
    <w:rPr>
      <w:rFonts w:ascii="Arial" w:eastAsia="SimSun" w:hAnsi="Arial" w:cs="Times New Roman"/>
      <w:szCs w:val="24"/>
      <w:lang w:eastAsia="zh-CN"/>
    </w:rPr>
  </w:style>
  <w:style w:type="paragraph" w:styleId="List5">
    <w:name w:val="List 5"/>
    <w:basedOn w:val="Normal"/>
    <w:rsid w:val="00235EB8"/>
    <w:pPr>
      <w:spacing w:line="240" w:lineRule="auto"/>
      <w:ind w:left="1415" w:hanging="283"/>
    </w:pPr>
    <w:rPr>
      <w:rFonts w:ascii="Arial" w:eastAsia="SimSun" w:hAnsi="Arial" w:cs="Times New Roman"/>
      <w:szCs w:val="24"/>
      <w:lang w:eastAsia="zh-CN"/>
    </w:rPr>
  </w:style>
  <w:style w:type="paragraph" w:styleId="ListContinue">
    <w:name w:val="List Continue"/>
    <w:basedOn w:val="Normal"/>
    <w:rsid w:val="00235EB8"/>
    <w:pPr>
      <w:spacing w:after="120" w:line="240" w:lineRule="auto"/>
      <w:ind w:left="283"/>
    </w:pPr>
    <w:rPr>
      <w:rFonts w:ascii="Arial" w:eastAsia="SimSun" w:hAnsi="Arial" w:cs="Times New Roman"/>
      <w:szCs w:val="24"/>
      <w:lang w:eastAsia="zh-CN"/>
    </w:rPr>
  </w:style>
  <w:style w:type="paragraph" w:styleId="ListContinue2">
    <w:name w:val="List Continue 2"/>
    <w:basedOn w:val="Normal"/>
    <w:rsid w:val="00235EB8"/>
    <w:pPr>
      <w:spacing w:after="120" w:line="240" w:lineRule="auto"/>
      <w:ind w:left="566"/>
    </w:pPr>
    <w:rPr>
      <w:rFonts w:ascii="Arial" w:eastAsia="SimSun" w:hAnsi="Arial" w:cs="Times New Roman"/>
      <w:szCs w:val="24"/>
      <w:lang w:eastAsia="zh-CN"/>
    </w:rPr>
  </w:style>
  <w:style w:type="paragraph" w:styleId="ListContinue3">
    <w:name w:val="List Continue 3"/>
    <w:basedOn w:val="Normal"/>
    <w:rsid w:val="00235EB8"/>
    <w:pPr>
      <w:spacing w:after="120" w:line="240" w:lineRule="auto"/>
      <w:ind w:left="849"/>
    </w:pPr>
    <w:rPr>
      <w:rFonts w:ascii="Arial" w:eastAsia="SimSun" w:hAnsi="Arial" w:cs="Times New Roman"/>
      <w:szCs w:val="24"/>
      <w:lang w:eastAsia="zh-CN"/>
    </w:rPr>
  </w:style>
  <w:style w:type="paragraph" w:styleId="ListContinue4">
    <w:name w:val="List Continue 4"/>
    <w:basedOn w:val="Normal"/>
    <w:rsid w:val="00235EB8"/>
    <w:pPr>
      <w:spacing w:after="120" w:line="240" w:lineRule="auto"/>
      <w:ind w:left="1132"/>
    </w:pPr>
    <w:rPr>
      <w:rFonts w:ascii="Arial" w:eastAsia="SimSun" w:hAnsi="Arial" w:cs="Times New Roman"/>
      <w:szCs w:val="24"/>
      <w:lang w:eastAsia="zh-CN"/>
    </w:rPr>
  </w:style>
  <w:style w:type="paragraph" w:styleId="ListContinue5">
    <w:name w:val="List Continue 5"/>
    <w:basedOn w:val="Normal"/>
    <w:rsid w:val="00235EB8"/>
    <w:pPr>
      <w:spacing w:after="120" w:line="240" w:lineRule="auto"/>
      <w:ind w:left="1415"/>
    </w:pPr>
    <w:rPr>
      <w:rFonts w:ascii="Arial" w:eastAsia="SimSun" w:hAnsi="Arial" w:cs="Times New Roman"/>
      <w:szCs w:val="24"/>
      <w:lang w:eastAsia="zh-CN"/>
    </w:rPr>
  </w:style>
  <w:style w:type="paragraph" w:styleId="ListNumber">
    <w:name w:val="List Number"/>
    <w:basedOn w:val="Normal"/>
    <w:rsid w:val="00235EB8"/>
    <w:pPr>
      <w:numPr>
        <w:numId w:val="10"/>
      </w:numPr>
      <w:spacing w:line="240" w:lineRule="auto"/>
    </w:pPr>
    <w:rPr>
      <w:rFonts w:ascii="Arial" w:eastAsia="SimSun" w:hAnsi="Arial" w:cs="Times New Roman"/>
      <w:szCs w:val="24"/>
      <w:lang w:eastAsia="zh-CN"/>
    </w:rPr>
  </w:style>
  <w:style w:type="paragraph" w:styleId="ListNumber2">
    <w:name w:val="List Number 2"/>
    <w:basedOn w:val="Normal"/>
    <w:rsid w:val="00235EB8"/>
    <w:pPr>
      <w:numPr>
        <w:numId w:val="11"/>
      </w:numPr>
      <w:spacing w:line="240" w:lineRule="auto"/>
    </w:pPr>
    <w:rPr>
      <w:rFonts w:ascii="Arial" w:eastAsia="SimSun" w:hAnsi="Arial" w:cs="Times New Roman"/>
      <w:szCs w:val="24"/>
      <w:lang w:eastAsia="zh-CN"/>
    </w:rPr>
  </w:style>
  <w:style w:type="paragraph" w:styleId="ListNumber3">
    <w:name w:val="List Number 3"/>
    <w:basedOn w:val="Normal"/>
    <w:rsid w:val="00235EB8"/>
    <w:pPr>
      <w:numPr>
        <w:numId w:val="12"/>
      </w:numPr>
      <w:spacing w:line="240" w:lineRule="auto"/>
    </w:pPr>
    <w:rPr>
      <w:rFonts w:ascii="Arial" w:eastAsia="SimSun" w:hAnsi="Arial" w:cs="Times New Roman"/>
      <w:szCs w:val="24"/>
      <w:lang w:eastAsia="zh-CN"/>
    </w:rPr>
  </w:style>
  <w:style w:type="paragraph" w:styleId="ListNumber4">
    <w:name w:val="List Number 4"/>
    <w:basedOn w:val="Normal"/>
    <w:rsid w:val="00235EB8"/>
    <w:pPr>
      <w:numPr>
        <w:numId w:val="13"/>
      </w:numPr>
      <w:spacing w:line="240" w:lineRule="auto"/>
    </w:pPr>
    <w:rPr>
      <w:rFonts w:ascii="Arial" w:eastAsia="SimSun" w:hAnsi="Arial" w:cs="Times New Roman"/>
      <w:szCs w:val="24"/>
      <w:lang w:eastAsia="zh-CN"/>
    </w:rPr>
  </w:style>
  <w:style w:type="paragraph" w:styleId="ListNumber5">
    <w:name w:val="List Number 5"/>
    <w:basedOn w:val="Normal"/>
    <w:rsid w:val="00235EB8"/>
    <w:pPr>
      <w:tabs>
        <w:tab w:val="num" w:pos="1492"/>
      </w:tabs>
      <w:spacing w:line="240" w:lineRule="auto"/>
      <w:ind w:left="1492" w:hanging="360"/>
    </w:pPr>
    <w:rPr>
      <w:rFonts w:ascii="Arial" w:eastAsia="SimSun" w:hAnsi="Arial" w:cs="Times New Roman"/>
      <w:szCs w:val="24"/>
      <w:lang w:eastAsia="zh-CN"/>
    </w:rPr>
  </w:style>
  <w:style w:type="paragraph" w:styleId="MacroText">
    <w:name w:val="macro"/>
    <w:link w:val="MacroTextChar"/>
    <w:semiHidden/>
    <w:rsid w:val="00235EB8"/>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SimSun" w:hAnsi="Courier New" w:cs="Courier New"/>
      <w:sz w:val="20"/>
      <w:szCs w:val="20"/>
      <w:lang w:eastAsia="zh-CN"/>
    </w:rPr>
  </w:style>
  <w:style w:type="character" w:customStyle="1" w:styleId="MacroTextChar">
    <w:name w:val="Macro Text Char"/>
    <w:basedOn w:val="DefaultParagraphFont"/>
    <w:link w:val="MacroText"/>
    <w:semiHidden/>
    <w:rsid w:val="00235EB8"/>
    <w:rPr>
      <w:rFonts w:ascii="Courier New" w:eastAsia="SimSun" w:hAnsi="Courier New" w:cs="Courier New"/>
      <w:sz w:val="20"/>
      <w:szCs w:val="20"/>
      <w:lang w:eastAsia="zh-CN"/>
    </w:rPr>
  </w:style>
  <w:style w:type="paragraph" w:styleId="MessageHeader">
    <w:name w:val="Message Header"/>
    <w:basedOn w:val="Normal"/>
    <w:link w:val="MessageHeaderChar"/>
    <w:rsid w:val="00235EB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SimSun" w:hAnsi="Arial" w:cs="Arial"/>
      <w:sz w:val="24"/>
      <w:szCs w:val="24"/>
      <w:lang w:eastAsia="zh-CN"/>
    </w:rPr>
  </w:style>
  <w:style w:type="character" w:customStyle="1" w:styleId="MessageHeaderChar">
    <w:name w:val="Message Header Char"/>
    <w:basedOn w:val="DefaultParagraphFont"/>
    <w:link w:val="MessageHeader"/>
    <w:rsid w:val="00235EB8"/>
    <w:rPr>
      <w:rFonts w:ascii="Arial" w:eastAsia="SimSun" w:hAnsi="Arial" w:cs="Arial"/>
      <w:sz w:val="24"/>
      <w:szCs w:val="24"/>
      <w:shd w:val="pct20" w:color="auto" w:fill="auto"/>
      <w:lang w:eastAsia="zh-CN"/>
    </w:rPr>
  </w:style>
  <w:style w:type="paragraph" w:styleId="NoteHeading">
    <w:name w:val="Note Heading"/>
    <w:basedOn w:val="Normal"/>
    <w:next w:val="Normal"/>
    <w:link w:val="NoteHeadingChar"/>
    <w:rsid w:val="00235EB8"/>
    <w:pPr>
      <w:spacing w:line="240" w:lineRule="auto"/>
    </w:pPr>
    <w:rPr>
      <w:rFonts w:ascii="Arial" w:eastAsia="SimSun" w:hAnsi="Arial" w:cs="Times New Roman"/>
      <w:szCs w:val="24"/>
      <w:lang w:eastAsia="zh-CN"/>
    </w:rPr>
  </w:style>
  <w:style w:type="character" w:customStyle="1" w:styleId="NoteHeadingChar">
    <w:name w:val="Note Heading Char"/>
    <w:basedOn w:val="DefaultParagraphFont"/>
    <w:link w:val="NoteHeading"/>
    <w:rsid w:val="00235EB8"/>
    <w:rPr>
      <w:rFonts w:ascii="Arial" w:eastAsia="SimSun" w:hAnsi="Arial" w:cs="Times New Roman"/>
      <w:szCs w:val="24"/>
      <w:lang w:eastAsia="zh-CN"/>
    </w:rPr>
  </w:style>
  <w:style w:type="paragraph" w:styleId="PlainText">
    <w:name w:val="Plain Text"/>
    <w:basedOn w:val="Normal"/>
    <w:link w:val="PlainTextChar"/>
    <w:uiPriority w:val="99"/>
    <w:rsid w:val="00235EB8"/>
    <w:pPr>
      <w:spacing w:line="240" w:lineRule="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uiPriority w:val="99"/>
    <w:rsid w:val="00235EB8"/>
    <w:rPr>
      <w:rFonts w:ascii="Courier New" w:eastAsia="SimSun" w:hAnsi="Courier New" w:cs="Courier New"/>
      <w:sz w:val="20"/>
      <w:szCs w:val="20"/>
      <w:lang w:eastAsia="zh-CN"/>
    </w:rPr>
  </w:style>
  <w:style w:type="paragraph" w:styleId="Salutation">
    <w:name w:val="Salutation"/>
    <w:basedOn w:val="Normal"/>
    <w:next w:val="Normal"/>
    <w:link w:val="SalutationChar"/>
    <w:rsid w:val="00235EB8"/>
    <w:pPr>
      <w:spacing w:line="240" w:lineRule="auto"/>
    </w:pPr>
    <w:rPr>
      <w:rFonts w:ascii="Arial" w:eastAsia="SimSun" w:hAnsi="Arial" w:cs="Times New Roman"/>
      <w:szCs w:val="24"/>
      <w:lang w:eastAsia="zh-CN"/>
    </w:rPr>
  </w:style>
  <w:style w:type="character" w:customStyle="1" w:styleId="SalutationChar">
    <w:name w:val="Salutation Char"/>
    <w:basedOn w:val="DefaultParagraphFont"/>
    <w:link w:val="Salutation"/>
    <w:rsid w:val="00235EB8"/>
    <w:rPr>
      <w:rFonts w:ascii="Arial" w:eastAsia="SimSun" w:hAnsi="Arial" w:cs="Times New Roman"/>
      <w:szCs w:val="24"/>
      <w:lang w:eastAsia="zh-CN"/>
    </w:rPr>
  </w:style>
  <w:style w:type="paragraph" w:styleId="Signature">
    <w:name w:val="Signature"/>
    <w:basedOn w:val="Normal"/>
    <w:link w:val="SignatureChar"/>
    <w:rsid w:val="00235EB8"/>
    <w:pPr>
      <w:spacing w:line="240" w:lineRule="auto"/>
      <w:ind w:left="4252"/>
    </w:pPr>
    <w:rPr>
      <w:rFonts w:ascii="Arial" w:eastAsia="SimSun" w:hAnsi="Arial" w:cs="Times New Roman"/>
      <w:szCs w:val="24"/>
      <w:lang w:eastAsia="zh-CN"/>
    </w:rPr>
  </w:style>
  <w:style w:type="character" w:customStyle="1" w:styleId="SignatureChar">
    <w:name w:val="Signature Char"/>
    <w:basedOn w:val="DefaultParagraphFont"/>
    <w:link w:val="Signature"/>
    <w:rsid w:val="00235EB8"/>
    <w:rPr>
      <w:rFonts w:ascii="Arial" w:eastAsia="SimSun" w:hAnsi="Arial" w:cs="Times New Roman"/>
      <w:szCs w:val="24"/>
      <w:lang w:eastAsia="zh-CN"/>
    </w:rPr>
  </w:style>
  <w:style w:type="character" w:styleId="Strong">
    <w:name w:val="Strong"/>
    <w:basedOn w:val="DefaultParagraphFont"/>
    <w:uiPriority w:val="22"/>
    <w:qFormat/>
    <w:rsid w:val="00235EB8"/>
    <w:rPr>
      <w:b/>
      <w:bCs/>
    </w:rPr>
  </w:style>
  <w:style w:type="paragraph" w:styleId="Subtitle">
    <w:name w:val="Subtitle"/>
    <w:basedOn w:val="Normal"/>
    <w:link w:val="SubtitleChar"/>
    <w:qFormat/>
    <w:rsid w:val="00235EB8"/>
    <w:pPr>
      <w:spacing w:after="60" w:line="240" w:lineRule="auto"/>
      <w:jc w:val="center"/>
      <w:outlineLvl w:val="1"/>
    </w:pPr>
    <w:rPr>
      <w:rFonts w:ascii="Arial" w:eastAsia="SimSun" w:hAnsi="Arial" w:cs="Arial"/>
      <w:sz w:val="24"/>
      <w:szCs w:val="24"/>
      <w:lang w:eastAsia="zh-CN"/>
    </w:rPr>
  </w:style>
  <w:style w:type="character" w:customStyle="1" w:styleId="SubtitleChar">
    <w:name w:val="Subtitle Char"/>
    <w:basedOn w:val="DefaultParagraphFont"/>
    <w:link w:val="Subtitle"/>
    <w:rsid w:val="00235EB8"/>
    <w:rPr>
      <w:rFonts w:ascii="Arial" w:eastAsia="SimSun" w:hAnsi="Arial" w:cs="Arial"/>
      <w:sz w:val="24"/>
      <w:szCs w:val="24"/>
      <w:lang w:eastAsia="zh-CN"/>
    </w:rPr>
  </w:style>
  <w:style w:type="table" w:styleId="Table3Deffects1">
    <w:name w:val="Table 3D effects 1"/>
    <w:basedOn w:val="TableNormal"/>
    <w:rsid w:val="00235EB8"/>
    <w:pPr>
      <w:spacing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35EB8"/>
    <w:pPr>
      <w:spacing w:line="240" w:lineRule="auto"/>
    </w:pPr>
    <w:rPr>
      <w:rFonts w:ascii="Times New Roman" w:eastAsia="Times New Roman" w:hAnsi="Times New Roman" w:cs="Times New Roman"/>
      <w:sz w:val="20"/>
      <w:szCs w:val="20"/>
      <w:lang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35EB8"/>
    <w:pPr>
      <w:spacing w:line="240" w:lineRule="auto"/>
    </w:pPr>
    <w:rPr>
      <w:rFonts w:ascii="Times New Roman" w:eastAsia="Times New Roman" w:hAnsi="Times New Roman" w:cs="Times New Roman"/>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35EB8"/>
    <w:pPr>
      <w:spacing w:line="240" w:lineRule="auto"/>
    </w:pPr>
    <w:rPr>
      <w:rFonts w:ascii="Times New Roman" w:eastAsia="Times New Roman" w:hAnsi="Times New Roman" w:cs="Times New Roman"/>
      <w:color w:val="FFFFFF"/>
      <w:sz w:val="20"/>
      <w:szCs w:val="20"/>
      <w:lang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35EB8"/>
    <w:pPr>
      <w:spacing w:line="240" w:lineRule="auto"/>
    </w:pPr>
    <w:rPr>
      <w:rFonts w:ascii="Times New Roman" w:eastAsia="Times New Roman" w:hAnsi="Times New Roman" w:cs="Times New Roman"/>
      <w:sz w:val="20"/>
      <w:szCs w:val="20"/>
      <w:lang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35EB8"/>
    <w:pPr>
      <w:spacing w:line="240" w:lineRule="auto"/>
    </w:pPr>
    <w:rPr>
      <w:rFonts w:ascii="Times New Roman" w:eastAsia="Times New Roman" w:hAnsi="Times New Roman" w:cs="Times New Roman"/>
      <w:b/>
      <w:bCs/>
      <w:sz w:val="20"/>
      <w:szCs w:val="20"/>
      <w:lang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35EB8"/>
    <w:pPr>
      <w:spacing w:line="240" w:lineRule="auto"/>
    </w:pPr>
    <w:rPr>
      <w:rFonts w:ascii="Times New Roman" w:eastAsia="Times New Roman" w:hAnsi="Times New Roman" w:cs="Times New Roman"/>
      <w:b/>
      <w:bCs/>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35EB8"/>
    <w:pPr>
      <w:spacing w:line="240" w:lineRule="auto"/>
    </w:pPr>
    <w:rPr>
      <w:rFonts w:ascii="Times New Roman" w:eastAsia="Times New Roman" w:hAnsi="Times New Roman" w:cs="Times New Roman"/>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35EB8"/>
    <w:pPr>
      <w:spacing w:line="240" w:lineRule="auto"/>
    </w:pPr>
    <w:rPr>
      <w:rFonts w:ascii="Times New Roman" w:eastAsia="Times New Roman" w:hAnsi="Times New Roman" w:cs="Times New Roman"/>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35EB8"/>
    <w:pPr>
      <w:spacing w:line="240" w:lineRule="auto"/>
    </w:pPr>
    <w:rPr>
      <w:rFonts w:ascii="Times New Roman" w:eastAsia="Times New Roman" w:hAnsi="Times New Roman" w:cs="Times New Roman"/>
      <w:sz w:val="20"/>
      <w:szCs w:val="20"/>
      <w:lang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35EB8"/>
    <w:pPr>
      <w:spacing w:line="240" w:lineRule="auto"/>
    </w:pPr>
    <w:rPr>
      <w:rFonts w:ascii="Times New Roman" w:eastAsia="Times New Roman" w:hAnsi="Times New Roman" w:cs="Times New Roman"/>
      <w:sz w:val="20"/>
      <w:szCs w:val="20"/>
      <w:lang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35EB8"/>
    <w:pPr>
      <w:spacing w:line="240" w:lineRule="auto"/>
    </w:pPr>
    <w:rPr>
      <w:rFonts w:ascii="Times New Roman" w:eastAsia="Times New Roman" w:hAnsi="Times New Roman" w:cs="Times New Roman"/>
      <w:sz w:val="20"/>
      <w:szCs w:val="20"/>
      <w:lang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35EB8"/>
    <w:pPr>
      <w:spacing w:line="240" w:lineRule="auto"/>
    </w:pPr>
    <w:rPr>
      <w:rFonts w:ascii="Times New Roman" w:eastAsia="Times New Roman" w:hAnsi="Times New Roman" w:cs="Times New Roman"/>
      <w:b/>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35EB8"/>
    <w:pPr>
      <w:spacing w:line="240" w:lineRule="auto"/>
    </w:pPr>
    <w:rPr>
      <w:rFonts w:ascii="Times New Roman" w:eastAsia="Times New Roman" w:hAnsi="Times New Roman" w:cs="Times New Roman"/>
      <w:sz w:val="20"/>
      <w:szCs w:val="20"/>
      <w:lang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235EB8"/>
    <w:pPr>
      <w:spacing w:line="240" w:lineRule="auto"/>
      <w:ind w:left="220" w:hanging="220"/>
    </w:pPr>
    <w:rPr>
      <w:rFonts w:ascii="Arial" w:eastAsia="SimSun" w:hAnsi="Arial" w:cs="Times New Roman"/>
      <w:szCs w:val="24"/>
      <w:lang w:eastAsia="zh-CN"/>
    </w:rPr>
  </w:style>
  <w:style w:type="paragraph" w:styleId="TableofFigures">
    <w:name w:val="table of figures"/>
    <w:basedOn w:val="Normal"/>
    <w:next w:val="Normal"/>
    <w:semiHidden/>
    <w:rsid w:val="00235EB8"/>
    <w:pPr>
      <w:spacing w:line="240" w:lineRule="auto"/>
    </w:pPr>
    <w:rPr>
      <w:rFonts w:ascii="Arial" w:eastAsia="SimSun" w:hAnsi="Arial" w:cs="Times New Roman"/>
      <w:szCs w:val="24"/>
      <w:lang w:eastAsia="zh-CN"/>
    </w:rPr>
  </w:style>
  <w:style w:type="table" w:styleId="TableProfessional">
    <w:name w:val="Table Professional"/>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35EB8"/>
    <w:pPr>
      <w:spacing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35EB8"/>
    <w:pPr>
      <w:spacing w:line="240" w:lineRule="auto"/>
    </w:pPr>
    <w:rPr>
      <w:rFonts w:ascii="Times New Roman" w:eastAsia="Times New Roman" w:hAnsi="Times New Roman" w:cs="Times New Roman"/>
      <w:sz w:val="20"/>
      <w:szCs w:val="20"/>
      <w:lang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35EB8"/>
    <w:pPr>
      <w:spacing w:line="240" w:lineRule="auto"/>
    </w:pPr>
    <w:rPr>
      <w:rFonts w:ascii="Times New Roman" w:eastAsia="Times New Roman" w:hAnsi="Times New Roman" w:cs="Times New Roman"/>
      <w:sz w:val="20"/>
      <w:szCs w:val="20"/>
      <w:lang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35EB8"/>
    <w:pPr>
      <w:spacing w:line="240" w:lineRule="auto"/>
    </w:pPr>
    <w:rPr>
      <w:rFonts w:ascii="Times New Roman" w:eastAsia="Times New Roman" w:hAnsi="Times New Roman" w:cs="Times New Roman"/>
      <w:sz w:val="20"/>
      <w:szCs w:val="20"/>
      <w:lang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35EB8"/>
    <w:pPr>
      <w:spacing w:line="240" w:lineRule="auto"/>
    </w:pPr>
    <w:rPr>
      <w:rFonts w:ascii="Times New Roman" w:eastAsia="Times New Roman" w:hAnsi="Times New Roman" w:cs="Times New Roman"/>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235EB8"/>
    <w:pPr>
      <w:spacing w:before="120" w:after="120" w:line="240" w:lineRule="auto"/>
    </w:pPr>
    <w:rPr>
      <w:rFonts w:ascii="Arial" w:eastAsia="Times New Roman" w:hAnsi="Arial" w:cs="Arial"/>
      <w:lang w:val="en-US"/>
    </w:rPr>
  </w:style>
  <w:style w:type="character" w:customStyle="1" w:styleId="Paragraph3Char">
    <w:name w:val="Paragraph 3 Char"/>
    <w:basedOn w:val="DefaultParagraphFont"/>
    <w:link w:val="Paragraph3"/>
    <w:rsid w:val="00235EB8"/>
    <w:rPr>
      <w:rFonts w:ascii="Arial" w:eastAsia="Times New Roman" w:hAnsi="Arial" w:cs="Arial"/>
      <w:lang w:val="en-US"/>
    </w:rPr>
  </w:style>
  <w:style w:type="paragraph" w:customStyle="1" w:styleId="BodyText1">
    <w:name w:val="Body Text1"/>
    <w:basedOn w:val="Normal"/>
    <w:rsid w:val="00235EB8"/>
    <w:pPr>
      <w:overflowPunct w:val="0"/>
      <w:autoSpaceDE w:val="0"/>
      <w:autoSpaceDN w:val="0"/>
      <w:adjustRightInd w:val="0"/>
      <w:spacing w:before="240" w:after="120" w:line="240" w:lineRule="auto"/>
      <w:textAlignment w:val="baseline"/>
    </w:pPr>
    <w:rPr>
      <w:rFonts w:ascii="Arial" w:eastAsia="Times New Roman" w:hAnsi="Arial" w:cs="Arial"/>
      <w:noProof/>
      <w:szCs w:val="20"/>
      <w:lang w:val="en-US"/>
    </w:rPr>
  </w:style>
  <w:style w:type="paragraph" w:customStyle="1" w:styleId="Paragraph1">
    <w:name w:val="Paragraph 1"/>
    <w:basedOn w:val="Normal"/>
    <w:rsid w:val="00235EB8"/>
    <w:pPr>
      <w:spacing w:before="120" w:after="120" w:line="240" w:lineRule="auto"/>
    </w:pPr>
    <w:rPr>
      <w:rFonts w:ascii="Arial" w:eastAsia="Times New Roman" w:hAnsi="Arial" w:cs="Times New Roman"/>
      <w:b/>
      <w:szCs w:val="24"/>
    </w:rPr>
  </w:style>
  <w:style w:type="paragraph" w:customStyle="1" w:styleId="ScheduleLevel1">
    <w:name w:val="Schedule Level 1"/>
    <w:basedOn w:val="Normal"/>
    <w:rsid w:val="00235EB8"/>
    <w:pPr>
      <w:numPr>
        <w:numId w:val="15"/>
      </w:numPr>
      <w:spacing w:after="240" w:line="240" w:lineRule="auto"/>
      <w:jc w:val="both"/>
    </w:pPr>
    <w:rPr>
      <w:rFonts w:ascii="Arial" w:eastAsia="Times New Roman" w:hAnsi="Arial" w:cs="Times New Roman"/>
      <w:szCs w:val="20"/>
    </w:rPr>
  </w:style>
  <w:style w:type="paragraph" w:customStyle="1" w:styleId="ScheduleLevel2">
    <w:name w:val="Schedule Level 2"/>
    <w:basedOn w:val="ScheduleL2"/>
    <w:rsid w:val="00235EB8"/>
    <w:rPr>
      <w:rFonts w:cs="Arial"/>
    </w:rPr>
  </w:style>
  <w:style w:type="paragraph" w:customStyle="1" w:styleId="ScheduleLevel3">
    <w:name w:val="Schedule Level 3"/>
    <w:basedOn w:val="Normal"/>
    <w:rsid w:val="00235EB8"/>
    <w:pPr>
      <w:numPr>
        <w:ilvl w:val="2"/>
        <w:numId w:val="15"/>
      </w:numPr>
      <w:spacing w:after="240" w:line="240" w:lineRule="auto"/>
      <w:jc w:val="both"/>
    </w:pPr>
    <w:rPr>
      <w:rFonts w:ascii="Arial" w:eastAsia="Times New Roman" w:hAnsi="Arial" w:cs="Times New Roman"/>
      <w:szCs w:val="20"/>
    </w:rPr>
  </w:style>
  <w:style w:type="paragraph" w:customStyle="1" w:styleId="ScheduleLevel4">
    <w:name w:val="Schedule Level 4"/>
    <w:basedOn w:val="Normal"/>
    <w:rsid w:val="00235EB8"/>
    <w:pPr>
      <w:numPr>
        <w:ilvl w:val="3"/>
        <w:numId w:val="15"/>
      </w:numPr>
      <w:spacing w:after="240" w:line="240" w:lineRule="auto"/>
      <w:jc w:val="both"/>
    </w:pPr>
    <w:rPr>
      <w:rFonts w:ascii="Arial" w:eastAsia="Times New Roman" w:hAnsi="Arial" w:cs="Times New Roman"/>
      <w:szCs w:val="20"/>
    </w:rPr>
  </w:style>
  <w:style w:type="paragraph" w:customStyle="1" w:styleId="ScheduleLevel5">
    <w:name w:val="Schedule Level 5"/>
    <w:basedOn w:val="Normal"/>
    <w:rsid w:val="00235EB8"/>
    <w:pPr>
      <w:numPr>
        <w:ilvl w:val="4"/>
        <w:numId w:val="15"/>
      </w:numPr>
      <w:spacing w:after="240" w:line="240" w:lineRule="auto"/>
      <w:jc w:val="both"/>
    </w:pPr>
    <w:rPr>
      <w:rFonts w:ascii="Arial" w:eastAsia="Times New Roman" w:hAnsi="Arial" w:cs="Times New Roman"/>
      <w:szCs w:val="20"/>
    </w:rPr>
  </w:style>
  <w:style w:type="paragraph" w:customStyle="1" w:styleId="ScheduleLevel6">
    <w:name w:val="Schedule Level 6"/>
    <w:basedOn w:val="Normal"/>
    <w:rsid w:val="00235EB8"/>
    <w:pPr>
      <w:numPr>
        <w:ilvl w:val="5"/>
        <w:numId w:val="15"/>
      </w:numPr>
      <w:spacing w:after="240" w:line="240" w:lineRule="auto"/>
      <w:jc w:val="both"/>
    </w:pPr>
    <w:rPr>
      <w:rFonts w:ascii="Arial" w:eastAsia="Times New Roman" w:hAnsi="Arial" w:cs="Times New Roman"/>
      <w:szCs w:val="20"/>
    </w:rPr>
  </w:style>
  <w:style w:type="paragraph" w:customStyle="1" w:styleId="ScheduleLevel7">
    <w:name w:val="Schedule Level 7"/>
    <w:basedOn w:val="Normal"/>
    <w:rsid w:val="00235EB8"/>
    <w:pPr>
      <w:numPr>
        <w:ilvl w:val="6"/>
        <w:numId w:val="15"/>
      </w:numPr>
      <w:spacing w:after="240" w:line="240" w:lineRule="auto"/>
      <w:jc w:val="both"/>
    </w:pPr>
    <w:rPr>
      <w:rFonts w:ascii="Arial" w:eastAsia="Times New Roman" w:hAnsi="Arial" w:cs="Times New Roman"/>
      <w:szCs w:val="20"/>
    </w:rPr>
  </w:style>
  <w:style w:type="paragraph" w:customStyle="1" w:styleId="ScheduleLevel8">
    <w:name w:val="Schedule Level 8"/>
    <w:basedOn w:val="Normal"/>
    <w:rsid w:val="00235EB8"/>
    <w:pPr>
      <w:numPr>
        <w:ilvl w:val="7"/>
        <w:numId w:val="15"/>
      </w:numPr>
      <w:spacing w:after="240" w:line="240" w:lineRule="auto"/>
      <w:jc w:val="both"/>
    </w:pPr>
    <w:rPr>
      <w:rFonts w:ascii="Arial" w:eastAsia="Times New Roman" w:hAnsi="Arial" w:cs="Times New Roman"/>
      <w:szCs w:val="20"/>
    </w:rPr>
  </w:style>
  <w:style w:type="paragraph" w:customStyle="1" w:styleId="ScheduleLevel9">
    <w:name w:val="Schedule Level 9"/>
    <w:basedOn w:val="Normal"/>
    <w:rsid w:val="00235EB8"/>
    <w:pPr>
      <w:numPr>
        <w:ilvl w:val="8"/>
        <w:numId w:val="15"/>
      </w:numPr>
      <w:spacing w:after="240" w:line="240" w:lineRule="auto"/>
      <w:jc w:val="both"/>
    </w:pPr>
    <w:rPr>
      <w:rFonts w:ascii="Arial" w:eastAsia="Times New Roman" w:hAnsi="Arial" w:cs="Times New Roman"/>
      <w:szCs w:val="20"/>
    </w:rPr>
  </w:style>
  <w:style w:type="paragraph" w:customStyle="1" w:styleId="Paragraph4">
    <w:name w:val="Paragraph 4"/>
    <w:aliases w:val="p4,p4 Char Char Char Char Char Char,p4 Char Char Char Char Char Char6,p4 Char Char Char Char Char Char7,p4 Char Char Char Char Char Char Char,p4 Char Char Char Char Char Char Char5,p4 Char Char Char Char Char Char Char Char,Paragraph 41"/>
    <w:basedOn w:val="Normal"/>
    <w:rsid w:val="00235EB8"/>
    <w:pPr>
      <w:tabs>
        <w:tab w:val="num" w:pos="2700"/>
      </w:tabs>
      <w:spacing w:before="120" w:after="120" w:line="240" w:lineRule="auto"/>
      <w:ind w:left="2484" w:hanging="504"/>
    </w:pPr>
    <w:rPr>
      <w:rFonts w:ascii="Arial" w:eastAsia="Times New Roman" w:hAnsi="Arial" w:cs="Times New Roman"/>
      <w:szCs w:val="24"/>
    </w:rPr>
  </w:style>
  <w:style w:type="paragraph" w:styleId="NoSpacing">
    <w:name w:val="No Spacing"/>
    <w:link w:val="NoSpacingChar"/>
    <w:uiPriority w:val="1"/>
    <w:qFormat/>
    <w:rsid w:val="00235EB8"/>
    <w:pPr>
      <w:spacing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35EB8"/>
    <w:rPr>
      <w:rFonts w:ascii="Calibri" w:eastAsia="Times New Roman" w:hAnsi="Calibri" w:cs="Times New Roman"/>
      <w:lang w:val="en-US"/>
    </w:rPr>
  </w:style>
  <w:style w:type="paragraph" w:customStyle="1" w:styleId="StyleHeading120pt">
    <w:name w:val="Style Heading 1 + 20 pt"/>
    <w:basedOn w:val="Heading1"/>
    <w:rsid w:val="00235EB8"/>
    <w:pPr>
      <w:tabs>
        <w:tab w:val="clear" w:pos="643"/>
      </w:tabs>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BBLegal2a">
    <w:name w:val="B&amp;B Legal 2a"/>
    <w:basedOn w:val="DefaultParagraphFont"/>
    <w:rsid w:val="00235EB8"/>
  </w:style>
  <w:style w:type="paragraph" w:customStyle="1" w:styleId="Paragraph2">
    <w:name w:val="Paragraph 2"/>
    <w:basedOn w:val="Normal"/>
    <w:rsid w:val="00235EB8"/>
    <w:pPr>
      <w:spacing w:before="120" w:after="120" w:line="240" w:lineRule="auto"/>
    </w:pPr>
    <w:rPr>
      <w:rFonts w:ascii="Arial" w:eastAsia="Times New Roman" w:hAnsi="Arial" w:cs="Times New Roman"/>
      <w:b/>
      <w:szCs w:val="24"/>
    </w:rPr>
  </w:style>
  <w:style w:type="paragraph" w:customStyle="1" w:styleId="Level1">
    <w:name w:val="Level 1"/>
    <w:basedOn w:val="Normal"/>
    <w:rsid w:val="00235EB8"/>
    <w:pPr>
      <w:tabs>
        <w:tab w:val="num" w:pos="432"/>
      </w:tabs>
      <w:spacing w:after="240" w:line="240" w:lineRule="auto"/>
      <w:ind w:left="432" w:hanging="432"/>
      <w:jc w:val="both"/>
    </w:pPr>
    <w:rPr>
      <w:rFonts w:ascii="Arial" w:eastAsia="Times New Roman" w:hAnsi="Arial" w:cs="Times New Roman"/>
      <w:szCs w:val="20"/>
    </w:rPr>
  </w:style>
  <w:style w:type="paragraph" w:customStyle="1" w:styleId="Level4">
    <w:name w:val="Level 4"/>
    <w:basedOn w:val="Normal"/>
    <w:rsid w:val="00235EB8"/>
    <w:pPr>
      <w:tabs>
        <w:tab w:val="num" w:pos="2376"/>
      </w:tabs>
      <w:spacing w:after="240" w:line="240" w:lineRule="auto"/>
      <w:ind w:left="2376" w:hanging="432"/>
      <w:jc w:val="both"/>
    </w:pPr>
    <w:rPr>
      <w:rFonts w:ascii="Arial" w:eastAsia="Times New Roman" w:hAnsi="Arial" w:cs="Times New Roman"/>
      <w:szCs w:val="20"/>
    </w:rPr>
  </w:style>
  <w:style w:type="paragraph" w:customStyle="1" w:styleId="Level5">
    <w:name w:val="Level 5"/>
    <w:basedOn w:val="Normal"/>
    <w:rsid w:val="00235EB8"/>
    <w:pPr>
      <w:tabs>
        <w:tab w:val="num" w:pos="3024"/>
      </w:tabs>
      <w:spacing w:after="240" w:line="240" w:lineRule="auto"/>
      <w:ind w:left="3024" w:hanging="648"/>
      <w:jc w:val="both"/>
    </w:pPr>
    <w:rPr>
      <w:rFonts w:ascii="Arial" w:eastAsia="Times New Roman" w:hAnsi="Arial" w:cs="Times New Roman"/>
      <w:szCs w:val="20"/>
    </w:rPr>
  </w:style>
  <w:style w:type="paragraph" w:customStyle="1" w:styleId="Level6">
    <w:name w:val="Level 6"/>
    <w:basedOn w:val="Normal"/>
    <w:rsid w:val="00235EB8"/>
    <w:pPr>
      <w:tabs>
        <w:tab w:val="num" w:pos="3600"/>
      </w:tabs>
      <w:spacing w:after="240" w:line="240" w:lineRule="auto"/>
      <w:ind w:left="3600" w:hanging="576"/>
      <w:jc w:val="both"/>
    </w:pPr>
    <w:rPr>
      <w:rFonts w:ascii="Arial" w:eastAsia="Times New Roman" w:hAnsi="Arial" w:cs="Times New Roman"/>
      <w:szCs w:val="20"/>
    </w:rPr>
  </w:style>
  <w:style w:type="paragraph" w:customStyle="1" w:styleId="Level7">
    <w:name w:val="Level 7"/>
    <w:basedOn w:val="Normal"/>
    <w:rsid w:val="00235EB8"/>
    <w:pPr>
      <w:tabs>
        <w:tab w:val="num" w:pos="3960"/>
      </w:tabs>
      <w:spacing w:after="240" w:line="240" w:lineRule="auto"/>
      <w:ind w:left="3960" w:hanging="360"/>
      <w:jc w:val="both"/>
    </w:pPr>
    <w:rPr>
      <w:rFonts w:ascii="Arial" w:eastAsia="Times New Roman" w:hAnsi="Arial" w:cs="Times New Roman"/>
      <w:szCs w:val="20"/>
    </w:rPr>
  </w:style>
  <w:style w:type="paragraph" w:customStyle="1" w:styleId="Level8">
    <w:name w:val="Level 8"/>
    <w:basedOn w:val="Normal"/>
    <w:rsid w:val="00235EB8"/>
    <w:pPr>
      <w:tabs>
        <w:tab w:val="num" w:pos="4320"/>
      </w:tabs>
      <w:spacing w:after="240" w:line="240" w:lineRule="auto"/>
      <w:ind w:left="4320" w:hanging="360"/>
      <w:jc w:val="both"/>
    </w:pPr>
    <w:rPr>
      <w:rFonts w:ascii="Arial" w:eastAsia="Times New Roman" w:hAnsi="Arial" w:cs="Times New Roman"/>
      <w:szCs w:val="20"/>
    </w:rPr>
  </w:style>
  <w:style w:type="paragraph" w:customStyle="1" w:styleId="Level9">
    <w:name w:val="Level 9"/>
    <w:basedOn w:val="Normal"/>
    <w:rsid w:val="00235EB8"/>
    <w:pPr>
      <w:tabs>
        <w:tab w:val="num" w:pos="4752"/>
      </w:tabs>
      <w:spacing w:after="240" w:line="240" w:lineRule="auto"/>
      <w:ind w:left="4752" w:hanging="432"/>
      <w:jc w:val="both"/>
    </w:pPr>
    <w:rPr>
      <w:rFonts w:ascii="Arial" w:eastAsia="Times New Roman" w:hAnsi="Arial" w:cs="Times New Roman"/>
      <w:szCs w:val="20"/>
    </w:rPr>
  </w:style>
  <w:style w:type="paragraph" w:customStyle="1" w:styleId="ScheduleHeader">
    <w:name w:val="Schedule Header"/>
    <w:basedOn w:val="Normal"/>
    <w:next w:val="Normal"/>
    <w:rsid w:val="00235EB8"/>
    <w:pPr>
      <w:spacing w:after="240" w:line="240" w:lineRule="auto"/>
      <w:jc w:val="center"/>
    </w:pPr>
    <w:rPr>
      <w:rFonts w:ascii="Arial" w:eastAsia="Times New Roman" w:hAnsi="Arial" w:cs="Times New Roman"/>
      <w:b/>
      <w:caps/>
      <w:szCs w:val="20"/>
      <w:u w:val="single"/>
    </w:rPr>
  </w:style>
  <w:style w:type="paragraph" w:customStyle="1" w:styleId="Level1Heading">
    <w:name w:val="Level 1 Heading"/>
    <w:basedOn w:val="Level1"/>
    <w:next w:val="Level1"/>
    <w:rsid w:val="00235EB8"/>
    <w:pPr>
      <w:keepNext/>
      <w:numPr>
        <w:numId w:val="2"/>
      </w:numPr>
      <w:tabs>
        <w:tab w:val="clear" w:pos="993"/>
        <w:tab w:val="num" w:pos="432"/>
      </w:tabs>
      <w:ind w:left="431" w:hanging="431"/>
    </w:pPr>
    <w:rPr>
      <w:b/>
      <w:caps/>
      <w:u w:val="single"/>
    </w:rPr>
  </w:style>
  <w:style w:type="paragraph" w:customStyle="1" w:styleId="Level2Heading">
    <w:name w:val="Level 2 Heading"/>
    <w:basedOn w:val="Heading2"/>
    <w:next w:val="Heading2"/>
    <w:rsid w:val="00235EB8"/>
    <w:pPr>
      <w:keepLines w:val="0"/>
      <w:tabs>
        <w:tab w:val="clear" w:pos="1135"/>
        <w:tab w:val="num" w:pos="1368"/>
      </w:tabs>
      <w:overflowPunct/>
      <w:autoSpaceDE/>
      <w:autoSpaceDN/>
      <w:adjustRightInd/>
      <w:ind w:left="1077" w:hanging="646"/>
      <w:jc w:val="both"/>
      <w:textAlignment w:val="auto"/>
      <w:outlineLvl w:val="9"/>
    </w:pPr>
    <w:rPr>
      <w:rFonts w:cs="Times New Roman"/>
      <w:bCs w:val="0"/>
      <w:sz w:val="22"/>
      <w:szCs w:val="22"/>
      <w:u w:val="single"/>
    </w:rPr>
  </w:style>
  <w:style w:type="paragraph" w:customStyle="1" w:styleId="Level3Heading">
    <w:name w:val="Level 3 Heading"/>
    <w:basedOn w:val="Heading3"/>
    <w:next w:val="Heading3"/>
    <w:rsid w:val="00235EB8"/>
    <w:pPr>
      <w:keepLines w:val="0"/>
      <w:tabs>
        <w:tab w:val="num" w:pos="1944"/>
      </w:tabs>
      <w:overflowPunct/>
      <w:autoSpaceDE/>
      <w:autoSpaceDN/>
      <w:adjustRightInd/>
      <w:ind w:left="1939" w:hanging="862"/>
      <w:jc w:val="both"/>
      <w:textAlignment w:val="auto"/>
      <w:outlineLvl w:val="9"/>
    </w:pPr>
    <w:rPr>
      <w:rFonts w:cs="Times New Roman"/>
      <w:kern w:val="0"/>
      <w:sz w:val="22"/>
      <w:szCs w:val="20"/>
      <w:u w:val="single"/>
    </w:rPr>
  </w:style>
  <w:style w:type="paragraph" w:customStyle="1" w:styleId="ScheduleLevel1Heading">
    <w:name w:val="Schedule Level 1 Heading"/>
    <w:basedOn w:val="ScheduleLevel1"/>
    <w:next w:val="ScheduleLevel1"/>
    <w:rsid w:val="00235EB8"/>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235EB8"/>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235EB8"/>
    <w:pPr>
      <w:keepNext/>
      <w:numPr>
        <w:ilvl w:val="0"/>
        <w:numId w:val="14"/>
      </w:numPr>
    </w:pPr>
    <w:rPr>
      <w:u w:val="single"/>
    </w:rPr>
  </w:style>
  <w:style w:type="character" w:customStyle="1" w:styleId="Level4Char">
    <w:name w:val="Level 4 Char"/>
    <w:basedOn w:val="DefaultParagraphFont"/>
    <w:rsid w:val="00235EB8"/>
    <w:rPr>
      <w:rFonts w:ascii="Arial" w:hAnsi="Arial"/>
      <w:sz w:val="22"/>
      <w:lang w:val="en-GB" w:eastAsia="en-US" w:bidi="ar-SA"/>
    </w:rPr>
  </w:style>
  <w:style w:type="character" w:customStyle="1" w:styleId="Level3Char">
    <w:name w:val="Level 3 Char"/>
    <w:basedOn w:val="DefaultParagraphFont"/>
    <w:rsid w:val="00235EB8"/>
    <w:rPr>
      <w:rFonts w:ascii="Arial" w:hAnsi="Arial"/>
      <w:sz w:val="22"/>
      <w:lang w:val="en-GB" w:eastAsia="en-US" w:bidi="ar-SA"/>
    </w:rPr>
  </w:style>
  <w:style w:type="character" w:customStyle="1" w:styleId="1">
    <w:name w:val="1"/>
    <w:rsid w:val="00235EB8"/>
    <w:rPr>
      <w:rFonts w:ascii="CG Times" w:hAnsi="CG Times"/>
      <w:sz w:val="24"/>
    </w:rPr>
  </w:style>
  <w:style w:type="paragraph" w:customStyle="1" w:styleId="TxBrp15">
    <w:name w:val="TxBr_p15"/>
    <w:basedOn w:val="Normal"/>
    <w:rsid w:val="00235EB8"/>
    <w:pPr>
      <w:widowControl w:val="0"/>
      <w:tabs>
        <w:tab w:val="left" w:pos="204"/>
      </w:tabs>
      <w:spacing w:line="289" w:lineRule="atLeast"/>
      <w:jc w:val="both"/>
    </w:pPr>
    <w:rPr>
      <w:rFonts w:ascii="Arial" w:eastAsia="Times New Roman" w:hAnsi="Arial" w:cs="Times New Roman"/>
      <w:snapToGrid w:val="0"/>
      <w:sz w:val="24"/>
      <w:szCs w:val="20"/>
    </w:rPr>
  </w:style>
  <w:style w:type="paragraph" w:customStyle="1" w:styleId="Body0">
    <w:name w:val="Body"/>
    <w:rsid w:val="00235EB8"/>
    <w:pPr>
      <w:tabs>
        <w:tab w:val="left" w:pos="360"/>
      </w:tabs>
      <w:spacing w:line="240" w:lineRule="auto"/>
    </w:pPr>
    <w:rPr>
      <w:rFonts w:ascii="Arial" w:eastAsia="Times New Roman" w:hAnsi="Arial" w:cs="Times New Roman"/>
      <w:szCs w:val="20"/>
      <w:lang w:val="en-US"/>
    </w:rPr>
  </w:style>
  <w:style w:type="paragraph" w:customStyle="1" w:styleId="add">
    <w:name w:val="add"/>
    <w:rsid w:val="00235EB8"/>
    <w:pPr>
      <w:spacing w:line="240" w:lineRule="auto"/>
    </w:pPr>
    <w:rPr>
      <w:rFonts w:ascii="Times New Roman" w:eastAsia="Times New Roman" w:hAnsi="Times New Roman" w:cs="Times New Roman"/>
      <w:sz w:val="24"/>
      <w:szCs w:val="24"/>
    </w:rPr>
  </w:style>
  <w:style w:type="paragraph" w:customStyle="1" w:styleId="KLegalHeading3">
    <w:name w:val="KLegal Heading 3"/>
    <w:basedOn w:val="Normal"/>
    <w:next w:val="Normal"/>
    <w:rsid w:val="00235EB8"/>
    <w:pPr>
      <w:keepNext/>
      <w:numPr>
        <w:ilvl w:val="2"/>
        <w:numId w:val="16"/>
      </w:numPr>
      <w:tabs>
        <w:tab w:val="clear" w:pos="720"/>
      </w:tabs>
      <w:overflowPunct w:val="0"/>
      <w:autoSpaceDE w:val="0"/>
      <w:autoSpaceDN w:val="0"/>
      <w:adjustRightInd w:val="0"/>
      <w:spacing w:after="220" w:line="240" w:lineRule="auto"/>
      <w:ind w:left="1440" w:hanging="720"/>
      <w:jc w:val="both"/>
      <w:textAlignment w:val="baseline"/>
    </w:pPr>
    <w:rPr>
      <w:rFonts w:ascii="Arial" w:eastAsia="Times New Roman" w:hAnsi="Arial" w:cs="Times New Roman"/>
      <w:b/>
      <w:szCs w:val="20"/>
    </w:rPr>
  </w:style>
  <w:style w:type="paragraph" w:customStyle="1" w:styleId="KLegalHeading4">
    <w:name w:val="KLegal Heading 4"/>
    <w:basedOn w:val="Normal"/>
    <w:next w:val="Normal"/>
    <w:rsid w:val="00235EB8"/>
    <w:pPr>
      <w:keepNext/>
      <w:numPr>
        <w:ilvl w:val="3"/>
        <w:numId w:val="16"/>
      </w:numPr>
      <w:tabs>
        <w:tab w:val="clear" w:pos="1080"/>
      </w:tabs>
      <w:overflowPunct w:val="0"/>
      <w:autoSpaceDE w:val="0"/>
      <w:autoSpaceDN w:val="0"/>
      <w:adjustRightInd w:val="0"/>
      <w:spacing w:after="220" w:line="240" w:lineRule="auto"/>
      <w:ind w:left="2160" w:hanging="720"/>
      <w:jc w:val="both"/>
      <w:textAlignment w:val="baseline"/>
    </w:pPr>
    <w:rPr>
      <w:rFonts w:ascii="Arial" w:eastAsia="Times New Roman" w:hAnsi="Arial" w:cs="Times New Roman"/>
      <w:b/>
      <w:i/>
      <w:szCs w:val="20"/>
    </w:rPr>
  </w:style>
  <w:style w:type="paragraph" w:customStyle="1" w:styleId="KLegalHeading1">
    <w:name w:val="KLegal Heading 1"/>
    <w:basedOn w:val="Normal"/>
    <w:next w:val="KLegalHeading2"/>
    <w:rsid w:val="00235EB8"/>
    <w:pPr>
      <w:keepNext/>
      <w:pageBreakBefore/>
      <w:numPr>
        <w:numId w:val="16"/>
      </w:numPr>
      <w:tabs>
        <w:tab w:val="clear" w:pos="360"/>
      </w:tabs>
      <w:overflowPunct w:val="0"/>
      <w:autoSpaceDE w:val="0"/>
      <w:autoSpaceDN w:val="0"/>
      <w:adjustRightInd w:val="0"/>
      <w:spacing w:after="440" w:line="240" w:lineRule="auto"/>
      <w:ind w:left="851" w:hanging="851"/>
      <w:jc w:val="both"/>
      <w:textAlignment w:val="baseline"/>
      <w:outlineLvl w:val="0"/>
    </w:pPr>
    <w:rPr>
      <w:rFonts w:ascii="Arial" w:eastAsia="Times New Roman" w:hAnsi="Arial" w:cs="Times New Roman"/>
      <w:b/>
      <w:sz w:val="32"/>
      <w:szCs w:val="20"/>
    </w:rPr>
  </w:style>
  <w:style w:type="paragraph" w:customStyle="1" w:styleId="KLegalHeading2">
    <w:name w:val="KLegal Heading 2"/>
    <w:basedOn w:val="Normal"/>
    <w:next w:val="KLegalHeading3"/>
    <w:rsid w:val="00235EB8"/>
    <w:pPr>
      <w:keepNext/>
      <w:numPr>
        <w:ilvl w:val="1"/>
        <w:numId w:val="16"/>
      </w:numPr>
      <w:tabs>
        <w:tab w:val="clear" w:pos="720"/>
      </w:tabs>
      <w:overflowPunct w:val="0"/>
      <w:autoSpaceDE w:val="0"/>
      <w:autoSpaceDN w:val="0"/>
      <w:adjustRightInd w:val="0"/>
      <w:spacing w:after="220" w:line="240" w:lineRule="auto"/>
      <w:ind w:left="851" w:hanging="851"/>
      <w:jc w:val="both"/>
      <w:textAlignment w:val="baseline"/>
      <w:outlineLvl w:val="1"/>
    </w:pPr>
    <w:rPr>
      <w:rFonts w:ascii="Arial" w:eastAsia="Times New Roman" w:hAnsi="Arial" w:cs="Times New Roman"/>
      <w:b/>
      <w:sz w:val="28"/>
      <w:szCs w:val="20"/>
    </w:rPr>
  </w:style>
  <w:style w:type="paragraph" w:customStyle="1" w:styleId="01-Level1-BB">
    <w:name w:val="01-Level1-BB"/>
    <w:basedOn w:val="Normal"/>
    <w:next w:val="Normal"/>
    <w:rsid w:val="00235EB8"/>
    <w:pPr>
      <w:numPr>
        <w:numId w:val="17"/>
      </w:numPr>
      <w:spacing w:line="240" w:lineRule="auto"/>
      <w:jc w:val="both"/>
    </w:pPr>
    <w:rPr>
      <w:rFonts w:ascii="Arial" w:eastAsia="Times New Roman" w:hAnsi="Arial" w:cs="Times New Roman"/>
      <w:b/>
      <w:szCs w:val="20"/>
    </w:rPr>
  </w:style>
  <w:style w:type="paragraph" w:customStyle="1" w:styleId="01-Level2-BB">
    <w:name w:val="01-Level2-BB"/>
    <w:basedOn w:val="Normal"/>
    <w:next w:val="Normal"/>
    <w:rsid w:val="00235EB8"/>
    <w:pPr>
      <w:numPr>
        <w:ilvl w:val="1"/>
        <w:numId w:val="17"/>
      </w:numPr>
      <w:spacing w:line="240" w:lineRule="auto"/>
      <w:jc w:val="both"/>
    </w:pPr>
    <w:rPr>
      <w:rFonts w:ascii="Arial" w:eastAsia="Times New Roman" w:hAnsi="Arial" w:cs="Times New Roman"/>
      <w:szCs w:val="20"/>
    </w:rPr>
  </w:style>
  <w:style w:type="paragraph" w:customStyle="1" w:styleId="01-Level3-BB">
    <w:name w:val="01-Level3-BB"/>
    <w:basedOn w:val="Normal"/>
    <w:next w:val="Normal"/>
    <w:rsid w:val="00235EB8"/>
    <w:pPr>
      <w:numPr>
        <w:ilvl w:val="2"/>
        <w:numId w:val="17"/>
      </w:numPr>
      <w:spacing w:line="240" w:lineRule="auto"/>
      <w:jc w:val="both"/>
    </w:pPr>
    <w:rPr>
      <w:rFonts w:ascii="Arial" w:eastAsia="Times New Roman" w:hAnsi="Arial" w:cs="Times New Roman"/>
      <w:szCs w:val="20"/>
    </w:rPr>
  </w:style>
  <w:style w:type="paragraph" w:customStyle="1" w:styleId="01-Level4-BB">
    <w:name w:val="01-Level4-BB"/>
    <w:basedOn w:val="Normal"/>
    <w:next w:val="Normal"/>
    <w:rsid w:val="00235EB8"/>
    <w:pPr>
      <w:numPr>
        <w:ilvl w:val="3"/>
        <w:numId w:val="17"/>
      </w:numPr>
      <w:spacing w:line="240" w:lineRule="auto"/>
      <w:jc w:val="both"/>
    </w:pPr>
    <w:rPr>
      <w:rFonts w:ascii="Arial" w:eastAsia="Times New Roman" w:hAnsi="Arial" w:cs="Times New Roman"/>
      <w:szCs w:val="20"/>
    </w:rPr>
  </w:style>
  <w:style w:type="paragraph" w:customStyle="1" w:styleId="01-Level5-BB">
    <w:name w:val="01-Level5-BB"/>
    <w:basedOn w:val="Normal"/>
    <w:next w:val="Normal"/>
    <w:rsid w:val="00235EB8"/>
    <w:pPr>
      <w:numPr>
        <w:ilvl w:val="4"/>
        <w:numId w:val="17"/>
      </w:numPr>
      <w:spacing w:line="240" w:lineRule="auto"/>
      <w:jc w:val="both"/>
    </w:pPr>
    <w:rPr>
      <w:rFonts w:ascii="Arial" w:eastAsia="Times New Roman" w:hAnsi="Arial" w:cs="Times New Roman"/>
      <w:szCs w:val="20"/>
    </w:rPr>
  </w:style>
  <w:style w:type="paragraph" w:customStyle="1" w:styleId="00-Normal-BB">
    <w:name w:val="00-Normal-BB"/>
    <w:rsid w:val="00235EB8"/>
    <w:pPr>
      <w:spacing w:line="240" w:lineRule="auto"/>
      <w:jc w:val="both"/>
    </w:pPr>
    <w:rPr>
      <w:rFonts w:ascii="Arial" w:eastAsia="Times New Roman" w:hAnsi="Arial" w:cs="Times New Roman"/>
      <w:szCs w:val="20"/>
    </w:rPr>
  </w:style>
  <w:style w:type="character" w:customStyle="1" w:styleId="StyleArial11pt">
    <w:name w:val="Style Arial 11 pt"/>
    <w:basedOn w:val="DefaultParagraphFont"/>
    <w:rsid w:val="00235EB8"/>
    <w:rPr>
      <w:rFonts w:ascii="Arial" w:hAnsi="Arial"/>
      <w:color w:val="auto"/>
      <w:sz w:val="22"/>
    </w:rPr>
  </w:style>
  <w:style w:type="paragraph" w:customStyle="1" w:styleId="StyleHeading3Arial11ptAutoLeft0cmFirstline0cm">
    <w:name w:val="Style Heading 3 + Arial 11 pt Auto Left:  0 cm First line:  0 cm"/>
    <w:basedOn w:val="Normal"/>
    <w:rsid w:val="00235EB8"/>
    <w:pPr>
      <w:numPr>
        <w:numId w:val="18"/>
      </w:numPr>
      <w:spacing w:line="240" w:lineRule="auto"/>
    </w:pPr>
    <w:rPr>
      <w:rFonts w:ascii="Arial" w:eastAsia="Times New Roman" w:hAnsi="Arial" w:cs="Times New Roman"/>
      <w:sz w:val="24"/>
      <w:szCs w:val="24"/>
    </w:rPr>
  </w:style>
  <w:style w:type="paragraph" w:customStyle="1" w:styleId="OutlineIndPara">
    <w:name w:val="Outline Ind Para"/>
    <w:basedOn w:val="Normal"/>
    <w:rsid w:val="00235EB8"/>
    <w:pPr>
      <w:spacing w:after="240" w:line="240" w:lineRule="auto"/>
      <w:jc w:val="both"/>
    </w:pPr>
    <w:rPr>
      <w:rFonts w:ascii="Arial" w:eastAsia="Times New Roman" w:hAnsi="Arial" w:cs="Times New Roman"/>
      <w:szCs w:val="20"/>
    </w:rPr>
  </w:style>
  <w:style w:type="paragraph" w:customStyle="1" w:styleId="AppSub">
    <w:name w:val="App Sub"/>
    <w:basedOn w:val="Normal"/>
    <w:next w:val="Normal"/>
    <w:rsid w:val="00235EB8"/>
    <w:pPr>
      <w:numPr>
        <w:numId w:val="19"/>
      </w:numPr>
      <w:tabs>
        <w:tab w:val="clear" w:pos="1440"/>
      </w:tabs>
      <w:spacing w:after="240" w:line="240" w:lineRule="auto"/>
      <w:jc w:val="center"/>
    </w:pPr>
    <w:rPr>
      <w:rFonts w:ascii="Arial" w:eastAsia="Times New Roman" w:hAnsi="Arial" w:cs="Times New Roman"/>
      <w:b/>
      <w:caps/>
      <w:szCs w:val="20"/>
    </w:rPr>
  </w:style>
  <w:style w:type="paragraph" w:customStyle="1" w:styleId="StyleParagraph2JustifiedBefore12pt">
    <w:name w:val="Style Paragraph 2 + Justified Before:  12 pt"/>
    <w:basedOn w:val="Paragraph2"/>
    <w:rsid w:val="00235EB8"/>
    <w:pPr>
      <w:spacing w:before="240"/>
      <w:ind w:left="782" w:hanging="357"/>
      <w:jc w:val="both"/>
    </w:pPr>
    <w:rPr>
      <w:bCs/>
      <w:szCs w:val="20"/>
    </w:rPr>
  </w:style>
  <w:style w:type="paragraph" w:customStyle="1" w:styleId="HeadA">
    <w:name w:val="Head A"/>
    <w:basedOn w:val="Heading1"/>
    <w:next w:val="Normal"/>
    <w:rsid w:val="00235EB8"/>
    <w:pPr>
      <w:numPr>
        <w:numId w:val="21"/>
      </w:numPr>
      <w:tabs>
        <w:tab w:val="clear" w:pos="2242"/>
        <w:tab w:val="num" w:pos="720"/>
      </w:tabs>
      <w:adjustRightInd/>
      <w:spacing w:after="120"/>
      <w:ind w:left="720" w:hanging="720"/>
    </w:pPr>
    <w:rPr>
      <w:rFonts w:eastAsia="Times New Roman"/>
      <w:bCs/>
      <w:caps w:val="0"/>
      <w:kern w:val="32"/>
      <w:sz w:val="28"/>
      <w:szCs w:val="32"/>
      <w:lang w:eastAsia="en-GB"/>
    </w:rPr>
  </w:style>
  <w:style w:type="paragraph" w:customStyle="1" w:styleId="HeadC">
    <w:name w:val="Head C"/>
    <w:basedOn w:val="Heading3"/>
    <w:next w:val="Normal"/>
    <w:rsid w:val="00235EB8"/>
    <w:pPr>
      <w:keepLines w:val="0"/>
      <w:tabs>
        <w:tab w:val="left" w:pos="180"/>
        <w:tab w:val="num" w:pos="2242"/>
      </w:tabs>
      <w:overflowPunct/>
      <w:autoSpaceDE/>
      <w:autoSpaceDN/>
      <w:adjustRightInd/>
      <w:spacing w:after="120"/>
      <w:ind w:left="2242" w:hanging="432"/>
      <w:jc w:val="both"/>
      <w:textAlignment w:val="auto"/>
    </w:pPr>
    <w:rPr>
      <w:rFonts w:cs="Times New Roman"/>
      <w:bCs/>
      <w:kern w:val="0"/>
      <w:sz w:val="22"/>
      <w:szCs w:val="26"/>
      <w:lang w:eastAsia="en-GB"/>
    </w:rPr>
  </w:style>
  <w:style w:type="paragraph" w:customStyle="1" w:styleId="HeadB">
    <w:name w:val="Head B"/>
    <w:basedOn w:val="Normal"/>
    <w:rsid w:val="00235EB8"/>
    <w:pPr>
      <w:numPr>
        <w:ilvl w:val="1"/>
        <w:numId w:val="21"/>
      </w:numPr>
      <w:spacing w:after="60" w:line="240" w:lineRule="auto"/>
      <w:jc w:val="both"/>
    </w:pPr>
    <w:rPr>
      <w:rFonts w:ascii="Arial Bold" w:eastAsia="Times New Roman" w:hAnsi="Arial Bold" w:cs="Times New Roman"/>
      <w:b/>
      <w:color w:val="0000FF"/>
      <w:sz w:val="24"/>
      <w:szCs w:val="24"/>
      <w:lang w:eastAsia="en-GB"/>
    </w:rPr>
  </w:style>
  <w:style w:type="character" w:customStyle="1" w:styleId="PQQbulletChar">
    <w:name w:val="PQQ bullet Char"/>
    <w:basedOn w:val="DefaultParagraphFont"/>
    <w:link w:val="PQQbullet"/>
    <w:locked/>
    <w:rsid w:val="00235EB8"/>
    <w:rPr>
      <w:rFonts w:ascii="Arial" w:hAnsi="Arial" w:cs="Arial"/>
    </w:rPr>
  </w:style>
  <w:style w:type="paragraph" w:customStyle="1" w:styleId="PQQbullet">
    <w:name w:val="PQQ bullet"/>
    <w:basedOn w:val="Normal"/>
    <w:link w:val="PQQbulletChar"/>
    <w:rsid w:val="00235EB8"/>
    <w:pPr>
      <w:numPr>
        <w:numId w:val="20"/>
      </w:numPr>
      <w:spacing w:line="240" w:lineRule="auto"/>
      <w:jc w:val="both"/>
    </w:pPr>
    <w:rPr>
      <w:rFonts w:ascii="Arial" w:hAnsi="Arial" w:cs="Arial"/>
    </w:rPr>
  </w:style>
  <w:style w:type="character" w:customStyle="1" w:styleId="IndentAChar">
    <w:name w:val="Indent A Char"/>
    <w:basedOn w:val="DefaultParagraphFont"/>
    <w:link w:val="IndentA"/>
    <w:locked/>
    <w:rsid w:val="00235EB8"/>
    <w:rPr>
      <w:rFonts w:ascii="Arial" w:hAnsi="Arial" w:cs="Arial"/>
      <w:szCs w:val="24"/>
    </w:rPr>
  </w:style>
  <w:style w:type="paragraph" w:customStyle="1" w:styleId="IndentA">
    <w:name w:val="Indent A"/>
    <w:basedOn w:val="Normal"/>
    <w:link w:val="IndentAChar"/>
    <w:rsid w:val="00235EB8"/>
    <w:pPr>
      <w:spacing w:before="60" w:after="120" w:line="240" w:lineRule="auto"/>
      <w:ind w:left="181"/>
      <w:jc w:val="both"/>
    </w:pPr>
    <w:rPr>
      <w:rFonts w:ascii="Arial" w:hAnsi="Arial" w:cs="Arial"/>
      <w:szCs w:val="24"/>
    </w:rPr>
  </w:style>
  <w:style w:type="paragraph" w:customStyle="1" w:styleId="htm01normal">
    <w:name w:val="htm01 normal"/>
    <w:basedOn w:val="Normal"/>
    <w:rsid w:val="00235EB8"/>
    <w:pPr>
      <w:spacing w:line="240" w:lineRule="auto"/>
      <w:ind w:left="900"/>
    </w:pPr>
    <w:rPr>
      <w:rFonts w:ascii="Arial" w:eastAsia="Times New Roman" w:hAnsi="Arial" w:cs="Times New Roman"/>
      <w:sz w:val="24"/>
      <w:szCs w:val="20"/>
    </w:rPr>
  </w:style>
  <w:style w:type="paragraph" w:styleId="Revision">
    <w:name w:val="Revision"/>
    <w:hidden/>
    <w:uiPriority w:val="99"/>
    <w:semiHidden/>
    <w:rsid w:val="00235EB8"/>
    <w:pPr>
      <w:spacing w:line="240" w:lineRule="auto"/>
    </w:pPr>
    <w:rPr>
      <w:rFonts w:ascii="Arial" w:eastAsia="SimSun" w:hAnsi="Arial" w:cs="Times New Roman"/>
      <w:szCs w:val="24"/>
      <w:lang w:eastAsia="zh-CN"/>
    </w:rPr>
  </w:style>
  <w:style w:type="paragraph" w:customStyle="1" w:styleId="Style1">
    <w:name w:val="Style1"/>
    <w:basedOn w:val="TOC9"/>
    <w:qFormat/>
    <w:rsid w:val="00235EB8"/>
    <w:rPr>
      <w:rFonts w:ascii="Arial" w:hAnsi="Arial"/>
      <w:noProof/>
    </w:rPr>
  </w:style>
  <w:style w:type="paragraph" w:customStyle="1" w:styleId="01-NormInd1-BB">
    <w:name w:val="01-NormInd1-BB"/>
    <w:basedOn w:val="Normal"/>
    <w:rsid w:val="00235EB8"/>
    <w:pPr>
      <w:spacing w:after="120" w:line="240" w:lineRule="auto"/>
      <w:ind w:left="720"/>
      <w:jc w:val="both"/>
    </w:pPr>
    <w:rPr>
      <w:rFonts w:ascii="Arial" w:eastAsia="Times New Roman" w:hAnsi="Arial" w:cs="Times New Roman"/>
      <w:sz w:val="20"/>
      <w:szCs w:val="20"/>
    </w:rPr>
  </w:style>
  <w:style w:type="character" w:customStyle="1" w:styleId="HouseStyleBaseChar">
    <w:name w:val="House Style Base Char"/>
    <w:basedOn w:val="DefaultParagraphFont"/>
    <w:link w:val="HouseStyleBase"/>
    <w:rsid w:val="00235EB8"/>
    <w:rPr>
      <w:rFonts w:ascii="Arial" w:eastAsia="STZhongsong" w:hAnsi="Arial" w:cs="Times New Roman"/>
      <w:szCs w:val="20"/>
      <w:lang w:eastAsia="zh-CN"/>
    </w:rPr>
  </w:style>
  <w:style w:type="character" w:customStyle="1" w:styleId="CharChar2">
    <w:name w:val="Char Char2"/>
    <w:basedOn w:val="DefaultParagraphFont"/>
    <w:rsid w:val="00235EB8"/>
    <w:rPr>
      <w:rFonts w:ascii="Arial" w:hAnsi="Arial"/>
      <w:sz w:val="22"/>
      <w:szCs w:val="24"/>
      <w:lang w:eastAsia="en-US"/>
    </w:rPr>
  </w:style>
  <w:style w:type="paragraph" w:customStyle="1" w:styleId="Titlepage">
    <w:name w:val="Title page"/>
    <w:basedOn w:val="Normal"/>
    <w:rsid w:val="00235EB8"/>
    <w:pPr>
      <w:spacing w:line="240" w:lineRule="auto"/>
    </w:pPr>
    <w:rPr>
      <w:rFonts w:ascii="Arial" w:eastAsia="MS Mincho" w:hAnsi="Arial" w:cs="Times New Roman"/>
      <w:b/>
      <w:sz w:val="36"/>
      <w:szCs w:val="24"/>
      <w:lang w:eastAsia="ja-JP"/>
    </w:rPr>
  </w:style>
  <w:style w:type="paragraph" w:customStyle="1" w:styleId="BodyNumbered">
    <w:name w:val="Body Numbered"/>
    <w:basedOn w:val="Normal"/>
    <w:rsid w:val="00235EB8"/>
    <w:pPr>
      <w:spacing w:after="120" w:line="240" w:lineRule="auto"/>
      <w:ind w:left="680" w:right="680" w:hanging="680"/>
      <w:outlineLvl w:val="2"/>
    </w:pPr>
    <w:rPr>
      <w:rFonts w:ascii="Arial" w:eastAsia="MS Mincho" w:hAnsi="Arial" w:cs="Times New Roman"/>
      <w:szCs w:val="24"/>
      <w:lang w:eastAsia="ja-JP"/>
    </w:rPr>
  </w:style>
  <w:style w:type="numbering" w:customStyle="1" w:styleId="StyleBulleted">
    <w:name w:val="Style Bulleted"/>
    <w:basedOn w:val="NoList"/>
    <w:rsid w:val="00235EB8"/>
    <w:pPr>
      <w:numPr>
        <w:numId w:val="22"/>
      </w:numPr>
    </w:pPr>
  </w:style>
  <w:style w:type="paragraph" w:customStyle="1" w:styleId="NormalIndent1">
    <w:name w:val="Normal Indent1"/>
    <w:basedOn w:val="Normal"/>
    <w:rsid w:val="00235EB8"/>
    <w:pPr>
      <w:spacing w:after="240" w:line="240" w:lineRule="auto"/>
      <w:ind w:left="567"/>
    </w:pPr>
    <w:rPr>
      <w:rFonts w:ascii="Arial" w:eastAsia="MS Mincho" w:hAnsi="Arial" w:cs="Times New Roman"/>
      <w:szCs w:val="24"/>
      <w:lang w:eastAsia="ja-JP"/>
    </w:rPr>
  </w:style>
  <w:style w:type="paragraph" w:customStyle="1" w:styleId="Conditionhead">
    <w:name w:val="Condition head"/>
    <w:basedOn w:val="Normal"/>
    <w:rsid w:val="00235EB8"/>
    <w:pPr>
      <w:tabs>
        <w:tab w:val="left" w:pos="-720"/>
      </w:tabs>
      <w:suppressAutoHyphens/>
      <w:spacing w:line="360" w:lineRule="auto"/>
      <w:jc w:val="both"/>
    </w:pPr>
    <w:rPr>
      <w:rFonts w:ascii="Times New Roman" w:eastAsia="Times New Roman" w:hAnsi="Times New Roman" w:cs="Times New Roman"/>
      <w:b/>
      <w:bCs/>
      <w:sz w:val="24"/>
      <w:szCs w:val="24"/>
    </w:rPr>
  </w:style>
  <w:style w:type="paragraph" w:customStyle="1" w:styleId="Sectionheading">
    <w:name w:val="Section heading"/>
    <w:basedOn w:val="Normal"/>
    <w:rsid w:val="00235EB8"/>
    <w:pPr>
      <w:suppressAutoHyphens/>
      <w:spacing w:line="360" w:lineRule="auto"/>
      <w:jc w:val="both"/>
    </w:pPr>
    <w:rPr>
      <w:rFonts w:ascii="Times New Roman" w:eastAsia="Times New Roman" w:hAnsi="Times New Roman" w:cs="Times New Roman"/>
      <w:b/>
      <w:bCs/>
      <w:sz w:val="24"/>
      <w:szCs w:val="24"/>
      <w:u w:val="single"/>
    </w:rPr>
  </w:style>
  <w:style w:type="paragraph" w:customStyle="1" w:styleId="Bullets">
    <w:name w:val="Bullets"/>
    <w:basedOn w:val="Normal"/>
    <w:rsid w:val="00235EB8"/>
    <w:pPr>
      <w:numPr>
        <w:numId w:val="23"/>
      </w:numPr>
      <w:spacing w:line="240" w:lineRule="auto"/>
    </w:pPr>
    <w:rPr>
      <w:rFonts w:ascii="ChevinLight" w:eastAsia="Times New Roman" w:hAnsi="ChevinLight" w:cs="Times New Roman"/>
      <w:kern w:val="19"/>
      <w:sz w:val="24"/>
      <w:szCs w:val="24"/>
      <w:lang w:eastAsia="en-GB"/>
    </w:rPr>
  </w:style>
  <w:style w:type="paragraph" w:customStyle="1" w:styleId="Bulleted">
    <w:name w:val="Bulleted"/>
    <w:aliases w:val="ChevinBold,Left:  0.63 cm,Hanging:  0.63 cm"/>
    <w:basedOn w:val="Bullets"/>
    <w:rsid w:val="00235EB8"/>
  </w:style>
  <w:style w:type="paragraph" w:customStyle="1" w:styleId="3points">
    <w:name w:val="3 points"/>
    <w:basedOn w:val="Heading3"/>
    <w:link w:val="3pointsChar"/>
    <w:qFormat/>
    <w:rsid w:val="00235EB8"/>
    <w:pPr>
      <w:keepNext w:val="0"/>
      <w:keepLines w:val="0"/>
      <w:overflowPunct/>
      <w:autoSpaceDE/>
      <w:autoSpaceDN/>
      <w:ind w:left="1276" w:hanging="720"/>
      <w:jc w:val="both"/>
      <w:textAlignment w:val="auto"/>
    </w:pPr>
    <w:rPr>
      <w:rFonts w:eastAsia="STZhongsong" w:cs="Times New Roman"/>
      <w:szCs w:val="20"/>
      <w:lang w:eastAsia="zh-CN"/>
    </w:rPr>
  </w:style>
  <w:style w:type="character" w:customStyle="1" w:styleId="3pointsChar">
    <w:name w:val="3 points Char"/>
    <w:basedOn w:val="Heading3Char"/>
    <w:link w:val="3points"/>
    <w:rsid w:val="00235EB8"/>
    <w:rPr>
      <w:rFonts w:ascii="Arial" w:eastAsia="STZhongsong" w:hAnsi="Arial" w:cs="Times New Roman"/>
      <w:kern w:val="28"/>
      <w:sz w:val="24"/>
      <w:szCs w:val="20"/>
      <w:lang w:eastAsia="zh-CN"/>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235EB8"/>
    <w:pPr>
      <w:spacing w:line="240" w:lineRule="exact"/>
    </w:pPr>
    <w:rPr>
      <w:rFonts w:ascii="Verdana" w:eastAsia="Times New Roman" w:hAnsi="Verdana" w:cs="Times New Roman"/>
      <w:sz w:val="20"/>
      <w:szCs w:val="20"/>
      <w:lang w:val="en-US"/>
    </w:rPr>
  </w:style>
  <w:style w:type="paragraph" w:customStyle="1" w:styleId="Default">
    <w:name w:val="Default"/>
    <w:rsid w:val="00235EB8"/>
    <w:pPr>
      <w:widowControl w:val="0"/>
      <w:autoSpaceDE w:val="0"/>
      <w:autoSpaceDN w:val="0"/>
      <w:adjustRightInd w:val="0"/>
      <w:spacing w:line="240" w:lineRule="auto"/>
    </w:pPr>
    <w:rPr>
      <w:rFonts w:ascii="Arial" w:eastAsia="Times New Roman" w:hAnsi="Arial" w:cs="Arial"/>
      <w:color w:val="000000"/>
      <w:sz w:val="24"/>
      <w:szCs w:val="24"/>
      <w:lang w:val="en-US"/>
    </w:rPr>
  </w:style>
  <w:style w:type="character" w:styleId="BookTitle">
    <w:name w:val="Book Title"/>
    <w:basedOn w:val="DefaultParagraphFont"/>
    <w:uiPriority w:val="33"/>
    <w:qFormat/>
    <w:rsid w:val="00235EB8"/>
    <w:rPr>
      <w:b/>
      <w:bCs/>
      <w:smallCaps/>
      <w:spacing w:val="5"/>
    </w:rPr>
  </w:style>
  <w:style w:type="paragraph" w:styleId="TOCHeading">
    <w:name w:val="TOC Heading"/>
    <w:basedOn w:val="Heading1"/>
    <w:next w:val="Normal"/>
    <w:uiPriority w:val="39"/>
    <w:semiHidden/>
    <w:unhideWhenUsed/>
    <w:qFormat/>
    <w:rsid w:val="00235EB8"/>
    <w:pPr>
      <w:keepLines/>
      <w:tabs>
        <w:tab w:val="clear" w:pos="643"/>
      </w:tabs>
      <w:adjustRightInd/>
      <w:spacing w:before="480" w:after="0" w:line="276" w:lineRule="auto"/>
      <w:ind w:left="0" w:firstLine="0"/>
      <w:jc w:val="left"/>
      <w:outlineLvl w:val="9"/>
    </w:pPr>
    <w:rPr>
      <w:rFonts w:asciiTheme="majorHAnsi" w:eastAsiaTheme="majorEastAsia" w:hAnsiTheme="majorHAnsi" w:cstheme="majorBidi"/>
      <w:bCs/>
      <w:caps w:val="0"/>
      <w:color w:val="2E74B5" w:themeColor="accent1" w:themeShade="BF"/>
      <w:sz w:val="28"/>
      <w:szCs w:val="28"/>
      <w:lang w:val="en-US" w:eastAsia="en-US"/>
    </w:rPr>
  </w:style>
  <w:style w:type="character" w:customStyle="1" w:styleId="Style9Char">
    <w:name w:val="Style9 Char"/>
    <w:basedOn w:val="DefaultParagraphFont"/>
    <w:link w:val="Style9"/>
    <w:rsid w:val="007F03AE"/>
    <w:rPr>
      <w:rFonts w:ascii="Arial" w:eastAsia="Calibri" w:hAnsi="Arial" w:cs="Arial"/>
      <w:b/>
      <w:lang w:eastAsia="zh-CN"/>
    </w:rPr>
  </w:style>
  <w:style w:type="character" w:customStyle="1" w:styleId="ListParagraphChar">
    <w:name w:val="List Paragraph Char"/>
    <w:basedOn w:val="DefaultParagraphFont"/>
    <w:link w:val="ListParagraph"/>
    <w:uiPriority w:val="34"/>
    <w:rsid w:val="00B84098"/>
  </w:style>
  <w:style w:type="paragraph" w:customStyle="1" w:styleId="GPSL1CLAUSEHEADING">
    <w:name w:val="GPS L1 CLAUSE HEADING"/>
    <w:basedOn w:val="Normal"/>
    <w:next w:val="Style9"/>
    <w:link w:val="GPSL1CLAUSEHEADINGChar"/>
    <w:qFormat/>
    <w:rsid w:val="00A60665"/>
    <w:pPr>
      <w:numPr>
        <w:numId w:val="28"/>
      </w:numPr>
      <w:tabs>
        <w:tab w:val="left" w:pos="567"/>
      </w:tabs>
      <w:adjustRightInd w:val="0"/>
      <w:spacing w:before="120" w:after="240" w:line="240" w:lineRule="auto"/>
      <w:jc w:val="both"/>
      <w:outlineLvl w:val="1"/>
    </w:pPr>
    <w:rPr>
      <w:rFonts w:ascii="Arial Bold" w:eastAsia="STZhongsong" w:hAnsi="Arial Bold" w:cs="Arial"/>
      <w:b/>
      <w:caps/>
      <w:lang w:eastAsia="zh-CN"/>
    </w:rPr>
  </w:style>
  <w:style w:type="paragraph" w:customStyle="1" w:styleId="GPSL3numberedclause">
    <w:name w:val="GPS L3 numbered clause"/>
    <w:basedOn w:val="Normal"/>
    <w:qFormat/>
    <w:rsid w:val="00A60665"/>
    <w:pPr>
      <w:numPr>
        <w:ilvl w:val="2"/>
        <w:numId w:val="28"/>
      </w:numPr>
      <w:tabs>
        <w:tab w:val="left" w:pos="2127"/>
      </w:tabs>
      <w:adjustRightInd w:val="0"/>
      <w:spacing w:before="120" w:after="120" w:line="240" w:lineRule="auto"/>
      <w:jc w:val="both"/>
    </w:pPr>
    <w:rPr>
      <w:rFonts w:ascii="Arial" w:eastAsia="Times New Roman" w:hAnsi="Arial" w:cs="Arial"/>
      <w:lang w:eastAsia="zh-CN"/>
    </w:rPr>
  </w:style>
  <w:style w:type="paragraph" w:customStyle="1" w:styleId="GPSL4numberedclause">
    <w:name w:val="GPS L4 numbered clause"/>
    <w:basedOn w:val="GPSL3numberedclause"/>
    <w:qFormat/>
    <w:rsid w:val="00A60665"/>
    <w:pPr>
      <w:numPr>
        <w:ilvl w:val="3"/>
      </w:numPr>
      <w:tabs>
        <w:tab w:val="clear" w:pos="2127"/>
        <w:tab w:val="left" w:pos="2694"/>
      </w:tabs>
    </w:pPr>
  </w:style>
  <w:style w:type="paragraph" w:customStyle="1" w:styleId="GPSL5numberedclause">
    <w:name w:val="GPS L5 numbered clause"/>
    <w:basedOn w:val="GPSL4numberedclause"/>
    <w:qFormat/>
    <w:rsid w:val="00A60665"/>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A60665"/>
    <w:pPr>
      <w:numPr>
        <w:ilvl w:val="1"/>
        <w:numId w:val="28"/>
      </w:numPr>
      <w:tabs>
        <w:tab w:val="left" w:pos="1134"/>
      </w:tabs>
      <w:adjustRightInd w:val="0"/>
      <w:spacing w:before="120" w:after="120" w:line="240" w:lineRule="auto"/>
      <w:jc w:val="both"/>
    </w:pPr>
    <w:rPr>
      <w:rFonts w:ascii="Arial" w:eastAsia="Times New Roman" w:hAnsi="Arial" w:cs="Arial"/>
      <w:b/>
      <w:lang w:eastAsia="zh-CN"/>
    </w:rPr>
  </w:style>
  <w:style w:type="paragraph" w:customStyle="1" w:styleId="GPSL6numbered">
    <w:name w:val="GPS L6 numbered"/>
    <w:basedOn w:val="GPSL5numberedclause"/>
    <w:qFormat/>
    <w:rsid w:val="00A60665"/>
    <w:pPr>
      <w:numPr>
        <w:ilvl w:val="5"/>
      </w:numPr>
      <w:tabs>
        <w:tab w:val="clear" w:pos="3119"/>
        <w:tab w:val="left" w:pos="3969"/>
      </w:tabs>
    </w:pPr>
  </w:style>
  <w:style w:type="character" w:customStyle="1" w:styleId="apple-converted-space">
    <w:name w:val="apple-converted-space"/>
    <w:basedOn w:val="DefaultParagraphFont"/>
    <w:rsid w:val="00D62D20"/>
  </w:style>
  <w:style w:type="numbering" w:customStyle="1" w:styleId="Style11">
    <w:name w:val="Style11"/>
    <w:uiPriority w:val="99"/>
    <w:rsid w:val="00A902C5"/>
    <w:pPr>
      <w:numPr>
        <w:numId w:val="29"/>
      </w:numPr>
    </w:pPr>
  </w:style>
  <w:style w:type="paragraph" w:customStyle="1" w:styleId="Schedule">
    <w:name w:val="Schedule"/>
    <w:basedOn w:val="BodyText"/>
    <w:next w:val="Normal"/>
    <w:uiPriority w:val="59"/>
    <w:qFormat/>
    <w:rsid w:val="00616264"/>
    <w:pPr>
      <w:keepNext/>
      <w:pageBreakBefore/>
      <w:numPr>
        <w:numId w:val="31"/>
      </w:numPr>
      <w:tabs>
        <w:tab w:val="clear" w:pos="1077"/>
        <w:tab w:val="num" w:pos="1440"/>
      </w:tabs>
      <w:overflowPunct/>
      <w:autoSpaceDE/>
      <w:autoSpaceDN/>
      <w:adjustRightInd/>
      <w:spacing w:after="240"/>
      <w:ind w:left="1440" w:hanging="360"/>
      <w:jc w:val="center"/>
      <w:textAlignment w:val="auto"/>
      <w:outlineLvl w:val="0"/>
    </w:pPr>
    <w:rPr>
      <w:rFonts w:ascii="Cambria" w:eastAsia="Calibri" w:hAnsi="Cambria"/>
      <w:b/>
      <w:bCs/>
      <w:sz w:val="28"/>
      <w:szCs w:val="32"/>
    </w:rPr>
  </w:style>
  <w:style w:type="paragraph" w:customStyle="1" w:styleId="Sch1Number">
    <w:name w:val="Sch 1 Number"/>
    <w:basedOn w:val="Normal"/>
    <w:uiPriority w:val="61"/>
    <w:qFormat/>
    <w:rsid w:val="00616264"/>
    <w:pPr>
      <w:keepNext/>
      <w:numPr>
        <w:ilvl w:val="1"/>
        <w:numId w:val="31"/>
      </w:numPr>
      <w:tabs>
        <w:tab w:val="num" w:pos="1440"/>
      </w:tabs>
      <w:spacing w:after="240" w:line="240" w:lineRule="auto"/>
      <w:ind w:left="1440" w:hanging="360"/>
      <w:jc w:val="both"/>
      <w:outlineLvl w:val="2"/>
    </w:pPr>
    <w:rPr>
      <w:rFonts w:ascii="Cambria" w:eastAsia="Calibri" w:hAnsi="Cambria" w:cs="Times New Roman"/>
      <w:bCs/>
      <w:szCs w:val="24"/>
    </w:rPr>
  </w:style>
  <w:style w:type="paragraph" w:customStyle="1" w:styleId="Sch2Number">
    <w:name w:val="Sch 2 Number"/>
    <w:basedOn w:val="BodyText"/>
    <w:uiPriority w:val="61"/>
    <w:qFormat/>
    <w:rsid w:val="00616264"/>
    <w:pPr>
      <w:numPr>
        <w:ilvl w:val="2"/>
        <w:numId w:val="31"/>
      </w:numPr>
      <w:tabs>
        <w:tab w:val="num" w:pos="2160"/>
      </w:tabs>
      <w:overflowPunct/>
      <w:autoSpaceDE/>
      <w:autoSpaceDN/>
      <w:adjustRightInd/>
      <w:spacing w:after="240"/>
      <w:ind w:left="2160" w:hanging="360"/>
      <w:textAlignment w:val="auto"/>
    </w:pPr>
    <w:rPr>
      <w:rFonts w:ascii="Cambria" w:eastAsia="Calibri" w:hAnsi="Cambria"/>
    </w:rPr>
  </w:style>
  <w:style w:type="paragraph" w:customStyle="1" w:styleId="Sch3Number">
    <w:name w:val="Sch 3 Number"/>
    <w:basedOn w:val="BodyText"/>
    <w:uiPriority w:val="61"/>
    <w:rsid w:val="00616264"/>
    <w:pPr>
      <w:numPr>
        <w:ilvl w:val="3"/>
        <w:numId w:val="31"/>
      </w:numPr>
      <w:tabs>
        <w:tab w:val="num" w:pos="2880"/>
      </w:tabs>
      <w:overflowPunct/>
      <w:autoSpaceDE/>
      <w:autoSpaceDN/>
      <w:adjustRightInd/>
      <w:spacing w:after="240"/>
      <w:ind w:left="2880" w:hanging="360"/>
      <w:textAlignment w:val="auto"/>
    </w:pPr>
    <w:rPr>
      <w:rFonts w:ascii="Cambria" w:eastAsia="Calibri" w:hAnsi="Cambria"/>
    </w:rPr>
  </w:style>
  <w:style w:type="paragraph" w:customStyle="1" w:styleId="Sch4Number">
    <w:name w:val="Sch 4 Number"/>
    <w:basedOn w:val="BodyText"/>
    <w:uiPriority w:val="61"/>
    <w:qFormat/>
    <w:rsid w:val="00616264"/>
    <w:pPr>
      <w:numPr>
        <w:ilvl w:val="4"/>
        <w:numId w:val="31"/>
      </w:numPr>
      <w:tabs>
        <w:tab w:val="num" w:pos="3600"/>
      </w:tabs>
      <w:overflowPunct/>
      <w:autoSpaceDE/>
      <w:autoSpaceDN/>
      <w:adjustRightInd/>
      <w:spacing w:after="240"/>
      <w:ind w:left="3600"/>
      <w:textAlignment w:val="auto"/>
    </w:pPr>
    <w:rPr>
      <w:rFonts w:ascii="Cambria" w:eastAsia="Calibri" w:hAnsi="Cambria"/>
    </w:rPr>
  </w:style>
  <w:style w:type="paragraph" w:customStyle="1" w:styleId="Sch5Number">
    <w:name w:val="Sch 5 Number"/>
    <w:basedOn w:val="BodyText"/>
    <w:uiPriority w:val="61"/>
    <w:rsid w:val="00616264"/>
    <w:pPr>
      <w:numPr>
        <w:ilvl w:val="5"/>
        <w:numId w:val="31"/>
      </w:numPr>
      <w:tabs>
        <w:tab w:val="num" w:pos="4320"/>
      </w:tabs>
      <w:overflowPunct/>
      <w:autoSpaceDE/>
      <w:autoSpaceDN/>
      <w:adjustRightInd/>
      <w:spacing w:after="240"/>
      <w:ind w:left="4320" w:hanging="360"/>
      <w:textAlignment w:val="auto"/>
    </w:pPr>
    <w:rPr>
      <w:rFonts w:ascii="Cambria" w:eastAsia="Calibri" w:hAnsi="Cambria"/>
    </w:rPr>
  </w:style>
  <w:style w:type="numbering" w:customStyle="1" w:styleId="ScheduleNumbering">
    <w:name w:val="Schedule Numbering"/>
    <w:uiPriority w:val="99"/>
    <w:rsid w:val="00616264"/>
    <w:pPr>
      <w:numPr>
        <w:numId w:val="30"/>
      </w:numPr>
    </w:pPr>
  </w:style>
  <w:style w:type="character" w:customStyle="1" w:styleId="GPSL2NumberedBoldHeadingChar">
    <w:name w:val="GPS L2 Numbered Bold Heading Char"/>
    <w:link w:val="GPSL2NumberedBoldHeading"/>
    <w:locked/>
    <w:rsid w:val="00462C41"/>
    <w:rPr>
      <w:rFonts w:ascii="Arial" w:eastAsia="Times New Roman" w:hAnsi="Arial" w:cs="Arial"/>
      <w:b/>
      <w:lang w:eastAsia="zh-CN"/>
    </w:rPr>
  </w:style>
  <w:style w:type="character" w:customStyle="1" w:styleId="GPSL1CLAUSEHEADINGChar">
    <w:name w:val="GPS L1 CLAUSE HEADING Char"/>
    <w:basedOn w:val="DefaultParagraphFont"/>
    <w:link w:val="GPSL1CLAUSEHEADING"/>
    <w:rsid w:val="000B1DD9"/>
    <w:rPr>
      <w:rFonts w:ascii="Arial Bold" w:eastAsia="STZhongsong" w:hAnsi="Arial Bold" w:cs="Arial"/>
      <w:b/>
      <w:caps/>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ind w:left="851" w:hanging="567"/>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3"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629"/>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
    <w:basedOn w:val="HouseStyleBase"/>
    <w:link w:val="Heading1Char"/>
    <w:qFormat/>
    <w:rsid w:val="00235EB8"/>
    <w:pPr>
      <w:keepNext/>
      <w:tabs>
        <w:tab w:val="num" w:pos="643"/>
      </w:tabs>
      <w:ind w:left="643" w:hanging="360"/>
      <w:outlineLvl w:val="0"/>
    </w:pPr>
    <w:rPr>
      <w:b/>
      <w:caps/>
    </w:rPr>
  </w:style>
  <w:style w:type="paragraph" w:styleId="Heading2">
    <w:name w:val="heading 2"/>
    <w:aliases w:val="h2,2,l2,list + change bar,???,e2,Header 2nd Page,Titre 2,Level 2,Reset numbering,PARA2,S Heading,S Heading 2,Major heading,KJL:1st Level,Numbered - 2,1.1.1 heading,m,Body Text (Reset numbering),H2,TF-Overskrit 2,h2 main heading,2m,h 2"/>
    <w:basedOn w:val="Normal"/>
    <w:next w:val="NormalIndent"/>
    <w:link w:val="Heading2Char"/>
    <w:qFormat/>
    <w:rsid w:val="004D5DF2"/>
    <w:pPr>
      <w:keepNext/>
      <w:keepLines/>
      <w:numPr>
        <w:ilvl w:val="1"/>
        <w:numId w:val="2"/>
      </w:numPr>
      <w:overflowPunct w:val="0"/>
      <w:autoSpaceDE w:val="0"/>
      <w:autoSpaceDN w:val="0"/>
      <w:adjustRightInd w:val="0"/>
      <w:spacing w:after="240" w:line="240" w:lineRule="auto"/>
      <w:textAlignment w:val="baseline"/>
      <w:outlineLvl w:val="1"/>
    </w:pPr>
    <w:rPr>
      <w:rFonts w:ascii="Arial" w:eastAsia="Times New Roman" w:hAnsi="Arial" w:cs="Arial"/>
      <w:b/>
      <w:bCs/>
      <w:sz w:val="24"/>
      <w:szCs w:val="24"/>
    </w:rPr>
  </w:style>
  <w:style w:type="paragraph" w:styleId="Heading3">
    <w:name w:val="heading 3"/>
    <w:aliases w:val="h3,3,Titre 3,e3,h31,- requirements,CMG H3,Level 3,Minor1,H3,Level 1 - 1,Para Heading 3,Para Heading 31,Minor,H31,H32,H33,H311,(Alt+3),h32,h311,h33,h312,h34,h313,h35,h314,h36,h315,h37,h316,h38,h317,h39,h318,h310,h319,h3110,h320,h3111,h321,h331"/>
    <w:basedOn w:val="Title"/>
    <w:next w:val="NormalIndent"/>
    <w:link w:val="Heading3Char"/>
    <w:qFormat/>
    <w:rsid w:val="004D5DF2"/>
    <w:pPr>
      <w:keepNext/>
      <w:keepLines/>
      <w:overflowPunct w:val="0"/>
      <w:autoSpaceDE w:val="0"/>
      <w:autoSpaceDN w:val="0"/>
      <w:adjustRightInd w:val="0"/>
      <w:spacing w:after="240"/>
      <w:ind w:left="0" w:firstLine="0"/>
      <w:contextualSpacing w:val="0"/>
      <w:textAlignment w:val="baseline"/>
      <w:outlineLvl w:val="2"/>
    </w:pPr>
    <w:rPr>
      <w:rFonts w:ascii="Arial" w:eastAsia="Times New Roman" w:hAnsi="Arial" w:cs="Arial"/>
      <w:spacing w:val="0"/>
      <w:sz w:val="24"/>
      <w:szCs w:val="24"/>
    </w:rPr>
  </w:style>
  <w:style w:type="paragraph" w:styleId="Heading4">
    <w:name w:val="heading 4"/>
    <w:aliases w:val="Sub-Minor,Level 2 - a,Numbered - 4,Te,(i),Su,MPS Standard Sub- Sub-Sub Heading,PA Micro Section,n,h4,h4 sub sub heading,D Sub-Sub/Plain,Level 2 - (a),GPH Heading 4,Schedules,Second Level Heading HM,Subhead C,H4,dash,Project table,Propos,14,l4"/>
    <w:basedOn w:val="Heading3"/>
    <w:next w:val="NormalIndent"/>
    <w:link w:val="Heading4Char"/>
    <w:qFormat/>
    <w:rsid w:val="004D5DF2"/>
    <w:pPr>
      <w:numPr>
        <w:ilvl w:val="3"/>
      </w:numPr>
      <w:outlineLvl w:val="3"/>
    </w:pPr>
  </w:style>
  <w:style w:type="paragraph" w:styleId="Heading5">
    <w:name w:val="heading 5"/>
    <w:aliases w:val="Level 3 - i,Heading 5(unused),Level 3 - (i),Third Level Heading,h5,Response Type,Response Type1,Response Type2,Response Type3,Response Type4,Response Type5,Response Type6,Response Type7,Appendix A to X,Heading 5   Appendix A to X,H5,Subheading"/>
    <w:basedOn w:val="Heading4"/>
    <w:next w:val="NormalIndent"/>
    <w:link w:val="Heading5Char"/>
    <w:uiPriority w:val="9"/>
    <w:qFormat/>
    <w:rsid w:val="004D5DF2"/>
    <w:pPr>
      <w:numPr>
        <w:ilvl w:val="4"/>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uiPriority w:val="9"/>
    <w:qFormat/>
    <w:rsid w:val="00235EB8"/>
    <w:pPr>
      <w:tabs>
        <w:tab w:val="num" w:pos="643"/>
      </w:tabs>
      <w:ind w:left="643" w:hanging="360"/>
      <w:outlineLvl w:val="5"/>
    </w:pPr>
  </w:style>
  <w:style w:type="paragraph" w:styleId="Heading7">
    <w:name w:val="heading 7"/>
    <w:aliases w:val="Heading 7 (Do Not Use),Heading 7(unused),Legal Level 1.1.,L2 PIP,Lev 7,H7DO NOT USE,PA Appendix Major"/>
    <w:basedOn w:val="HouseStyleBase"/>
    <w:link w:val="Heading7Char"/>
    <w:uiPriority w:val="9"/>
    <w:qFormat/>
    <w:rsid w:val="00235EB8"/>
    <w:pPr>
      <w:tabs>
        <w:tab w:val="num" w:pos="643"/>
      </w:tabs>
      <w:ind w:left="643" w:hanging="360"/>
      <w:outlineLvl w:val="6"/>
    </w:pPr>
  </w:style>
  <w:style w:type="paragraph" w:styleId="Heading8">
    <w:name w:val="heading 8"/>
    <w:aliases w:val="Heading 8 (Do Not Use),Legal Level 1.1.1.,Lev 8,h8 DO NOT USE,PA Appendix Minor"/>
    <w:basedOn w:val="HouseStyleBase"/>
    <w:link w:val="Heading8Char"/>
    <w:uiPriority w:val="9"/>
    <w:qFormat/>
    <w:rsid w:val="00235EB8"/>
    <w:pPr>
      <w:tabs>
        <w:tab w:val="num" w:pos="643"/>
      </w:tabs>
      <w:ind w:left="643" w:hanging="360"/>
      <w:outlineLvl w:val="7"/>
    </w:pPr>
  </w:style>
  <w:style w:type="paragraph" w:styleId="Heading9">
    <w:name w:val="heading 9"/>
    <w:aliases w:val="Heading 9 (Do Not Use),Heading 9 (defunct),Legal Level 1.1.1.1.,Lev 9,h9 DO NOT USE,App Heading,Titre 10,App1"/>
    <w:basedOn w:val="HouseStyleBase"/>
    <w:link w:val="Heading9Char"/>
    <w:uiPriority w:val="9"/>
    <w:qFormat/>
    <w:rsid w:val="00235EB8"/>
    <w:pPr>
      <w:tabs>
        <w:tab w:val="num" w:pos="643"/>
      </w:tabs>
      <w:ind w:left="643"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1E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15206"/>
    <w:rPr>
      <w:color w:val="0000FF"/>
      <w:u w:val="single"/>
    </w:rPr>
  </w:style>
  <w:style w:type="character" w:customStyle="1" w:styleId="apple-tab-span">
    <w:name w:val="apple-tab-span"/>
    <w:basedOn w:val="DefaultParagraphFont"/>
    <w:rsid w:val="00B15206"/>
  </w:style>
  <w:style w:type="paragraph" w:styleId="ListParagraph">
    <w:name w:val="List Paragraph"/>
    <w:basedOn w:val="Normal"/>
    <w:link w:val="ListParagraphChar"/>
    <w:uiPriority w:val="34"/>
    <w:qFormat/>
    <w:rsid w:val="00E62594"/>
    <w:pPr>
      <w:ind w:left="720"/>
      <w:contextualSpacing/>
    </w:pPr>
  </w:style>
  <w:style w:type="character" w:styleId="CommentReference">
    <w:name w:val="annotation reference"/>
    <w:basedOn w:val="DefaultParagraphFont"/>
    <w:uiPriority w:val="99"/>
    <w:semiHidden/>
    <w:unhideWhenUsed/>
    <w:rsid w:val="00D86B5A"/>
    <w:rPr>
      <w:sz w:val="16"/>
      <w:szCs w:val="16"/>
    </w:rPr>
  </w:style>
  <w:style w:type="paragraph" w:styleId="CommentText">
    <w:name w:val="annotation text"/>
    <w:basedOn w:val="Normal"/>
    <w:link w:val="CommentTextChar"/>
    <w:uiPriority w:val="99"/>
    <w:unhideWhenUsed/>
    <w:rsid w:val="00D86B5A"/>
    <w:pPr>
      <w:spacing w:line="240" w:lineRule="auto"/>
    </w:pPr>
    <w:rPr>
      <w:sz w:val="20"/>
      <w:szCs w:val="20"/>
    </w:rPr>
  </w:style>
  <w:style w:type="character" w:customStyle="1" w:styleId="CommentTextChar">
    <w:name w:val="Comment Text Char"/>
    <w:basedOn w:val="DefaultParagraphFont"/>
    <w:link w:val="CommentText"/>
    <w:uiPriority w:val="99"/>
    <w:rsid w:val="00D86B5A"/>
    <w:rPr>
      <w:sz w:val="20"/>
      <w:szCs w:val="20"/>
    </w:rPr>
  </w:style>
  <w:style w:type="paragraph" w:styleId="CommentSubject">
    <w:name w:val="annotation subject"/>
    <w:basedOn w:val="CommentText"/>
    <w:next w:val="CommentText"/>
    <w:link w:val="CommentSubjectChar"/>
    <w:unhideWhenUsed/>
    <w:rsid w:val="00D86B5A"/>
    <w:pPr>
      <w:numPr>
        <w:ilvl w:val="3"/>
        <w:numId w:val="80"/>
      </w:numPr>
    </w:pPr>
    <w:rPr>
      <w:b/>
      <w:bCs/>
    </w:rPr>
  </w:style>
  <w:style w:type="character" w:customStyle="1" w:styleId="CommentSubjectChar">
    <w:name w:val="Comment Subject Char"/>
    <w:basedOn w:val="CommentTextChar"/>
    <w:link w:val="CommentSubject"/>
    <w:rsid w:val="00D86B5A"/>
    <w:rPr>
      <w:b/>
      <w:bCs/>
      <w:sz w:val="20"/>
      <w:szCs w:val="20"/>
    </w:rPr>
  </w:style>
  <w:style w:type="paragraph" w:styleId="BalloonText">
    <w:name w:val="Balloon Text"/>
    <w:basedOn w:val="Normal"/>
    <w:link w:val="BalloonTextChar"/>
    <w:semiHidden/>
    <w:unhideWhenUsed/>
    <w:rsid w:val="00D86B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86B5A"/>
    <w:rPr>
      <w:rFonts w:ascii="Segoe UI" w:hAnsi="Segoe UI" w:cs="Segoe UI"/>
      <w:sz w:val="18"/>
      <w:szCs w:val="18"/>
    </w:rPr>
  </w:style>
  <w:style w:type="paragraph" w:customStyle="1" w:styleId="Style9">
    <w:name w:val="Style9"/>
    <w:basedOn w:val="ListParagraph"/>
    <w:next w:val="Normal"/>
    <w:link w:val="Style9Char"/>
    <w:autoRedefine/>
    <w:qFormat/>
    <w:rsid w:val="007F03AE"/>
    <w:pPr>
      <w:ind w:left="142" w:firstLine="142"/>
      <w:contextualSpacing w:val="0"/>
      <w:jc w:val="both"/>
    </w:pPr>
    <w:rPr>
      <w:rFonts w:ascii="Arial" w:eastAsia="Calibri" w:hAnsi="Arial" w:cs="Arial"/>
      <w:b/>
      <w:lang w:eastAsia="zh-CN"/>
    </w:rPr>
  </w:style>
  <w:style w:type="paragraph" w:customStyle="1" w:styleId="Style2">
    <w:name w:val="Style2"/>
    <w:basedOn w:val="Normal"/>
    <w:next w:val="Normal"/>
    <w:link w:val="Style2Char"/>
    <w:qFormat/>
    <w:rsid w:val="00DC66A9"/>
    <w:pPr>
      <w:spacing w:before="120" w:after="120" w:line="240" w:lineRule="auto"/>
      <w:jc w:val="both"/>
    </w:pPr>
    <w:rPr>
      <w:rFonts w:ascii="Arial" w:eastAsiaTheme="minorEastAsia" w:hAnsi="Arial" w:cs="Arial"/>
      <w:lang w:eastAsia="en-GB"/>
    </w:rPr>
  </w:style>
  <w:style w:type="character" w:customStyle="1" w:styleId="Style2Char">
    <w:name w:val="Style2 Char"/>
    <w:basedOn w:val="DefaultParagraphFont"/>
    <w:link w:val="Style2"/>
    <w:rsid w:val="00DC66A9"/>
    <w:rPr>
      <w:rFonts w:ascii="Arial" w:eastAsiaTheme="minorEastAsia" w:hAnsi="Arial" w:cs="Arial"/>
      <w:lang w:eastAsia="en-GB"/>
    </w:rPr>
  </w:style>
  <w:style w:type="character" w:customStyle="1" w:styleId="Heading2Char">
    <w:name w:val="Heading 2 Char"/>
    <w:aliases w:val="h2 Char,2 Char,l2 Char,list + change bar Char,??? Char,e2 Char,Header 2nd Page Char,Titre 2 Char,Level 2 Char,Reset numbering Char,PARA2 Char,S Heading Char,S Heading 2 Char,Major heading Char,KJL:1st Level Char,Numbered - 2 Char,m Char"/>
    <w:basedOn w:val="DefaultParagraphFont"/>
    <w:link w:val="Heading2"/>
    <w:rsid w:val="004D5DF2"/>
    <w:rPr>
      <w:rFonts w:ascii="Arial" w:eastAsia="Times New Roman" w:hAnsi="Arial" w:cs="Arial"/>
      <w:b/>
      <w:bCs/>
      <w:sz w:val="24"/>
      <w:szCs w:val="24"/>
    </w:rPr>
  </w:style>
  <w:style w:type="character" w:customStyle="1" w:styleId="Heading3Char">
    <w:name w:val="Heading 3 Char"/>
    <w:aliases w:val="h3 Char,3 Char,Titre 3 Char,e3 Char,h31 Char,- requirements Char,CMG H3 Char,Level 3 Char1,Minor1 Char,H3 Char,Level 1 - 1 Char,Para Heading 3 Char,Para Heading 31 Char,Minor Char,H31 Char,H32 Char,H33 Char,H311 Char,(Alt+3) Char,h32 Char"/>
    <w:basedOn w:val="DefaultParagraphFont"/>
    <w:link w:val="Heading3"/>
    <w:rsid w:val="004D5DF2"/>
    <w:rPr>
      <w:rFonts w:ascii="Arial" w:eastAsia="Times New Roman" w:hAnsi="Arial" w:cs="Arial"/>
      <w:kern w:val="28"/>
      <w:sz w:val="24"/>
      <w:szCs w:val="24"/>
    </w:rPr>
  </w:style>
  <w:style w:type="character" w:customStyle="1" w:styleId="Heading4Char">
    <w:name w:val="Heading 4 Char"/>
    <w:aliases w:val="Sub-Minor Char,Level 2 - a Char,Numbered - 4 Char,Te Char,(i) Char,Su Char,MPS Standard Sub- Sub-Sub Heading Char,PA Micro Section Char,n Char,h4 Char,h4 sub sub heading Char,D Sub-Sub/Plain Char,Level 2 - (a) Char,GPH Heading 4 Char"/>
    <w:basedOn w:val="DefaultParagraphFont"/>
    <w:link w:val="Heading4"/>
    <w:uiPriority w:val="9"/>
    <w:rsid w:val="004D5DF2"/>
    <w:rPr>
      <w:rFonts w:ascii="Arial" w:eastAsia="Times New Roman" w:hAnsi="Arial" w:cs="Arial"/>
      <w:kern w:val="28"/>
      <w:sz w:val="24"/>
      <w:szCs w:val="24"/>
    </w:rPr>
  </w:style>
  <w:style w:type="character" w:customStyle="1" w:styleId="Heading5Char">
    <w:name w:val="Heading 5 Char"/>
    <w:aliases w:val="Level 3 - i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rsid w:val="004D5DF2"/>
    <w:rPr>
      <w:rFonts w:ascii="Arial" w:eastAsia="Times New Roman" w:hAnsi="Arial" w:cs="Arial"/>
      <w:kern w:val="28"/>
      <w:sz w:val="24"/>
      <w:szCs w:val="24"/>
    </w:rPr>
  </w:style>
  <w:style w:type="paragraph" w:styleId="NormalIndent">
    <w:name w:val="Normal Indent"/>
    <w:basedOn w:val="Normal"/>
    <w:unhideWhenUsed/>
    <w:rsid w:val="004D5DF2"/>
    <w:pPr>
      <w:ind w:left="720"/>
    </w:pPr>
  </w:style>
  <w:style w:type="paragraph" w:styleId="Title">
    <w:name w:val="Title"/>
    <w:basedOn w:val="Normal"/>
    <w:next w:val="Normal"/>
    <w:link w:val="TitleChar"/>
    <w:qFormat/>
    <w:rsid w:val="004D5DF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5DF2"/>
    <w:rPr>
      <w:rFonts w:asciiTheme="majorHAnsi" w:eastAsiaTheme="majorEastAsia" w:hAnsiTheme="majorHAnsi" w:cstheme="majorBidi"/>
      <w:spacing w:val="-10"/>
      <w:kern w:val="28"/>
      <w:sz w:val="56"/>
      <w:szCs w:val="56"/>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
    <w:basedOn w:val="DefaultParagraphFont"/>
    <w:link w:val="Heading1"/>
    <w:uiPriority w:val="9"/>
    <w:rsid w:val="00235EB8"/>
    <w:rPr>
      <w:rFonts w:ascii="Arial" w:eastAsia="STZhongsong" w:hAnsi="Arial" w:cs="Times New Roman"/>
      <w:b/>
      <w:caps/>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uiPriority w:val="9"/>
    <w:rsid w:val="00235EB8"/>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uiPriority w:val="9"/>
    <w:rsid w:val="00235EB8"/>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
    <w:rsid w:val="00235EB8"/>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
    <w:rsid w:val="00235EB8"/>
    <w:rPr>
      <w:rFonts w:ascii="Arial" w:eastAsia="STZhongsong" w:hAnsi="Arial" w:cs="Times New Roman"/>
      <w:szCs w:val="20"/>
      <w:lang w:eastAsia="zh-CN"/>
    </w:rPr>
  </w:style>
  <w:style w:type="paragraph" w:styleId="EndnoteText">
    <w:name w:val="endnote text"/>
    <w:basedOn w:val="HouseStyleBase"/>
    <w:link w:val="EndnoteTextChar"/>
    <w:semiHidden/>
    <w:rsid w:val="00235EB8"/>
    <w:pPr>
      <w:spacing w:after="120"/>
      <w:ind w:left="720" w:hanging="720"/>
    </w:pPr>
    <w:rPr>
      <w:sz w:val="18"/>
    </w:rPr>
  </w:style>
  <w:style w:type="character" w:customStyle="1" w:styleId="EndnoteTextChar">
    <w:name w:val="Endnote Text Char"/>
    <w:basedOn w:val="DefaultParagraphFont"/>
    <w:link w:val="EndnoteText"/>
    <w:semiHidden/>
    <w:rsid w:val="00235EB8"/>
    <w:rPr>
      <w:rFonts w:ascii="Arial" w:eastAsia="STZhongsong" w:hAnsi="Arial" w:cs="Times New Roman"/>
      <w:sz w:val="18"/>
      <w:szCs w:val="20"/>
      <w:lang w:eastAsia="zh-CN"/>
    </w:rPr>
  </w:style>
  <w:style w:type="character" w:styleId="EndnoteReference">
    <w:name w:val="endnote reference"/>
    <w:basedOn w:val="DefaultParagraphFont"/>
    <w:semiHidden/>
    <w:rsid w:val="00235EB8"/>
    <w:rPr>
      <w:rFonts w:ascii="Times New Roman" w:hAnsi="Times New Roman" w:cs="Times New Roman"/>
      <w:b w:val="0"/>
      <w:bCs w:val="0"/>
      <w:i w:val="0"/>
      <w:iCs w:val="0"/>
      <w:caps w:val="0"/>
      <w:smallCaps w:val="0"/>
      <w:strike w:val="0"/>
      <w:dstrike w:val="0"/>
      <w:outline w:val="0"/>
      <w:shadow w:val="0"/>
      <w:emboss w:val="0"/>
      <w:imprint w:val="0"/>
      <w:snapToGrid/>
      <w:vanish w:val="0"/>
      <w:color w:val="auto"/>
      <w:kern w:val="0"/>
      <w:sz w:val="22"/>
      <w:u w:val="none"/>
      <w:effect w:val="none"/>
      <w:vertAlign w:val="superscript"/>
      <w:em w:val="none"/>
    </w:rPr>
  </w:style>
  <w:style w:type="paragraph" w:styleId="FootnoteText">
    <w:name w:val="footnote text"/>
    <w:basedOn w:val="HouseStyleBase"/>
    <w:link w:val="FootnoteTextChar"/>
    <w:semiHidden/>
    <w:rsid w:val="00235EB8"/>
    <w:pPr>
      <w:spacing w:after="60"/>
      <w:ind w:left="720" w:hanging="720"/>
    </w:pPr>
    <w:rPr>
      <w:sz w:val="16"/>
    </w:rPr>
  </w:style>
  <w:style w:type="character" w:customStyle="1" w:styleId="FootnoteTextChar">
    <w:name w:val="Footnote Text Char"/>
    <w:basedOn w:val="DefaultParagraphFont"/>
    <w:link w:val="FootnoteText"/>
    <w:semiHidden/>
    <w:rsid w:val="00235EB8"/>
    <w:rPr>
      <w:rFonts w:ascii="Arial" w:eastAsia="STZhongsong" w:hAnsi="Arial" w:cs="Times New Roman"/>
      <w:sz w:val="16"/>
      <w:szCs w:val="20"/>
      <w:lang w:eastAsia="zh-CN"/>
    </w:rPr>
  </w:style>
  <w:style w:type="character" w:styleId="FootnoteReference">
    <w:name w:val="footnote reference"/>
    <w:basedOn w:val="DefaultParagraphFont"/>
    <w:semiHidden/>
    <w:rsid w:val="00235EB8"/>
    <w:rPr>
      <w:rFonts w:ascii="Times New Roman" w:hAnsi="Times New Roman" w:cs="Times New Roman"/>
      <w:b w:val="0"/>
      <w:bCs w:val="0"/>
      <w:i w:val="0"/>
      <w:iCs w:val="0"/>
      <w:caps w:val="0"/>
      <w:smallCaps w:val="0"/>
      <w:strike w:val="0"/>
      <w:dstrike w:val="0"/>
      <w:outline w:val="0"/>
      <w:shadow w:val="0"/>
      <w:emboss w:val="0"/>
      <w:imprint w:val="0"/>
      <w:snapToGrid/>
      <w:vanish w:val="0"/>
      <w:color w:val="auto"/>
      <w:kern w:val="0"/>
      <w:sz w:val="22"/>
      <w:u w:val="none"/>
      <w:effect w:val="none"/>
      <w:vertAlign w:val="superscript"/>
      <w:em w:val="none"/>
    </w:rPr>
  </w:style>
  <w:style w:type="paragraph" w:styleId="TOC1">
    <w:name w:val="toc 1"/>
    <w:uiPriority w:val="39"/>
    <w:qFormat/>
    <w:rsid w:val="00235EB8"/>
    <w:pPr>
      <w:tabs>
        <w:tab w:val="left" w:pos="720"/>
        <w:tab w:val="right" w:leader="dot" w:pos="9029"/>
      </w:tabs>
      <w:adjustRightInd w:val="0"/>
      <w:spacing w:after="120" w:line="240" w:lineRule="auto"/>
      <w:ind w:left="720" w:hanging="720"/>
    </w:pPr>
    <w:rPr>
      <w:rFonts w:ascii="Arial" w:eastAsia="STZhongsong" w:hAnsi="Arial" w:cs="Times New Roman"/>
      <w:caps/>
      <w:szCs w:val="20"/>
      <w:lang w:eastAsia="zh-CN"/>
    </w:rPr>
  </w:style>
  <w:style w:type="paragraph" w:styleId="TOC2">
    <w:name w:val="toc 2"/>
    <w:uiPriority w:val="39"/>
    <w:qFormat/>
    <w:rsid w:val="00235EB8"/>
    <w:pPr>
      <w:tabs>
        <w:tab w:val="left" w:pos="1440"/>
        <w:tab w:val="right" w:leader="dot" w:pos="9029"/>
      </w:tabs>
      <w:adjustRightInd w:val="0"/>
      <w:spacing w:after="120" w:line="240" w:lineRule="auto"/>
      <w:ind w:left="1440" w:hanging="720"/>
    </w:pPr>
    <w:rPr>
      <w:rFonts w:ascii="Arial" w:eastAsia="STZhongsong" w:hAnsi="Arial" w:cs="Times New Roman"/>
      <w:szCs w:val="20"/>
      <w:lang w:eastAsia="zh-CN"/>
    </w:rPr>
  </w:style>
  <w:style w:type="paragraph" w:styleId="TOC3">
    <w:name w:val="toc 3"/>
    <w:uiPriority w:val="39"/>
    <w:qFormat/>
    <w:rsid w:val="00235EB8"/>
    <w:pPr>
      <w:tabs>
        <w:tab w:val="left" w:pos="2160"/>
        <w:tab w:val="right" w:leader="dot" w:pos="9029"/>
      </w:tabs>
      <w:adjustRightInd w:val="0"/>
      <w:spacing w:after="120" w:line="240" w:lineRule="auto"/>
      <w:ind w:left="2160" w:hanging="720"/>
    </w:pPr>
    <w:rPr>
      <w:rFonts w:ascii="Arial" w:eastAsia="STZhongsong" w:hAnsi="Arial" w:cs="Times New Roman"/>
      <w:szCs w:val="20"/>
      <w:lang w:eastAsia="zh-CN"/>
    </w:rPr>
  </w:style>
  <w:style w:type="paragraph" w:styleId="TOC4">
    <w:name w:val="toc 4"/>
    <w:semiHidden/>
    <w:rsid w:val="00235EB8"/>
    <w:pPr>
      <w:tabs>
        <w:tab w:val="left" w:pos="2880"/>
        <w:tab w:val="right" w:leader="dot" w:pos="9029"/>
      </w:tabs>
      <w:adjustRightInd w:val="0"/>
      <w:spacing w:after="120" w:line="240" w:lineRule="auto"/>
      <w:ind w:left="2880" w:hanging="720"/>
    </w:pPr>
    <w:rPr>
      <w:rFonts w:ascii="Arial" w:eastAsia="STZhongsong" w:hAnsi="Arial" w:cs="Times New Roman"/>
      <w:szCs w:val="20"/>
      <w:lang w:eastAsia="zh-CN"/>
    </w:rPr>
  </w:style>
  <w:style w:type="paragraph" w:styleId="TOC5">
    <w:name w:val="toc 5"/>
    <w:semiHidden/>
    <w:rsid w:val="00235EB8"/>
    <w:pPr>
      <w:tabs>
        <w:tab w:val="left" w:pos="3600"/>
        <w:tab w:val="right" w:leader="dot" w:pos="9029"/>
      </w:tabs>
      <w:adjustRightInd w:val="0"/>
      <w:spacing w:after="120" w:line="240" w:lineRule="auto"/>
      <w:ind w:left="3600" w:hanging="720"/>
    </w:pPr>
    <w:rPr>
      <w:rFonts w:ascii="Arial" w:eastAsia="STZhongsong" w:hAnsi="Arial" w:cs="Times New Roman"/>
      <w:szCs w:val="20"/>
      <w:lang w:eastAsia="zh-CN"/>
    </w:rPr>
  </w:style>
  <w:style w:type="paragraph" w:styleId="TOC6">
    <w:name w:val="toc 6"/>
    <w:semiHidden/>
    <w:rsid w:val="00235EB8"/>
    <w:pPr>
      <w:tabs>
        <w:tab w:val="left" w:pos="4320"/>
        <w:tab w:val="right" w:leader="dot" w:pos="9029"/>
      </w:tabs>
      <w:adjustRightInd w:val="0"/>
      <w:spacing w:after="120" w:line="240" w:lineRule="auto"/>
      <w:ind w:left="4320" w:hanging="720"/>
    </w:pPr>
    <w:rPr>
      <w:rFonts w:ascii="Arial" w:eastAsia="STZhongsong" w:hAnsi="Arial" w:cs="Times New Roman"/>
      <w:szCs w:val="20"/>
      <w:lang w:eastAsia="zh-CN"/>
    </w:rPr>
  </w:style>
  <w:style w:type="paragraph" w:styleId="TOC7">
    <w:name w:val="toc 7"/>
    <w:semiHidden/>
    <w:rsid w:val="00235EB8"/>
    <w:pPr>
      <w:tabs>
        <w:tab w:val="left" w:pos="5040"/>
        <w:tab w:val="right" w:leader="dot" w:pos="9029"/>
      </w:tabs>
      <w:adjustRightInd w:val="0"/>
      <w:spacing w:after="120" w:line="240" w:lineRule="auto"/>
      <w:ind w:left="5040" w:hanging="720"/>
    </w:pPr>
    <w:rPr>
      <w:rFonts w:ascii="Arial" w:eastAsia="STZhongsong" w:hAnsi="Arial" w:cs="Times New Roman"/>
      <w:szCs w:val="20"/>
      <w:lang w:eastAsia="zh-CN"/>
    </w:rPr>
  </w:style>
  <w:style w:type="paragraph" w:styleId="TOC8">
    <w:name w:val="toc 8"/>
    <w:semiHidden/>
    <w:rsid w:val="00235EB8"/>
    <w:pPr>
      <w:tabs>
        <w:tab w:val="right" w:leader="dot" w:pos="9029"/>
      </w:tabs>
      <w:adjustRightInd w:val="0"/>
      <w:spacing w:after="120" w:line="240" w:lineRule="auto"/>
    </w:pPr>
    <w:rPr>
      <w:rFonts w:ascii="Arial" w:eastAsia="STZhongsong" w:hAnsi="Arial" w:cs="Times New Roman"/>
      <w:caps/>
      <w:szCs w:val="20"/>
      <w:lang w:eastAsia="zh-CN"/>
    </w:rPr>
  </w:style>
  <w:style w:type="paragraph" w:styleId="TOC9">
    <w:name w:val="toc 9"/>
    <w:rsid w:val="00235EB8"/>
    <w:pPr>
      <w:tabs>
        <w:tab w:val="right" w:leader="dot" w:pos="9029"/>
      </w:tabs>
      <w:adjustRightInd w:val="0"/>
      <w:spacing w:after="120" w:line="240" w:lineRule="auto"/>
      <w:ind w:left="720"/>
    </w:pPr>
    <w:rPr>
      <w:rFonts w:ascii="Times New Roman" w:eastAsia="STZhongsong" w:hAnsi="Times New Roman" w:cs="Times New Roman"/>
      <w:szCs w:val="20"/>
      <w:lang w:eastAsia="zh-CN"/>
    </w:rPr>
  </w:style>
  <w:style w:type="paragraph" w:styleId="Index1">
    <w:name w:val="index 1"/>
    <w:basedOn w:val="Normal"/>
    <w:next w:val="Normal"/>
    <w:semiHidden/>
    <w:rsid w:val="00235EB8"/>
    <w:pPr>
      <w:tabs>
        <w:tab w:val="right" w:leader="dot" w:pos="9360"/>
      </w:tabs>
      <w:suppressAutoHyphens/>
      <w:spacing w:line="240" w:lineRule="auto"/>
      <w:ind w:left="1440" w:right="720" w:hanging="1440"/>
    </w:pPr>
    <w:rPr>
      <w:rFonts w:ascii="Arial" w:eastAsia="SimSun" w:hAnsi="Arial" w:cs="Times New Roman"/>
      <w:szCs w:val="24"/>
      <w:lang w:eastAsia="zh-CN"/>
    </w:rPr>
  </w:style>
  <w:style w:type="paragraph" w:styleId="Index2">
    <w:name w:val="index 2"/>
    <w:basedOn w:val="Normal"/>
    <w:next w:val="Normal"/>
    <w:semiHidden/>
    <w:rsid w:val="00235EB8"/>
    <w:pPr>
      <w:tabs>
        <w:tab w:val="right" w:leader="dot" w:pos="9360"/>
      </w:tabs>
      <w:suppressAutoHyphens/>
      <w:spacing w:line="240" w:lineRule="auto"/>
      <w:ind w:left="1440" w:right="720" w:hanging="720"/>
    </w:pPr>
    <w:rPr>
      <w:rFonts w:ascii="Arial" w:eastAsia="SimSun" w:hAnsi="Arial" w:cs="Times New Roman"/>
      <w:szCs w:val="24"/>
      <w:lang w:eastAsia="zh-CN"/>
    </w:rPr>
  </w:style>
  <w:style w:type="paragraph" w:styleId="TOAHeading">
    <w:name w:val="toa heading"/>
    <w:basedOn w:val="Normal"/>
    <w:next w:val="Normal"/>
    <w:semiHidden/>
    <w:rsid w:val="00235EB8"/>
    <w:pPr>
      <w:numPr>
        <w:ilvl w:val="1"/>
        <w:numId w:val="80"/>
      </w:numPr>
      <w:tabs>
        <w:tab w:val="right" w:pos="9360"/>
      </w:tabs>
      <w:suppressAutoHyphens/>
      <w:overflowPunct w:val="0"/>
      <w:autoSpaceDE w:val="0"/>
      <w:autoSpaceDN w:val="0"/>
      <w:adjustRightInd w:val="0"/>
      <w:spacing w:line="240" w:lineRule="auto"/>
      <w:jc w:val="both"/>
      <w:textAlignment w:val="baseline"/>
    </w:pPr>
    <w:rPr>
      <w:rFonts w:ascii="Arial" w:eastAsia="Times New Roman" w:hAnsi="Arial" w:cs="Times New Roman"/>
      <w:szCs w:val="20"/>
    </w:rPr>
  </w:style>
  <w:style w:type="paragraph" w:styleId="Caption">
    <w:name w:val="caption"/>
    <w:basedOn w:val="Normal"/>
    <w:next w:val="Normal"/>
    <w:qFormat/>
    <w:rsid w:val="00235EB8"/>
    <w:pPr>
      <w:spacing w:line="240" w:lineRule="auto"/>
    </w:pPr>
    <w:rPr>
      <w:rFonts w:ascii="Arial" w:eastAsia="SimSun" w:hAnsi="Arial" w:cs="Times New Roman"/>
      <w:szCs w:val="24"/>
      <w:lang w:eastAsia="zh-CN"/>
    </w:rPr>
  </w:style>
  <w:style w:type="character" w:customStyle="1" w:styleId="EquationCaption">
    <w:name w:val="_Equation Caption"/>
    <w:rsid w:val="00235EB8"/>
  </w:style>
  <w:style w:type="paragraph" w:styleId="Footer">
    <w:name w:val="footer"/>
    <w:aliases w:val="fo"/>
    <w:basedOn w:val="Normal"/>
    <w:link w:val="FooterChar"/>
    <w:uiPriority w:val="99"/>
    <w:rsid w:val="00235EB8"/>
    <w:pPr>
      <w:tabs>
        <w:tab w:val="center" w:pos="4153"/>
        <w:tab w:val="right" w:pos="8306"/>
      </w:tabs>
      <w:spacing w:line="240" w:lineRule="auto"/>
    </w:pPr>
    <w:rPr>
      <w:rFonts w:ascii="Arial" w:eastAsia="SimSun" w:hAnsi="Arial" w:cs="Times New Roman"/>
      <w:szCs w:val="24"/>
      <w:lang w:eastAsia="zh-CN"/>
    </w:rPr>
  </w:style>
  <w:style w:type="character" w:customStyle="1" w:styleId="FooterChar">
    <w:name w:val="Footer Char"/>
    <w:aliases w:val="fo Char"/>
    <w:basedOn w:val="DefaultParagraphFont"/>
    <w:link w:val="Footer"/>
    <w:rsid w:val="00235EB8"/>
    <w:rPr>
      <w:rFonts w:ascii="Arial" w:eastAsia="SimSun" w:hAnsi="Arial" w:cs="Times New Roman"/>
      <w:szCs w:val="24"/>
      <w:lang w:eastAsia="zh-CN"/>
    </w:rPr>
  </w:style>
  <w:style w:type="paragraph" w:styleId="Header">
    <w:name w:val="header"/>
    <w:basedOn w:val="Normal"/>
    <w:link w:val="HeaderChar"/>
    <w:uiPriority w:val="99"/>
    <w:rsid w:val="00235EB8"/>
    <w:pPr>
      <w:tabs>
        <w:tab w:val="center" w:pos="4153"/>
        <w:tab w:val="right" w:pos="8306"/>
      </w:tabs>
      <w:spacing w:line="240" w:lineRule="auto"/>
    </w:pPr>
    <w:rPr>
      <w:rFonts w:ascii="Arial" w:eastAsia="SimSun" w:hAnsi="Arial" w:cs="Times New Roman"/>
      <w:szCs w:val="24"/>
      <w:lang w:eastAsia="zh-CN"/>
    </w:rPr>
  </w:style>
  <w:style w:type="character" w:customStyle="1" w:styleId="HeaderChar">
    <w:name w:val="Header Char"/>
    <w:basedOn w:val="DefaultParagraphFont"/>
    <w:link w:val="Header"/>
    <w:uiPriority w:val="99"/>
    <w:rsid w:val="00235EB8"/>
    <w:rPr>
      <w:rFonts w:ascii="Arial" w:eastAsia="SimSun" w:hAnsi="Arial" w:cs="Times New Roman"/>
      <w:szCs w:val="24"/>
      <w:lang w:eastAsia="zh-CN"/>
    </w:rPr>
  </w:style>
  <w:style w:type="character" w:styleId="PageNumber">
    <w:name w:val="page number"/>
    <w:basedOn w:val="DefaultParagraphFont"/>
    <w:rsid w:val="00235EB8"/>
    <w:rPr>
      <w:sz w:val="22"/>
    </w:rPr>
  </w:style>
  <w:style w:type="paragraph" w:styleId="BodyText">
    <w:name w:val="Body Text"/>
    <w:basedOn w:val="Normal"/>
    <w:link w:val="BodyTextChar"/>
    <w:rsid w:val="00235EB8"/>
    <w:pPr>
      <w:overflowPunct w:val="0"/>
      <w:autoSpaceDE w:val="0"/>
      <w:autoSpaceDN w:val="0"/>
      <w:adjustRightInd w:val="0"/>
      <w:spacing w:after="120" w:line="240" w:lineRule="auto"/>
      <w:jc w:val="both"/>
      <w:textAlignment w:val="baseline"/>
    </w:pPr>
    <w:rPr>
      <w:rFonts w:ascii="Arial" w:eastAsia="Times New Roman" w:hAnsi="Arial" w:cs="Times New Roman"/>
      <w:szCs w:val="20"/>
    </w:rPr>
  </w:style>
  <w:style w:type="character" w:customStyle="1" w:styleId="BodyTextChar">
    <w:name w:val="Body Text Char"/>
    <w:basedOn w:val="DefaultParagraphFont"/>
    <w:link w:val="BodyText"/>
    <w:rsid w:val="00235EB8"/>
    <w:rPr>
      <w:rFonts w:ascii="Arial" w:eastAsia="Times New Roman" w:hAnsi="Arial" w:cs="Times New Roman"/>
      <w:szCs w:val="20"/>
    </w:rPr>
  </w:style>
  <w:style w:type="paragraph" w:styleId="BodyTextIndent">
    <w:name w:val="Body Text Indent"/>
    <w:basedOn w:val="HouseStyleBase"/>
    <w:link w:val="BodyTextIndentChar"/>
    <w:rsid w:val="00235EB8"/>
    <w:pPr>
      <w:numPr>
        <w:numId w:val="6"/>
      </w:numPr>
      <w:ind w:hanging="360"/>
    </w:pPr>
  </w:style>
  <w:style w:type="character" w:customStyle="1" w:styleId="BodyTextIndentChar">
    <w:name w:val="Body Text Indent Char"/>
    <w:basedOn w:val="DefaultParagraphFont"/>
    <w:link w:val="BodyTextIndent"/>
    <w:rsid w:val="00235EB8"/>
    <w:rPr>
      <w:rFonts w:ascii="Arial" w:eastAsia="STZhongsong" w:hAnsi="Arial" w:cs="Times New Roman"/>
      <w:szCs w:val="20"/>
      <w:lang w:eastAsia="zh-CN"/>
    </w:rPr>
  </w:style>
  <w:style w:type="paragraph" w:styleId="BodyTextIndent2">
    <w:name w:val="Body Text Indent 2"/>
    <w:basedOn w:val="HouseStyleBase"/>
    <w:link w:val="BodyTextIndent2Char"/>
    <w:rsid w:val="00235EB8"/>
    <w:pPr>
      <w:numPr>
        <w:ilvl w:val="1"/>
        <w:numId w:val="6"/>
      </w:numPr>
      <w:tabs>
        <w:tab w:val="clear" w:pos="720"/>
        <w:tab w:val="num" w:pos="1440"/>
      </w:tabs>
      <w:ind w:left="1440" w:hanging="360"/>
    </w:pPr>
  </w:style>
  <w:style w:type="character" w:customStyle="1" w:styleId="BodyTextIndent2Char">
    <w:name w:val="Body Text Indent 2 Char"/>
    <w:basedOn w:val="DefaultParagraphFont"/>
    <w:link w:val="BodyTextIndent2"/>
    <w:rsid w:val="00235EB8"/>
    <w:rPr>
      <w:rFonts w:ascii="Arial" w:eastAsia="STZhongsong" w:hAnsi="Arial" w:cs="Times New Roman"/>
      <w:szCs w:val="20"/>
      <w:lang w:eastAsia="zh-CN"/>
    </w:rPr>
  </w:style>
  <w:style w:type="paragraph" w:styleId="BodyTextIndent3">
    <w:name w:val="Body Text Indent 3"/>
    <w:basedOn w:val="HouseStyleBase"/>
    <w:link w:val="BodyTextIndent3Char"/>
    <w:rsid w:val="00235EB8"/>
    <w:pPr>
      <w:ind w:left="1800"/>
    </w:pPr>
  </w:style>
  <w:style w:type="character" w:customStyle="1" w:styleId="BodyTextIndent3Char">
    <w:name w:val="Body Text Indent 3 Char"/>
    <w:basedOn w:val="DefaultParagraphFont"/>
    <w:link w:val="BodyTextIndent3"/>
    <w:rsid w:val="00235EB8"/>
    <w:rPr>
      <w:rFonts w:ascii="Arial" w:eastAsia="STZhongsong" w:hAnsi="Arial" w:cs="Times New Roman"/>
      <w:szCs w:val="20"/>
      <w:lang w:eastAsia="zh-CN"/>
    </w:rPr>
  </w:style>
  <w:style w:type="paragraph" w:customStyle="1" w:styleId="BodyTextIndent4">
    <w:name w:val="Body Text Indent 4"/>
    <w:basedOn w:val="HouseStyleBase"/>
    <w:rsid w:val="00235EB8"/>
    <w:pPr>
      <w:ind w:left="2880"/>
    </w:pPr>
  </w:style>
  <w:style w:type="paragraph" w:customStyle="1" w:styleId="BodyTextIndent5">
    <w:name w:val="Body Text Indent 5"/>
    <w:basedOn w:val="HouseStyleBase"/>
    <w:rsid w:val="00235EB8"/>
    <w:pPr>
      <w:ind w:left="3600"/>
    </w:pPr>
  </w:style>
  <w:style w:type="paragraph" w:customStyle="1" w:styleId="BodyTextIndent6">
    <w:name w:val="Body Text Indent 6"/>
    <w:basedOn w:val="HouseStyleBase"/>
    <w:rsid w:val="00235EB8"/>
    <w:pPr>
      <w:ind w:left="4320"/>
    </w:pPr>
  </w:style>
  <w:style w:type="paragraph" w:customStyle="1" w:styleId="BodyTextIndent7">
    <w:name w:val="Body Text Indent 7"/>
    <w:basedOn w:val="HouseStyleBase"/>
    <w:rsid w:val="00235EB8"/>
    <w:pPr>
      <w:ind w:left="5040"/>
    </w:pPr>
  </w:style>
  <w:style w:type="paragraph" w:customStyle="1" w:styleId="BodyTextIndent8">
    <w:name w:val="Body Text Indent 8"/>
    <w:basedOn w:val="BodyTextIndent7"/>
    <w:rsid w:val="00235EB8"/>
    <w:pPr>
      <w:ind w:left="5760"/>
    </w:pPr>
  </w:style>
  <w:style w:type="paragraph" w:customStyle="1" w:styleId="MarginText">
    <w:name w:val="Margin Text"/>
    <w:basedOn w:val="HouseStyleBase"/>
    <w:link w:val="MarginTextChar"/>
    <w:rsid w:val="00235EB8"/>
  </w:style>
  <w:style w:type="paragraph" w:customStyle="1" w:styleId="SchHead">
    <w:name w:val="SchHead"/>
    <w:basedOn w:val="HouseStyleBaseCentred"/>
    <w:next w:val="SchPart"/>
    <w:rsid w:val="00235EB8"/>
    <w:pPr>
      <w:keepNext/>
      <w:numPr>
        <w:numId w:val="7"/>
      </w:numPr>
      <w:jc w:val="center"/>
      <w:outlineLvl w:val="0"/>
    </w:pPr>
    <w:rPr>
      <w:b/>
      <w:caps/>
    </w:rPr>
  </w:style>
  <w:style w:type="paragraph" w:customStyle="1" w:styleId="ListBullet1">
    <w:name w:val="List Bullet 1"/>
    <w:basedOn w:val="HouseStyleBase"/>
    <w:rsid w:val="00235EB8"/>
    <w:pPr>
      <w:numPr>
        <w:numId w:val="8"/>
      </w:numPr>
      <w:ind w:hanging="360"/>
    </w:pPr>
  </w:style>
  <w:style w:type="paragraph" w:styleId="ListBullet">
    <w:name w:val="List Bullet"/>
    <w:basedOn w:val="Normal"/>
    <w:rsid w:val="00235EB8"/>
    <w:pPr>
      <w:overflowPunct w:val="0"/>
      <w:autoSpaceDE w:val="0"/>
      <w:autoSpaceDN w:val="0"/>
      <w:adjustRightInd w:val="0"/>
      <w:spacing w:after="240" w:line="360" w:lineRule="auto"/>
      <w:ind w:left="720" w:hanging="720"/>
      <w:jc w:val="both"/>
      <w:textAlignment w:val="baseline"/>
    </w:pPr>
    <w:rPr>
      <w:rFonts w:ascii="Arial" w:eastAsia="Times New Roman" w:hAnsi="Arial" w:cs="Times New Roman"/>
      <w:szCs w:val="20"/>
    </w:rPr>
  </w:style>
  <w:style w:type="paragraph" w:styleId="ListBullet2">
    <w:name w:val="List Bullet 2"/>
    <w:basedOn w:val="HouseStyleBase"/>
    <w:rsid w:val="00235EB8"/>
    <w:pPr>
      <w:numPr>
        <w:ilvl w:val="1"/>
        <w:numId w:val="8"/>
      </w:numPr>
      <w:tabs>
        <w:tab w:val="clear" w:pos="720"/>
      </w:tabs>
      <w:ind w:left="1800"/>
    </w:pPr>
  </w:style>
  <w:style w:type="paragraph" w:customStyle="1" w:styleId="body">
    <w:name w:val="body"/>
    <w:basedOn w:val="Normal"/>
    <w:link w:val="bodyChar"/>
    <w:rsid w:val="00235EB8"/>
    <w:pPr>
      <w:spacing w:line="240" w:lineRule="auto"/>
    </w:pPr>
    <w:rPr>
      <w:rFonts w:ascii="Arial" w:eastAsia="SimSun" w:hAnsi="Arial" w:cs="Times New Roman"/>
      <w:szCs w:val="24"/>
      <w:lang w:eastAsia="en-GB"/>
    </w:rPr>
  </w:style>
  <w:style w:type="paragraph" w:customStyle="1" w:styleId="bodystrong">
    <w:name w:val="body strong"/>
    <w:basedOn w:val="body"/>
    <w:link w:val="bodystrongChar"/>
    <w:rsid w:val="00235EB8"/>
    <w:rPr>
      <w:b/>
    </w:rPr>
  </w:style>
  <w:style w:type="paragraph" w:customStyle="1" w:styleId="bodystronger">
    <w:name w:val="body stronger"/>
    <w:basedOn w:val="bodystrong"/>
    <w:link w:val="bodystrongerChar"/>
    <w:rsid w:val="00235EB8"/>
    <w:rPr>
      <w:caps/>
    </w:rPr>
  </w:style>
  <w:style w:type="character" w:customStyle="1" w:styleId="bodyChar">
    <w:name w:val="body Char"/>
    <w:basedOn w:val="DefaultParagraphFont"/>
    <w:link w:val="body"/>
    <w:rsid w:val="00235EB8"/>
    <w:rPr>
      <w:rFonts w:ascii="Arial" w:eastAsia="SimSun" w:hAnsi="Arial" w:cs="Times New Roman"/>
      <w:szCs w:val="24"/>
      <w:lang w:eastAsia="en-GB"/>
    </w:rPr>
  </w:style>
  <w:style w:type="character" w:customStyle="1" w:styleId="bodystrongChar">
    <w:name w:val="body strong Char"/>
    <w:basedOn w:val="bodyChar"/>
    <w:link w:val="bodystrong"/>
    <w:rsid w:val="00235EB8"/>
    <w:rPr>
      <w:rFonts w:ascii="Arial" w:eastAsia="SimSun" w:hAnsi="Arial" w:cs="Times New Roman"/>
      <w:b/>
      <w:szCs w:val="24"/>
      <w:lang w:eastAsia="en-GB"/>
    </w:rPr>
  </w:style>
  <w:style w:type="paragraph" w:customStyle="1" w:styleId="bodystrongcentred">
    <w:name w:val="body strong centred"/>
    <w:basedOn w:val="bodystrong"/>
    <w:rsid w:val="00235EB8"/>
    <w:pPr>
      <w:jc w:val="center"/>
    </w:pPr>
    <w:rPr>
      <w:szCs w:val="22"/>
    </w:rPr>
  </w:style>
  <w:style w:type="paragraph" w:customStyle="1" w:styleId="bodycondstrongcentredspaced">
    <w:name w:val="body cond strong centred spaced"/>
    <w:basedOn w:val="bodycondstrongcentred"/>
    <w:rsid w:val="00235EB8"/>
    <w:pPr>
      <w:spacing w:after="40"/>
    </w:pPr>
  </w:style>
  <w:style w:type="paragraph" w:customStyle="1" w:styleId="bodycond">
    <w:name w:val="body cond"/>
    <w:basedOn w:val="body"/>
    <w:link w:val="bodycondChar"/>
    <w:rsid w:val="00235EB8"/>
    <w:rPr>
      <w:spacing w:val="-3"/>
    </w:rPr>
  </w:style>
  <w:style w:type="paragraph" w:customStyle="1" w:styleId="bodycondstrong">
    <w:name w:val="body cond strong"/>
    <w:basedOn w:val="bodycond"/>
    <w:link w:val="bodycondstrongChar"/>
    <w:rsid w:val="00235EB8"/>
    <w:rPr>
      <w:b/>
    </w:rPr>
  </w:style>
  <w:style w:type="paragraph" w:customStyle="1" w:styleId="bodycondstrongcentred">
    <w:name w:val="body cond strong centred"/>
    <w:basedOn w:val="bodycondstrong"/>
    <w:link w:val="bodycondstrongcentredChar"/>
    <w:rsid w:val="00235EB8"/>
    <w:pPr>
      <w:jc w:val="center"/>
    </w:pPr>
  </w:style>
  <w:style w:type="paragraph" w:customStyle="1" w:styleId="bodycondstrongercentred">
    <w:name w:val="body cond stronger centred"/>
    <w:basedOn w:val="bodycondstrongcentred"/>
    <w:link w:val="bodycondstrongercentredChar"/>
    <w:rsid w:val="00235EB8"/>
    <w:rPr>
      <w:caps/>
    </w:rPr>
  </w:style>
  <w:style w:type="paragraph" w:customStyle="1" w:styleId="bodycondcentred">
    <w:name w:val="body cond centred"/>
    <w:basedOn w:val="bodycond"/>
    <w:rsid w:val="00235EB8"/>
    <w:pPr>
      <w:jc w:val="center"/>
    </w:pPr>
  </w:style>
  <w:style w:type="character" w:customStyle="1" w:styleId="bodycondChar">
    <w:name w:val="body cond Char"/>
    <w:basedOn w:val="bodyChar"/>
    <w:link w:val="bodycond"/>
    <w:rsid w:val="00235EB8"/>
    <w:rPr>
      <w:rFonts w:ascii="Arial" w:eastAsia="SimSun" w:hAnsi="Arial" w:cs="Times New Roman"/>
      <w:spacing w:val="-3"/>
      <w:szCs w:val="24"/>
      <w:lang w:eastAsia="en-GB"/>
    </w:rPr>
  </w:style>
  <w:style w:type="character" w:customStyle="1" w:styleId="bodycondstrongChar">
    <w:name w:val="body cond strong Char"/>
    <w:basedOn w:val="bodycondChar"/>
    <w:link w:val="bodycondstrong"/>
    <w:rsid w:val="00235EB8"/>
    <w:rPr>
      <w:rFonts w:ascii="Arial" w:eastAsia="SimSun" w:hAnsi="Arial" w:cs="Times New Roman"/>
      <w:b/>
      <w:spacing w:val="-3"/>
      <w:szCs w:val="24"/>
      <w:lang w:eastAsia="en-GB"/>
    </w:rPr>
  </w:style>
  <w:style w:type="character" w:customStyle="1" w:styleId="bodycondstrongcentredChar">
    <w:name w:val="body cond strong centred Char"/>
    <w:basedOn w:val="bodycondstrongChar"/>
    <w:link w:val="bodycondstrongcentred"/>
    <w:rsid w:val="00235EB8"/>
    <w:rPr>
      <w:rFonts w:ascii="Arial" w:eastAsia="SimSun" w:hAnsi="Arial" w:cs="Times New Roman"/>
      <w:b/>
      <w:spacing w:val="-3"/>
      <w:szCs w:val="24"/>
      <w:lang w:eastAsia="en-GB"/>
    </w:rPr>
  </w:style>
  <w:style w:type="character" w:customStyle="1" w:styleId="bodycondstrongercentredChar">
    <w:name w:val="body cond stronger centred Char"/>
    <w:basedOn w:val="bodycondstrongcentredChar"/>
    <w:link w:val="bodycondstrongercentred"/>
    <w:rsid w:val="00235EB8"/>
    <w:rPr>
      <w:rFonts w:ascii="Arial" w:eastAsia="SimSun" w:hAnsi="Arial" w:cs="Times New Roman"/>
      <w:b/>
      <w:caps/>
      <w:spacing w:val="-3"/>
      <w:szCs w:val="24"/>
      <w:lang w:eastAsia="en-GB"/>
    </w:rPr>
  </w:style>
  <w:style w:type="paragraph" w:customStyle="1" w:styleId="bodyspaced">
    <w:name w:val="body spaced"/>
    <w:basedOn w:val="body"/>
    <w:rsid w:val="00235EB8"/>
    <w:pPr>
      <w:spacing w:after="240"/>
    </w:pPr>
  </w:style>
  <w:style w:type="character" w:customStyle="1" w:styleId="bodystrongerChar">
    <w:name w:val="body stronger Char"/>
    <w:basedOn w:val="bodystrongChar"/>
    <w:link w:val="bodystronger"/>
    <w:rsid w:val="00235EB8"/>
    <w:rPr>
      <w:rFonts w:ascii="Arial" w:eastAsia="SimSun" w:hAnsi="Arial" w:cs="Times New Roman"/>
      <w:b/>
      <w:caps/>
      <w:szCs w:val="24"/>
      <w:lang w:eastAsia="en-GB"/>
    </w:rPr>
  </w:style>
  <w:style w:type="paragraph" w:customStyle="1" w:styleId="bodypartyhead">
    <w:name w:val="body party head"/>
    <w:basedOn w:val="bodystronger"/>
    <w:next w:val="bodyparty"/>
    <w:link w:val="bodypartyheadChar"/>
    <w:rsid w:val="00235EB8"/>
    <w:pPr>
      <w:spacing w:after="240"/>
      <w:ind w:left="720" w:hanging="720"/>
    </w:pPr>
  </w:style>
  <w:style w:type="paragraph" w:customStyle="1" w:styleId="bodyparty">
    <w:name w:val="body party"/>
    <w:basedOn w:val="body"/>
    <w:rsid w:val="00235EB8"/>
    <w:pPr>
      <w:spacing w:after="240"/>
      <w:ind w:left="720"/>
      <w:contextualSpacing/>
    </w:pPr>
  </w:style>
  <w:style w:type="table" w:styleId="TableGrid">
    <w:name w:val="Table Grid"/>
    <w:basedOn w:val="TableNormal"/>
    <w:uiPriority w:val="59"/>
    <w:rsid w:val="00235EB8"/>
    <w:pPr>
      <w:overflowPunct w:val="0"/>
      <w:autoSpaceDE w:val="0"/>
      <w:autoSpaceDN w:val="0"/>
      <w:adjustRightInd w:val="0"/>
      <w:spacing w:line="240" w:lineRule="auto"/>
      <w:jc w:val="both"/>
      <w:textAlignment w:val="baseline"/>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ouseStyleBase">
    <w:name w:val="House Style Base"/>
    <w:link w:val="HouseStyleBaseChar"/>
    <w:rsid w:val="00235EB8"/>
    <w:pPr>
      <w:adjustRightInd w:val="0"/>
      <w:spacing w:after="240" w:line="240" w:lineRule="auto"/>
      <w:jc w:val="both"/>
    </w:pPr>
    <w:rPr>
      <w:rFonts w:ascii="Arial" w:eastAsia="STZhongsong" w:hAnsi="Arial" w:cs="Times New Roman"/>
      <w:szCs w:val="20"/>
      <w:lang w:eastAsia="zh-CN"/>
    </w:rPr>
  </w:style>
  <w:style w:type="character" w:customStyle="1" w:styleId="MarginTextChar">
    <w:name w:val="Margin Text Char"/>
    <w:basedOn w:val="BodyTextChar"/>
    <w:link w:val="MarginText"/>
    <w:rsid w:val="00235EB8"/>
    <w:rPr>
      <w:rFonts w:ascii="Arial" w:eastAsia="STZhongsong" w:hAnsi="Arial" w:cs="Times New Roman"/>
      <w:szCs w:val="20"/>
      <w:lang w:eastAsia="zh-CN"/>
    </w:rPr>
  </w:style>
  <w:style w:type="numbering" w:styleId="111111">
    <w:name w:val="Outline List 2"/>
    <w:basedOn w:val="NoList"/>
    <w:rsid w:val="00235EB8"/>
    <w:pPr>
      <w:numPr>
        <w:numId w:val="3"/>
      </w:numPr>
    </w:pPr>
  </w:style>
  <w:style w:type="paragraph" w:customStyle="1" w:styleId="BODYDOCTITLE">
    <w:name w:val="BODY DOC TITLE"/>
    <w:basedOn w:val="bodycondstrongercentred"/>
    <w:rsid w:val="00235EB8"/>
    <w:rPr>
      <w:sz w:val="28"/>
    </w:rPr>
  </w:style>
  <w:style w:type="character" w:customStyle="1" w:styleId="bodypartyheadChar">
    <w:name w:val="body party head Char"/>
    <w:basedOn w:val="bodystrongerChar"/>
    <w:link w:val="bodypartyhead"/>
    <w:rsid w:val="00235EB8"/>
    <w:rPr>
      <w:rFonts w:ascii="Arial" w:eastAsia="SimSun" w:hAnsi="Arial" w:cs="Times New Roman"/>
      <w:b/>
      <w:caps/>
      <w:szCs w:val="24"/>
      <w:lang w:eastAsia="en-GB"/>
    </w:rPr>
  </w:style>
  <w:style w:type="paragraph" w:customStyle="1" w:styleId="Heading">
    <w:name w:val="Heading"/>
    <w:basedOn w:val="HouseStyleBaseCentred"/>
    <w:next w:val="MarginText"/>
    <w:rsid w:val="00235EB8"/>
    <w:pPr>
      <w:keepNext/>
      <w:jc w:val="center"/>
    </w:pPr>
    <w:rPr>
      <w:b/>
      <w:caps/>
    </w:rPr>
  </w:style>
  <w:style w:type="paragraph" w:customStyle="1" w:styleId="AppHead">
    <w:name w:val="AppHead"/>
    <w:basedOn w:val="HouseStyleBaseCentred"/>
    <w:rsid w:val="00235EB8"/>
    <w:pPr>
      <w:numPr>
        <w:numId w:val="5"/>
      </w:numPr>
      <w:jc w:val="center"/>
      <w:outlineLvl w:val="0"/>
    </w:pPr>
    <w:rPr>
      <w:b/>
      <w:caps/>
    </w:rPr>
  </w:style>
  <w:style w:type="paragraph" w:customStyle="1" w:styleId="RecitalNumbering">
    <w:name w:val="Recital Numbering"/>
    <w:basedOn w:val="HouseStyleBase"/>
    <w:rsid w:val="00235EB8"/>
    <w:pPr>
      <w:numPr>
        <w:numId w:val="9"/>
      </w:numPr>
      <w:ind w:hanging="360"/>
      <w:outlineLvl w:val="0"/>
    </w:pPr>
  </w:style>
  <w:style w:type="paragraph" w:customStyle="1" w:styleId="DefinitionNumbering1">
    <w:name w:val="Definition Numbering 1"/>
    <w:basedOn w:val="HouseStyleBase"/>
    <w:rsid w:val="00235EB8"/>
    <w:pPr>
      <w:numPr>
        <w:ilvl w:val="2"/>
        <w:numId w:val="6"/>
      </w:numPr>
      <w:tabs>
        <w:tab w:val="clear" w:pos="1800"/>
        <w:tab w:val="num" w:pos="2160"/>
      </w:tabs>
      <w:ind w:left="2160" w:hanging="360"/>
      <w:outlineLvl w:val="0"/>
    </w:pPr>
  </w:style>
  <w:style w:type="paragraph" w:customStyle="1" w:styleId="DefinitionNumbering2">
    <w:name w:val="Definition Numbering 2"/>
    <w:basedOn w:val="HouseStyleBase"/>
    <w:rsid w:val="00235EB8"/>
    <w:pPr>
      <w:numPr>
        <w:ilvl w:val="3"/>
        <w:numId w:val="6"/>
      </w:numPr>
      <w:ind w:hanging="360"/>
      <w:outlineLvl w:val="1"/>
    </w:pPr>
  </w:style>
  <w:style w:type="paragraph" w:customStyle="1" w:styleId="DefinitionNumbering3">
    <w:name w:val="Definition Numbering 3"/>
    <w:basedOn w:val="HouseStyleBase"/>
    <w:rsid w:val="00235EB8"/>
    <w:pPr>
      <w:numPr>
        <w:ilvl w:val="4"/>
        <w:numId w:val="6"/>
      </w:numPr>
      <w:ind w:hanging="360"/>
      <w:outlineLvl w:val="2"/>
    </w:pPr>
  </w:style>
  <w:style w:type="paragraph" w:customStyle="1" w:styleId="DefinitionNumbering4">
    <w:name w:val="Definition Numbering 4"/>
    <w:basedOn w:val="HouseStyleBase"/>
    <w:rsid w:val="00235EB8"/>
    <w:pPr>
      <w:numPr>
        <w:ilvl w:val="5"/>
        <w:numId w:val="6"/>
      </w:numPr>
      <w:tabs>
        <w:tab w:val="clear" w:pos="2880"/>
        <w:tab w:val="num" w:pos="4320"/>
      </w:tabs>
      <w:ind w:left="4320" w:hanging="360"/>
      <w:outlineLvl w:val="3"/>
    </w:pPr>
  </w:style>
  <w:style w:type="paragraph" w:customStyle="1" w:styleId="DefinitionNumbering5">
    <w:name w:val="Definition Numbering 5"/>
    <w:basedOn w:val="HouseStyleBase"/>
    <w:rsid w:val="00235EB8"/>
    <w:pPr>
      <w:numPr>
        <w:ilvl w:val="6"/>
        <w:numId w:val="6"/>
      </w:numPr>
      <w:tabs>
        <w:tab w:val="clear" w:pos="2880"/>
        <w:tab w:val="num" w:pos="5040"/>
      </w:tabs>
      <w:ind w:left="5040" w:hanging="360"/>
      <w:outlineLvl w:val="4"/>
    </w:pPr>
  </w:style>
  <w:style w:type="paragraph" w:customStyle="1" w:styleId="DefinitionNumbering6">
    <w:name w:val="Definition Numbering 6"/>
    <w:basedOn w:val="HouseStyleBase"/>
    <w:rsid w:val="00235EB8"/>
    <w:pPr>
      <w:numPr>
        <w:ilvl w:val="7"/>
        <w:numId w:val="6"/>
      </w:numPr>
      <w:tabs>
        <w:tab w:val="clear" w:pos="2880"/>
        <w:tab w:val="num" w:pos="5760"/>
      </w:tabs>
      <w:ind w:left="5760" w:hanging="360"/>
      <w:outlineLvl w:val="5"/>
    </w:pPr>
  </w:style>
  <w:style w:type="paragraph" w:customStyle="1" w:styleId="DefinitionNumbering7">
    <w:name w:val="Definition Numbering 7"/>
    <w:basedOn w:val="HouseStyleBase"/>
    <w:rsid w:val="00235EB8"/>
    <w:pPr>
      <w:numPr>
        <w:ilvl w:val="8"/>
        <w:numId w:val="6"/>
      </w:numPr>
      <w:tabs>
        <w:tab w:val="clear" w:pos="2880"/>
        <w:tab w:val="num" w:pos="6480"/>
      </w:tabs>
      <w:ind w:left="6480" w:hanging="360"/>
      <w:outlineLvl w:val="6"/>
    </w:pPr>
  </w:style>
  <w:style w:type="paragraph" w:customStyle="1" w:styleId="DefinitionNumbering8">
    <w:name w:val="Definition Numbering 8"/>
    <w:basedOn w:val="HouseStyleBase"/>
    <w:rsid w:val="00235EB8"/>
    <w:pPr>
      <w:outlineLvl w:val="7"/>
    </w:pPr>
  </w:style>
  <w:style w:type="paragraph" w:customStyle="1" w:styleId="DefinitionNumbering9">
    <w:name w:val="Definition Numbering 9"/>
    <w:basedOn w:val="HouseStyleBase"/>
    <w:rsid w:val="00235EB8"/>
    <w:pPr>
      <w:outlineLvl w:val="8"/>
    </w:pPr>
  </w:style>
  <w:style w:type="paragraph" w:customStyle="1" w:styleId="SchPart">
    <w:name w:val="SchPart"/>
    <w:basedOn w:val="HouseStyleBaseCentred"/>
    <w:next w:val="MarginText"/>
    <w:rsid w:val="00235EB8"/>
    <w:pPr>
      <w:keepNext/>
      <w:numPr>
        <w:ilvl w:val="1"/>
        <w:numId w:val="7"/>
      </w:numPr>
      <w:jc w:val="center"/>
      <w:outlineLvl w:val="1"/>
    </w:pPr>
    <w:rPr>
      <w:b/>
    </w:rPr>
  </w:style>
  <w:style w:type="paragraph" w:styleId="ListBullet3">
    <w:name w:val="List Bullet 3"/>
    <w:basedOn w:val="HouseStyleBase"/>
    <w:rsid w:val="00235EB8"/>
    <w:pPr>
      <w:numPr>
        <w:ilvl w:val="2"/>
        <w:numId w:val="8"/>
      </w:numPr>
      <w:tabs>
        <w:tab w:val="clear" w:pos="1800"/>
        <w:tab w:val="num" w:pos="2160"/>
      </w:tabs>
      <w:ind w:left="2160" w:hanging="360"/>
    </w:pPr>
  </w:style>
  <w:style w:type="paragraph" w:styleId="ListBullet4">
    <w:name w:val="List Bullet 4"/>
    <w:basedOn w:val="HouseStyleBase"/>
    <w:rsid w:val="00235EB8"/>
    <w:pPr>
      <w:numPr>
        <w:ilvl w:val="3"/>
        <w:numId w:val="8"/>
      </w:numPr>
      <w:ind w:hanging="360"/>
    </w:pPr>
  </w:style>
  <w:style w:type="paragraph" w:styleId="ListBullet5">
    <w:name w:val="List Bullet 5"/>
    <w:basedOn w:val="HouseStyleBase"/>
    <w:rsid w:val="00235EB8"/>
    <w:pPr>
      <w:numPr>
        <w:ilvl w:val="4"/>
        <w:numId w:val="8"/>
      </w:numPr>
      <w:ind w:hanging="360"/>
    </w:pPr>
  </w:style>
  <w:style w:type="paragraph" w:customStyle="1" w:styleId="ListBullet6">
    <w:name w:val="List Bullet 6"/>
    <w:basedOn w:val="HouseStyleBase"/>
    <w:rsid w:val="00235EB8"/>
    <w:pPr>
      <w:numPr>
        <w:ilvl w:val="5"/>
        <w:numId w:val="8"/>
      </w:numPr>
      <w:ind w:hanging="360"/>
    </w:pPr>
  </w:style>
  <w:style w:type="paragraph" w:customStyle="1" w:styleId="ListBullet7">
    <w:name w:val="List Bullet 7"/>
    <w:basedOn w:val="HouseStyleBase"/>
    <w:rsid w:val="00235EB8"/>
    <w:pPr>
      <w:numPr>
        <w:ilvl w:val="6"/>
        <w:numId w:val="8"/>
      </w:numPr>
      <w:ind w:hanging="360"/>
    </w:pPr>
  </w:style>
  <w:style w:type="paragraph" w:customStyle="1" w:styleId="ListBullet8">
    <w:name w:val="List Bullet 8"/>
    <w:basedOn w:val="HouseStyleBase"/>
    <w:rsid w:val="00235EB8"/>
    <w:pPr>
      <w:numPr>
        <w:ilvl w:val="7"/>
        <w:numId w:val="8"/>
      </w:numPr>
      <w:tabs>
        <w:tab w:val="clear" w:pos="5040"/>
        <w:tab w:val="num" w:pos="5760"/>
      </w:tabs>
      <w:ind w:left="5760" w:hanging="360"/>
    </w:pPr>
  </w:style>
  <w:style w:type="paragraph" w:customStyle="1" w:styleId="ListBullet9">
    <w:name w:val="List Bullet 9"/>
    <w:basedOn w:val="HouseStyleBase"/>
    <w:rsid w:val="00235EB8"/>
    <w:pPr>
      <w:numPr>
        <w:ilvl w:val="8"/>
        <w:numId w:val="8"/>
      </w:numPr>
      <w:tabs>
        <w:tab w:val="clear" w:pos="5040"/>
        <w:tab w:val="num" w:pos="6480"/>
      </w:tabs>
      <w:ind w:left="6480" w:hanging="360"/>
    </w:pPr>
  </w:style>
  <w:style w:type="paragraph" w:customStyle="1" w:styleId="ScheduleL1">
    <w:name w:val="Schedule L1"/>
    <w:basedOn w:val="HouseStyleBase"/>
    <w:rsid w:val="00235EB8"/>
    <w:pPr>
      <w:numPr>
        <w:numId w:val="4"/>
      </w:numPr>
      <w:ind w:hanging="360"/>
      <w:outlineLvl w:val="0"/>
    </w:pPr>
  </w:style>
  <w:style w:type="paragraph" w:customStyle="1" w:styleId="ScheduleL2">
    <w:name w:val="Schedule L2"/>
    <w:basedOn w:val="HouseStyleBase"/>
    <w:rsid w:val="00235EB8"/>
    <w:pPr>
      <w:numPr>
        <w:ilvl w:val="1"/>
        <w:numId w:val="4"/>
      </w:numPr>
      <w:tabs>
        <w:tab w:val="clear" w:pos="720"/>
        <w:tab w:val="num" w:pos="1440"/>
      </w:tabs>
      <w:ind w:left="1440" w:hanging="360"/>
      <w:outlineLvl w:val="1"/>
    </w:pPr>
  </w:style>
  <w:style w:type="paragraph" w:customStyle="1" w:styleId="ScheduleL3">
    <w:name w:val="Schedule L3"/>
    <w:basedOn w:val="HouseStyleBase"/>
    <w:rsid w:val="00235EB8"/>
    <w:pPr>
      <w:numPr>
        <w:ilvl w:val="2"/>
        <w:numId w:val="4"/>
      </w:numPr>
      <w:tabs>
        <w:tab w:val="clear" w:pos="1800"/>
        <w:tab w:val="num" w:pos="2160"/>
      </w:tabs>
      <w:ind w:left="2160" w:hanging="360"/>
      <w:outlineLvl w:val="2"/>
    </w:pPr>
  </w:style>
  <w:style w:type="paragraph" w:customStyle="1" w:styleId="ScheduleL4">
    <w:name w:val="Schedule L4"/>
    <w:basedOn w:val="HouseStyleBase"/>
    <w:rsid w:val="00235EB8"/>
    <w:pPr>
      <w:numPr>
        <w:ilvl w:val="3"/>
        <w:numId w:val="4"/>
      </w:numPr>
      <w:ind w:hanging="360"/>
      <w:outlineLvl w:val="3"/>
    </w:pPr>
  </w:style>
  <w:style w:type="paragraph" w:customStyle="1" w:styleId="ScheduleL5">
    <w:name w:val="Schedule L5"/>
    <w:basedOn w:val="HouseStyleBase"/>
    <w:rsid w:val="00235EB8"/>
    <w:pPr>
      <w:numPr>
        <w:ilvl w:val="4"/>
        <w:numId w:val="4"/>
      </w:numPr>
      <w:ind w:hanging="360"/>
      <w:outlineLvl w:val="4"/>
    </w:pPr>
  </w:style>
  <w:style w:type="paragraph" w:customStyle="1" w:styleId="ScheduleL6">
    <w:name w:val="Schedule L6"/>
    <w:basedOn w:val="HouseStyleBase"/>
    <w:rsid w:val="00235EB8"/>
    <w:pPr>
      <w:numPr>
        <w:ilvl w:val="5"/>
        <w:numId w:val="4"/>
      </w:numPr>
      <w:ind w:hanging="360"/>
      <w:outlineLvl w:val="5"/>
    </w:pPr>
  </w:style>
  <w:style w:type="paragraph" w:customStyle="1" w:styleId="ScheduleL7">
    <w:name w:val="Schedule L7"/>
    <w:basedOn w:val="HouseStyleBase"/>
    <w:rsid w:val="00235EB8"/>
    <w:pPr>
      <w:numPr>
        <w:ilvl w:val="6"/>
        <w:numId w:val="4"/>
      </w:numPr>
      <w:ind w:hanging="360"/>
      <w:outlineLvl w:val="6"/>
    </w:pPr>
  </w:style>
  <w:style w:type="paragraph" w:customStyle="1" w:styleId="ScheduleL8">
    <w:name w:val="Schedule L8"/>
    <w:basedOn w:val="HouseStyleBase"/>
    <w:rsid w:val="00235EB8"/>
    <w:pPr>
      <w:numPr>
        <w:ilvl w:val="7"/>
        <w:numId w:val="4"/>
      </w:numPr>
      <w:tabs>
        <w:tab w:val="clear" w:pos="5040"/>
        <w:tab w:val="num" w:pos="5760"/>
      </w:tabs>
      <w:ind w:left="5760" w:hanging="360"/>
      <w:outlineLvl w:val="7"/>
    </w:pPr>
  </w:style>
  <w:style w:type="paragraph" w:customStyle="1" w:styleId="ScheduleL9">
    <w:name w:val="Schedule L9"/>
    <w:basedOn w:val="HouseStyleBase"/>
    <w:rsid w:val="00235EB8"/>
    <w:pPr>
      <w:numPr>
        <w:ilvl w:val="8"/>
        <w:numId w:val="4"/>
      </w:numPr>
      <w:tabs>
        <w:tab w:val="clear" w:pos="5040"/>
        <w:tab w:val="num" w:pos="6480"/>
      </w:tabs>
      <w:ind w:left="6480" w:hanging="360"/>
      <w:outlineLvl w:val="8"/>
    </w:pPr>
  </w:style>
  <w:style w:type="paragraph" w:styleId="BodyText2">
    <w:name w:val="Body Text 2"/>
    <w:basedOn w:val="Normal"/>
    <w:link w:val="BodyText2Char"/>
    <w:rsid w:val="00235EB8"/>
    <w:pPr>
      <w:spacing w:after="120" w:line="240" w:lineRule="auto"/>
    </w:pPr>
    <w:rPr>
      <w:rFonts w:ascii="Arial" w:eastAsia="SimSun" w:hAnsi="Arial" w:cs="Times New Roman"/>
      <w:szCs w:val="24"/>
      <w:lang w:eastAsia="zh-CN"/>
    </w:rPr>
  </w:style>
  <w:style w:type="character" w:customStyle="1" w:styleId="BodyText2Char">
    <w:name w:val="Body Text 2 Char"/>
    <w:basedOn w:val="DefaultParagraphFont"/>
    <w:link w:val="BodyText2"/>
    <w:rsid w:val="00235EB8"/>
    <w:rPr>
      <w:rFonts w:ascii="Arial" w:eastAsia="SimSun" w:hAnsi="Arial" w:cs="Times New Roman"/>
      <w:szCs w:val="24"/>
      <w:lang w:eastAsia="zh-CN"/>
    </w:rPr>
  </w:style>
  <w:style w:type="paragraph" w:customStyle="1" w:styleId="HouseStyleBaseCentred">
    <w:name w:val="House Style Base Centred"/>
    <w:rsid w:val="00235EB8"/>
    <w:pPr>
      <w:adjustRightInd w:val="0"/>
      <w:spacing w:after="240" w:line="240" w:lineRule="auto"/>
    </w:pPr>
    <w:rPr>
      <w:rFonts w:ascii="Arial" w:eastAsia="STZhongsong" w:hAnsi="Arial" w:cs="Times New Roman"/>
      <w:szCs w:val="20"/>
      <w:lang w:eastAsia="zh-CN"/>
    </w:rPr>
  </w:style>
  <w:style w:type="paragraph" w:customStyle="1" w:styleId="MarginTextHang">
    <w:name w:val="Margin Text Hang"/>
    <w:basedOn w:val="HouseStyleBase"/>
    <w:rsid w:val="00235EB8"/>
    <w:pPr>
      <w:overflowPunct w:val="0"/>
      <w:autoSpaceDE w:val="0"/>
      <w:autoSpaceDN w:val="0"/>
      <w:ind w:left="720" w:hanging="720"/>
      <w:textAlignment w:val="baseline"/>
    </w:pPr>
  </w:style>
  <w:style w:type="paragraph" w:customStyle="1" w:styleId="SchSection">
    <w:name w:val="SchSection"/>
    <w:basedOn w:val="HouseStyleBaseCentred"/>
    <w:next w:val="MarginText"/>
    <w:rsid w:val="00235EB8"/>
    <w:pPr>
      <w:keepNext/>
      <w:numPr>
        <w:ilvl w:val="2"/>
        <w:numId w:val="7"/>
      </w:numPr>
      <w:jc w:val="center"/>
      <w:outlineLvl w:val="2"/>
    </w:pPr>
    <w:rPr>
      <w:b/>
    </w:rPr>
  </w:style>
  <w:style w:type="paragraph" w:customStyle="1" w:styleId="Table-followingparagraph">
    <w:name w:val="Table - following paragraph"/>
    <w:basedOn w:val="HouseStyleBase"/>
    <w:next w:val="MarginText"/>
    <w:rsid w:val="00235EB8"/>
    <w:pPr>
      <w:spacing w:after="0"/>
    </w:pPr>
  </w:style>
  <w:style w:type="paragraph" w:customStyle="1" w:styleId="Table-Text">
    <w:name w:val="Table - Text"/>
    <w:basedOn w:val="HouseStyleBase"/>
    <w:rsid w:val="00235EB8"/>
    <w:pPr>
      <w:spacing w:before="120" w:after="120"/>
      <w:jc w:val="left"/>
    </w:pPr>
  </w:style>
  <w:style w:type="paragraph" w:customStyle="1" w:styleId="AppPart">
    <w:name w:val="AppPart"/>
    <w:basedOn w:val="HouseStyleBaseCentred"/>
    <w:rsid w:val="00235EB8"/>
    <w:pPr>
      <w:numPr>
        <w:ilvl w:val="1"/>
        <w:numId w:val="5"/>
      </w:numPr>
      <w:jc w:val="center"/>
      <w:outlineLvl w:val="1"/>
    </w:pPr>
    <w:rPr>
      <w:b/>
    </w:rPr>
  </w:style>
  <w:style w:type="paragraph" w:customStyle="1" w:styleId="RecitalNumbering2">
    <w:name w:val="Recital Numbering 2"/>
    <w:basedOn w:val="HouseStyleBase"/>
    <w:rsid w:val="00235EB8"/>
    <w:pPr>
      <w:numPr>
        <w:ilvl w:val="1"/>
        <w:numId w:val="9"/>
      </w:numPr>
      <w:tabs>
        <w:tab w:val="clear" w:pos="1800"/>
        <w:tab w:val="num" w:pos="1440"/>
      </w:tabs>
      <w:overflowPunct w:val="0"/>
      <w:autoSpaceDE w:val="0"/>
      <w:autoSpaceDN w:val="0"/>
      <w:ind w:left="1440" w:hanging="360"/>
      <w:textAlignment w:val="baseline"/>
    </w:pPr>
  </w:style>
  <w:style w:type="paragraph" w:customStyle="1" w:styleId="RecitalNumbering3">
    <w:name w:val="Recital Numbering 3"/>
    <w:basedOn w:val="HouseStyleBase"/>
    <w:rsid w:val="00235EB8"/>
    <w:pPr>
      <w:numPr>
        <w:ilvl w:val="2"/>
        <w:numId w:val="9"/>
      </w:numPr>
      <w:tabs>
        <w:tab w:val="clear" w:pos="2880"/>
        <w:tab w:val="num" w:pos="2160"/>
      </w:tabs>
      <w:overflowPunct w:val="0"/>
      <w:autoSpaceDE w:val="0"/>
      <w:autoSpaceDN w:val="0"/>
      <w:ind w:left="2160" w:hanging="360"/>
      <w:textAlignment w:val="baseline"/>
    </w:pPr>
  </w:style>
  <w:style w:type="paragraph" w:styleId="BlockText">
    <w:name w:val="Block Text"/>
    <w:basedOn w:val="Normal"/>
    <w:rsid w:val="00235EB8"/>
    <w:pPr>
      <w:spacing w:after="120" w:line="240" w:lineRule="auto"/>
      <w:ind w:left="1440" w:right="1440"/>
    </w:pPr>
    <w:rPr>
      <w:rFonts w:ascii="Arial" w:eastAsia="SimSun" w:hAnsi="Arial" w:cs="Times New Roman"/>
      <w:szCs w:val="24"/>
      <w:lang w:eastAsia="zh-CN"/>
    </w:rPr>
  </w:style>
  <w:style w:type="paragraph" w:styleId="BodyText3">
    <w:name w:val="Body Text 3"/>
    <w:basedOn w:val="Normal"/>
    <w:link w:val="BodyText3Char"/>
    <w:rsid w:val="00235EB8"/>
    <w:pPr>
      <w:spacing w:after="120" w:line="240" w:lineRule="auto"/>
    </w:pPr>
    <w:rPr>
      <w:rFonts w:ascii="Arial" w:eastAsia="SimSun" w:hAnsi="Arial" w:cs="Times New Roman"/>
      <w:sz w:val="16"/>
      <w:szCs w:val="16"/>
      <w:lang w:eastAsia="zh-CN"/>
    </w:rPr>
  </w:style>
  <w:style w:type="character" w:customStyle="1" w:styleId="BodyText3Char">
    <w:name w:val="Body Text 3 Char"/>
    <w:basedOn w:val="DefaultParagraphFont"/>
    <w:link w:val="BodyText3"/>
    <w:rsid w:val="00235EB8"/>
    <w:rPr>
      <w:rFonts w:ascii="Arial" w:eastAsia="SimSun" w:hAnsi="Arial" w:cs="Times New Roman"/>
      <w:sz w:val="16"/>
      <w:szCs w:val="16"/>
      <w:lang w:eastAsia="zh-CN"/>
    </w:rPr>
  </w:style>
  <w:style w:type="paragraph" w:styleId="BodyTextFirstIndent">
    <w:name w:val="Body Text First Indent"/>
    <w:basedOn w:val="BodyText"/>
    <w:link w:val="BodyTextFirstIndentChar"/>
    <w:rsid w:val="00235EB8"/>
    <w:pPr>
      <w:overflowPunct/>
      <w:autoSpaceDE/>
      <w:autoSpaceDN/>
      <w:adjustRightInd/>
      <w:ind w:firstLine="21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rsid w:val="00235EB8"/>
    <w:rPr>
      <w:rFonts w:ascii="Arial" w:eastAsia="SimSun" w:hAnsi="Arial" w:cs="Times New Roman"/>
      <w:szCs w:val="24"/>
      <w:lang w:eastAsia="zh-CN"/>
    </w:rPr>
  </w:style>
  <w:style w:type="paragraph" w:styleId="BodyTextFirstIndent2">
    <w:name w:val="Body Text First Indent 2"/>
    <w:basedOn w:val="BodyTextIndent"/>
    <w:link w:val="BodyTextFirstIndent2Char"/>
    <w:rsid w:val="00235EB8"/>
    <w:pPr>
      <w:numPr>
        <w:numId w:val="0"/>
      </w:numPr>
      <w:adjustRightInd/>
      <w:spacing w:after="120"/>
      <w:ind w:left="283" w:firstLine="210"/>
      <w:jc w:val="left"/>
    </w:pPr>
    <w:rPr>
      <w:rFonts w:eastAsia="SimSun"/>
      <w:szCs w:val="24"/>
    </w:rPr>
  </w:style>
  <w:style w:type="character" w:customStyle="1" w:styleId="BodyTextFirstIndent2Char">
    <w:name w:val="Body Text First Indent 2 Char"/>
    <w:basedOn w:val="BodyTextIndentChar"/>
    <w:link w:val="BodyTextFirstIndent2"/>
    <w:rsid w:val="00235EB8"/>
    <w:rPr>
      <w:rFonts w:ascii="Arial" w:eastAsia="SimSun" w:hAnsi="Arial" w:cs="Times New Roman"/>
      <w:szCs w:val="24"/>
      <w:lang w:eastAsia="zh-CN"/>
    </w:rPr>
  </w:style>
  <w:style w:type="paragraph" w:styleId="Closing">
    <w:name w:val="Closing"/>
    <w:basedOn w:val="Normal"/>
    <w:link w:val="ClosingChar"/>
    <w:rsid w:val="00235EB8"/>
    <w:pPr>
      <w:spacing w:line="240" w:lineRule="auto"/>
      <w:ind w:left="4252"/>
    </w:pPr>
    <w:rPr>
      <w:rFonts w:ascii="Arial" w:eastAsia="SimSun" w:hAnsi="Arial" w:cs="Times New Roman"/>
      <w:szCs w:val="24"/>
      <w:lang w:eastAsia="zh-CN"/>
    </w:rPr>
  </w:style>
  <w:style w:type="character" w:customStyle="1" w:styleId="ClosingChar">
    <w:name w:val="Closing Char"/>
    <w:basedOn w:val="DefaultParagraphFont"/>
    <w:link w:val="Closing"/>
    <w:rsid w:val="00235EB8"/>
    <w:rPr>
      <w:rFonts w:ascii="Arial" w:eastAsia="SimSun" w:hAnsi="Arial" w:cs="Times New Roman"/>
      <w:szCs w:val="24"/>
      <w:lang w:eastAsia="zh-CN"/>
    </w:rPr>
  </w:style>
  <w:style w:type="paragraph" w:styleId="Date">
    <w:name w:val="Date"/>
    <w:basedOn w:val="Normal"/>
    <w:next w:val="Normal"/>
    <w:link w:val="DateChar"/>
    <w:rsid w:val="00235EB8"/>
    <w:pPr>
      <w:spacing w:line="240" w:lineRule="auto"/>
    </w:pPr>
    <w:rPr>
      <w:rFonts w:ascii="Arial" w:eastAsia="SimSun" w:hAnsi="Arial" w:cs="Times New Roman"/>
      <w:szCs w:val="24"/>
      <w:lang w:eastAsia="zh-CN"/>
    </w:rPr>
  </w:style>
  <w:style w:type="character" w:customStyle="1" w:styleId="DateChar">
    <w:name w:val="Date Char"/>
    <w:basedOn w:val="DefaultParagraphFont"/>
    <w:link w:val="Date"/>
    <w:rsid w:val="00235EB8"/>
    <w:rPr>
      <w:rFonts w:ascii="Arial" w:eastAsia="SimSun" w:hAnsi="Arial" w:cs="Times New Roman"/>
      <w:szCs w:val="24"/>
      <w:lang w:eastAsia="zh-CN"/>
    </w:rPr>
  </w:style>
  <w:style w:type="paragraph" w:styleId="DocumentMap">
    <w:name w:val="Document Map"/>
    <w:basedOn w:val="Normal"/>
    <w:link w:val="DocumentMapChar"/>
    <w:semiHidden/>
    <w:rsid w:val="00235EB8"/>
    <w:pPr>
      <w:shd w:val="clear" w:color="auto" w:fill="000080"/>
      <w:spacing w:line="240" w:lineRule="auto"/>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235EB8"/>
    <w:rPr>
      <w:rFonts w:ascii="Tahoma" w:eastAsia="SimSun" w:hAnsi="Tahoma" w:cs="Tahoma"/>
      <w:sz w:val="20"/>
      <w:szCs w:val="20"/>
      <w:shd w:val="clear" w:color="auto" w:fill="000080"/>
      <w:lang w:eastAsia="zh-CN"/>
    </w:rPr>
  </w:style>
  <w:style w:type="paragraph" w:styleId="E-mailSignature">
    <w:name w:val="E-mail Signature"/>
    <w:basedOn w:val="Normal"/>
    <w:link w:val="E-mailSignatureChar"/>
    <w:rsid w:val="00235EB8"/>
    <w:pPr>
      <w:spacing w:line="240" w:lineRule="auto"/>
    </w:pPr>
    <w:rPr>
      <w:rFonts w:ascii="Arial" w:eastAsia="SimSun" w:hAnsi="Arial" w:cs="Times New Roman"/>
      <w:szCs w:val="24"/>
      <w:lang w:eastAsia="zh-CN"/>
    </w:rPr>
  </w:style>
  <w:style w:type="character" w:customStyle="1" w:styleId="E-mailSignatureChar">
    <w:name w:val="E-mail Signature Char"/>
    <w:basedOn w:val="DefaultParagraphFont"/>
    <w:link w:val="E-mailSignature"/>
    <w:rsid w:val="00235EB8"/>
    <w:rPr>
      <w:rFonts w:ascii="Arial" w:eastAsia="SimSun" w:hAnsi="Arial" w:cs="Times New Roman"/>
      <w:szCs w:val="24"/>
      <w:lang w:eastAsia="zh-CN"/>
    </w:rPr>
  </w:style>
  <w:style w:type="character" w:styleId="Emphasis">
    <w:name w:val="Emphasis"/>
    <w:basedOn w:val="DefaultParagraphFont"/>
    <w:uiPriority w:val="20"/>
    <w:qFormat/>
    <w:rsid w:val="00235EB8"/>
    <w:rPr>
      <w:i/>
      <w:iCs/>
    </w:rPr>
  </w:style>
  <w:style w:type="paragraph" w:styleId="EnvelopeAddress">
    <w:name w:val="envelope address"/>
    <w:basedOn w:val="Normal"/>
    <w:rsid w:val="00235EB8"/>
    <w:pPr>
      <w:framePr w:w="7920" w:h="1980" w:hRule="exact" w:hSpace="180" w:wrap="auto" w:hAnchor="page" w:xAlign="center" w:yAlign="bottom"/>
      <w:spacing w:line="240" w:lineRule="auto"/>
      <w:ind w:left="2880"/>
    </w:pPr>
    <w:rPr>
      <w:rFonts w:ascii="Arial" w:eastAsia="SimSun" w:hAnsi="Arial" w:cs="Arial"/>
      <w:sz w:val="24"/>
      <w:szCs w:val="24"/>
      <w:lang w:eastAsia="zh-CN"/>
    </w:rPr>
  </w:style>
  <w:style w:type="paragraph" w:styleId="EnvelopeReturn">
    <w:name w:val="envelope return"/>
    <w:basedOn w:val="Normal"/>
    <w:rsid w:val="00235EB8"/>
    <w:pPr>
      <w:spacing w:line="240" w:lineRule="auto"/>
    </w:pPr>
    <w:rPr>
      <w:rFonts w:ascii="Arial" w:eastAsia="SimSun" w:hAnsi="Arial" w:cs="Arial"/>
      <w:sz w:val="20"/>
      <w:szCs w:val="20"/>
      <w:lang w:eastAsia="zh-CN"/>
    </w:rPr>
  </w:style>
  <w:style w:type="character" w:styleId="FollowedHyperlink">
    <w:name w:val="FollowedHyperlink"/>
    <w:basedOn w:val="DefaultParagraphFont"/>
    <w:rsid w:val="00235EB8"/>
    <w:rPr>
      <w:color w:val="800080"/>
      <w:u w:val="single"/>
    </w:rPr>
  </w:style>
  <w:style w:type="character" w:styleId="HTMLAcronym">
    <w:name w:val="HTML Acronym"/>
    <w:basedOn w:val="DefaultParagraphFont"/>
    <w:rsid w:val="00235EB8"/>
  </w:style>
  <w:style w:type="paragraph" w:styleId="HTMLAddress">
    <w:name w:val="HTML Address"/>
    <w:basedOn w:val="Normal"/>
    <w:link w:val="HTMLAddressChar"/>
    <w:rsid w:val="00235EB8"/>
    <w:pPr>
      <w:spacing w:line="240" w:lineRule="auto"/>
    </w:pPr>
    <w:rPr>
      <w:rFonts w:ascii="Arial" w:eastAsia="SimSun" w:hAnsi="Arial" w:cs="Times New Roman"/>
      <w:i/>
      <w:iCs/>
      <w:szCs w:val="24"/>
      <w:lang w:eastAsia="zh-CN"/>
    </w:rPr>
  </w:style>
  <w:style w:type="character" w:customStyle="1" w:styleId="HTMLAddressChar">
    <w:name w:val="HTML Address Char"/>
    <w:basedOn w:val="DefaultParagraphFont"/>
    <w:link w:val="HTMLAddress"/>
    <w:rsid w:val="00235EB8"/>
    <w:rPr>
      <w:rFonts w:ascii="Arial" w:eastAsia="SimSun" w:hAnsi="Arial" w:cs="Times New Roman"/>
      <w:i/>
      <w:iCs/>
      <w:szCs w:val="24"/>
      <w:lang w:eastAsia="zh-CN"/>
    </w:rPr>
  </w:style>
  <w:style w:type="character" w:styleId="HTMLCite">
    <w:name w:val="HTML Cite"/>
    <w:basedOn w:val="DefaultParagraphFont"/>
    <w:rsid w:val="00235EB8"/>
    <w:rPr>
      <w:i/>
      <w:iCs/>
    </w:rPr>
  </w:style>
  <w:style w:type="character" w:styleId="HTMLCode">
    <w:name w:val="HTML Code"/>
    <w:basedOn w:val="DefaultParagraphFont"/>
    <w:rsid w:val="00235EB8"/>
    <w:rPr>
      <w:rFonts w:ascii="Courier New" w:hAnsi="Courier New" w:cs="Courier New"/>
      <w:sz w:val="20"/>
      <w:szCs w:val="20"/>
    </w:rPr>
  </w:style>
  <w:style w:type="character" w:styleId="HTMLDefinition">
    <w:name w:val="HTML Definition"/>
    <w:basedOn w:val="DefaultParagraphFont"/>
    <w:rsid w:val="00235EB8"/>
    <w:rPr>
      <w:i/>
      <w:iCs/>
    </w:rPr>
  </w:style>
  <w:style w:type="character" w:styleId="HTMLKeyboard">
    <w:name w:val="HTML Keyboard"/>
    <w:basedOn w:val="DefaultParagraphFont"/>
    <w:rsid w:val="00235EB8"/>
    <w:rPr>
      <w:rFonts w:ascii="Courier New" w:hAnsi="Courier New" w:cs="Courier New"/>
      <w:sz w:val="20"/>
      <w:szCs w:val="20"/>
    </w:rPr>
  </w:style>
  <w:style w:type="paragraph" w:styleId="HTMLPreformatted">
    <w:name w:val="HTML Preformatted"/>
    <w:basedOn w:val="Normal"/>
    <w:link w:val="HTMLPreformattedChar"/>
    <w:rsid w:val="00235EB8"/>
    <w:pPr>
      <w:spacing w:line="240" w:lineRule="auto"/>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235EB8"/>
    <w:rPr>
      <w:rFonts w:ascii="Courier New" w:eastAsia="SimSun" w:hAnsi="Courier New" w:cs="Courier New"/>
      <w:sz w:val="20"/>
      <w:szCs w:val="20"/>
      <w:lang w:eastAsia="zh-CN"/>
    </w:rPr>
  </w:style>
  <w:style w:type="character" w:styleId="HTMLSample">
    <w:name w:val="HTML Sample"/>
    <w:basedOn w:val="DefaultParagraphFont"/>
    <w:rsid w:val="00235EB8"/>
    <w:rPr>
      <w:rFonts w:ascii="Courier New" w:hAnsi="Courier New" w:cs="Courier New"/>
    </w:rPr>
  </w:style>
  <w:style w:type="character" w:styleId="HTMLTypewriter">
    <w:name w:val="HTML Typewriter"/>
    <w:basedOn w:val="DefaultParagraphFont"/>
    <w:rsid w:val="00235EB8"/>
    <w:rPr>
      <w:rFonts w:ascii="Courier New" w:hAnsi="Courier New" w:cs="Courier New"/>
      <w:sz w:val="20"/>
      <w:szCs w:val="20"/>
    </w:rPr>
  </w:style>
  <w:style w:type="character" w:styleId="HTMLVariable">
    <w:name w:val="HTML Variable"/>
    <w:basedOn w:val="DefaultParagraphFont"/>
    <w:rsid w:val="00235EB8"/>
    <w:rPr>
      <w:i/>
      <w:iCs/>
    </w:rPr>
  </w:style>
  <w:style w:type="paragraph" w:styleId="Index3">
    <w:name w:val="index 3"/>
    <w:basedOn w:val="Normal"/>
    <w:next w:val="Normal"/>
    <w:autoRedefine/>
    <w:semiHidden/>
    <w:rsid w:val="00235EB8"/>
    <w:pPr>
      <w:spacing w:line="240" w:lineRule="auto"/>
      <w:ind w:left="660" w:hanging="220"/>
    </w:pPr>
    <w:rPr>
      <w:rFonts w:ascii="Arial" w:eastAsia="SimSun" w:hAnsi="Arial" w:cs="Times New Roman"/>
      <w:szCs w:val="24"/>
      <w:lang w:eastAsia="zh-CN"/>
    </w:rPr>
  </w:style>
  <w:style w:type="paragraph" w:styleId="Index4">
    <w:name w:val="index 4"/>
    <w:basedOn w:val="Normal"/>
    <w:next w:val="Normal"/>
    <w:autoRedefine/>
    <w:semiHidden/>
    <w:rsid w:val="00235EB8"/>
    <w:pPr>
      <w:spacing w:line="240" w:lineRule="auto"/>
      <w:ind w:left="880" w:hanging="220"/>
    </w:pPr>
    <w:rPr>
      <w:rFonts w:ascii="Arial" w:eastAsia="SimSun" w:hAnsi="Arial" w:cs="Times New Roman"/>
      <w:szCs w:val="24"/>
      <w:lang w:eastAsia="zh-CN"/>
    </w:rPr>
  </w:style>
  <w:style w:type="paragraph" w:styleId="Index5">
    <w:name w:val="index 5"/>
    <w:basedOn w:val="Normal"/>
    <w:next w:val="Normal"/>
    <w:autoRedefine/>
    <w:semiHidden/>
    <w:rsid w:val="00235EB8"/>
    <w:pPr>
      <w:spacing w:line="240" w:lineRule="auto"/>
      <w:ind w:left="1100" w:hanging="220"/>
    </w:pPr>
    <w:rPr>
      <w:rFonts w:ascii="Arial" w:eastAsia="SimSun" w:hAnsi="Arial" w:cs="Times New Roman"/>
      <w:szCs w:val="24"/>
      <w:lang w:eastAsia="zh-CN"/>
    </w:rPr>
  </w:style>
  <w:style w:type="paragraph" w:styleId="Index6">
    <w:name w:val="index 6"/>
    <w:basedOn w:val="Normal"/>
    <w:next w:val="Normal"/>
    <w:autoRedefine/>
    <w:semiHidden/>
    <w:rsid w:val="00235EB8"/>
    <w:pPr>
      <w:spacing w:line="240" w:lineRule="auto"/>
      <w:ind w:left="1320" w:hanging="220"/>
    </w:pPr>
    <w:rPr>
      <w:rFonts w:ascii="Arial" w:eastAsia="SimSun" w:hAnsi="Arial" w:cs="Times New Roman"/>
      <w:szCs w:val="24"/>
      <w:lang w:eastAsia="zh-CN"/>
    </w:rPr>
  </w:style>
  <w:style w:type="paragraph" w:styleId="Index7">
    <w:name w:val="index 7"/>
    <w:basedOn w:val="Normal"/>
    <w:next w:val="Normal"/>
    <w:autoRedefine/>
    <w:semiHidden/>
    <w:rsid w:val="00235EB8"/>
    <w:pPr>
      <w:spacing w:line="240" w:lineRule="auto"/>
      <w:ind w:left="1540" w:hanging="220"/>
    </w:pPr>
    <w:rPr>
      <w:rFonts w:ascii="Arial" w:eastAsia="SimSun" w:hAnsi="Arial" w:cs="Times New Roman"/>
      <w:szCs w:val="24"/>
      <w:lang w:eastAsia="zh-CN"/>
    </w:rPr>
  </w:style>
  <w:style w:type="paragraph" w:styleId="Index8">
    <w:name w:val="index 8"/>
    <w:basedOn w:val="Normal"/>
    <w:next w:val="Normal"/>
    <w:autoRedefine/>
    <w:semiHidden/>
    <w:rsid w:val="00235EB8"/>
    <w:pPr>
      <w:spacing w:line="240" w:lineRule="auto"/>
      <w:ind w:left="1760" w:hanging="220"/>
    </w:pPr>
    <w:rPr>
      <w:rFonts w:ascii="Arial" w:eastAsia="SimSun" w:hAnsi="Arial" w:cs="Times New Roman"/>
      <w:szCs w:val="24"/>
      <w:lang w:eastAsia="zh-CN"/>
    </w:rPr>
  </w:style>
  <w:style w:type="paragraph" w:styleId="Index9">
    <w:name w:val="index 9"/>
    <w:basedOn w:val="Normal"/>
    <w:next w:val="Normal"/>
    <w:autoRedefine/>
    <w:semiHidden/>
    <w:rsid w:val="00235EB8"/>
    <w:pPr>
      <w:spacing w:line="240" w:lineRule="auto"/>
      <w:ind w:left="1980" w:hanging="220"/>
    </w:pPr>
    <w:rPr>
      <w:rFonts w:ascii="Arial" w:eastAsia="SimSun" w:hAnsi="Arial" w:cs="Times New Roman"/>
      <w:szCs w:val="24"/>
      <w:lang w:eastAsia="zh-CN"/>
    </w:rPr>
  </w:style>
  <w:style w:type="paragraph" w:styleId="IndexHeading">
    <w:name w:val="index heading"/>
    <w:basedOn w:val="Normal"/>
    <w:next w:val="Index1"/>
    <w:semiHidden/>
    <w:rsid w:val="00235EB8"/>
    <w:pPr>
      <w:spacing w:line="240" w:lineRule="auto"/>
    </w:pPr>
    <w:rPr>
      <w:rFonts w:ascii="Arial" w:eastAsia="SimSun" w:hAnsi="Arial" w:cs="Arial"/>
      <w:b/>
      <w:bCs/>
      <w:szCs w:val="24"/>
      <w:lang w:eastAsia="zh-CN"/>
    </w:rPr>
  </w:style>
  <w:style w:type="character" w:styleId="LineNumber">
    <w:name w:val="line number"/>
    <w:basedOn w:val="DefaultParagraphFont"/>
    <w:rsid w:val="00235EB8"/>
  </w:style>
  <w:style w:type="paragraph" w:styleId="List">
    <w:name w:val="List"/>
    <w:basedOn w:val="Normal"/>
    <w:rsid w:val="00235EB8"/>
    <w:pPr>
      <w:spacing w:line="240" w:lineRule="auto"/>
      <w:ind w:left="283" w:hanging="283"/>
    </w:pPr>
    <w:rPr>
      <w:rFonts w:ascii="Arial" w:eastAsia="SimSun" w:hAnsi="Arial" w:cs="Times New Roman"/>
      <w:szCs w:val="24"/>
      <w:lang w:eastAsia="zh-CN"/>
    </w:rPr>
  </w:style>
  <w:style w:type="paragraph" w:styleId="List2">
    <w:name w:val="List 2"/>
    <w:basedOn w:val="Normal"/>
    <w:rsid w:val="00235EB8"/>
    <w:pPr>
      <w:spacing w:line="240" w:lineRule="auto"/>
      <w:ind w:left="566" w:hanging="283"/>
    </w:pPr>
    <w:rPr>
      <w:rFonts w:ascii="Arial" w:eastAsia="SimSun" w:hAnsi="Arial" w:cs="Times New Roman"/>
      <w:szCs w:val="24"/>
      <w:lang w:eastAsia="zh-CN"/>
    </w:rPr>
  </w:style>
  <w:style w:type="paragraph" w:styleId="List3">
    <w:name w:val="List 3"/>
    <w:basedOn w:val="Normal"/>
    <w:rsid w:val="00235EB8"/>
    <w:pPr>
      <w:spacing w:line="240" w:lineRule="auto"/>
      <w:ind w:left="849" w:hanging="283"/>
    </w:pPr>
    <w:rPr>
      <w:rFonts w:ascii="Arial" w:eastAsia="SimSun" w:hAnsi="Arial" w:cs="Times New Roman"/>
      <w:szCs w:val="24"/>
      <w:lang w:eastAsia="zh-CN"/>
    </w:rPr>
  </w:style>
  <w:style w:type="paragraph" w:styleId="List4">
    <w:name w:val="List 4"/>
    <w:basedOn w:val="Normal"/>
    <w:rsid w:val="00235EB8"/>
    <w:pPr>
      <w:spacing w:line="240" w:lineRule="auto"/>
      <w:ind w:left="1132" w:hanging="283"/>
    </w:pPr>
    <w:rPr>
      <w:rFonts w:ascii="Arial" w:eastAsia="SimSun" w:hAnsi="Arial" w:cs="Times New Roman"/>
      <w:szCs w:val="24"/>
      <w:lang w:eastAsia="zh-CN"/>
    </w:rPr>
  </w:style>
  <w:style w:type="paragraph" w:styleId="List5">
    <w:name w:val="List 5"/>
    <w:basedOn w:val="Normal"/>
    <w:rsid w:val="00235EB8"/>
    <w:pPr>
      <w:spacing w:line="240" w:lineRule="auto"/>
      <w:ind w:left="1415" w:hanging="283"/>
    </w:pPr>
    <w:rPr>
      <w:rFonts w:ascii="Arial" w:eastAsia="SimSun" w:hAnsi="Arial" w:cs="Times New Roman"/>
      <w:szCs w:val="24"/>
      <w:lang w:eastAsia="zh-CN"/>
    </w:rPr>
  </w:style>
  <w:style w:type="paragraph" w:styleId="ListContinue">
    <w:name w:val="List Continue"/>
    <w:basedOn w:val="Normal"/>
    <w:rsid w:val="00235EB8"/>
    <w:pPr>
      <w:spacing w:after="120" w:line="240" w:lineRule="auto"/>
      <w:ind w:left="283"/>
    </w:pPr>
    <w:rPr>
      <w:rFonts w:ascii="Arial" w:eastAsia="SimSun" w:hAnsi="Arial" w:cs="Times New Roman"/>
      <w:szCs w:val="24"/>
      <w:lang w:eastAsia="zh-CN"/>
    </w:rPr>
  </w:style>
  <w:style w:type="paragraph" w:styleId="ListContinue2">
    <w:name w:val="List Continue 2"/>
    <w:basedOn w:val="Normal"/>
    <w:rsid w:val="00235EB8"/>
    <w:pPr>
      <w:spacing w:after="120" w:line="240" w:lineRule="auto"/>
      <w:ind w:left="566"/>
    </w:pPr>
    <w:rPr>
      <w:rFonts w:ascii="Arial" w:eastAsia="SimSun" w:hAnsi="Arial" w:cs="Times New Roman"/>
      <w:szCs w:val="24"/>
      <w:lang w:eastAsia="zh-CN"/>
    </w:rPr>
  </w:style>
  <w:style w:type="paragraph" w:styleId="ListContinue3">
    <w:name w:val="List Continue 3"/>
    <w:basedOn w:val="Normal"/>
    <w:rsid w:val="00235EB8"/>
    <w:pPr>
      <w:spacing w:after="120" w:line="240" w:lineRule="auto"/>
      <w:ind w:left="849"/>
    </w:pPr>
    <w:rPr>
      <w:rFonts w:ascii="Arial" w:eastAsia="SimSun" w:hAnsi="Arial" w:cs="Times New Roman"/>
      <w:szCs w:val="24"/>
      <w:lang w:eastAsia="zh-CN"/>
    </w:rPr>
  </w:style>
  <w:style w:type="paragraph" w:styleId="ListContinue4">
    <w:name w:val="List Continue 4"/>
    <w:basedOn w:val="Normal"/>
    <w:rsid w:val="00235EB8"/>
    <w:pPr>
      <w:spacing w:after="120" w:line="240" w:lineRule="auto"/>
      <w:ind w:left="1132"/>
    </w:pPr>
    <w:rPr>
      <w:rFonts w:ascii="Arial" w:eastAsia="SimSun" w:hAnsi="Arial" w:cs="Times New Roman"/>
      <w:szCs w:val="24"/>
      <w:lang w:eastAsia="zh-CN"/>
    </w:rPr>
  </w:style>
  <w:style w:type="paragraph" w:styleId="ListContinue5">
    <w:name w:val="List Continue 5"/>
    <w:basedOn w:val="Normal"/>
    <w:rsid w:val="00235EB8"/>
    <w:pPr>
      <w:spacing w:after="120" w:line="240" w:lineRule="auto"/>
      <w:ind w:left="1415"/>
    </w:pPr>
    <w:rPr>
      <w:rFonts w:ascii="Arial" w:eastAsia="SimSun" w:hAnsi="Arial" w:cs="Times New Roman"/>
      <w:szCs w:val="24"/>
      <w:lang w:eastAsia="zh-CN"/>
    </w:rPr>
  </w:style>
  <w:style w:type="paragraph" w:styleId="ListNumber">
    <w:name w:val="List Number"/>
    <w:basedOn w:val="Normal"/>
    <w:rsid w:val="00235EB8"/>
    <w:pPr>
      <w:numPr>
        <w:numId w:val="10"/>
      </w:numPr>
      <w:spacing w:line="240" w:lineRule="auto"/>
    </w:pPr>
    <w:rPr>
      <w:rFonts w:ascii="Arial" w:eastAsia="SimSun" w:hAnsi="Arial" w:cs="Times New Roman"/>
      <w:szCs w:val="24"/>
      <w:lang w:eastAsia="zh-CN"/>
    </w:rPr>
  </w:style>
  <w:style w:type="paragraph" w:styleId="ListNumber2">
    <w:name w:val="List Number 2"/>
    <w:basedOn w:val="Normal"/>
    <w:rsid w:val="00235EB8"/>
    <w:pPr>
      <w:numPr>
        <w:numId w:val="11"/>
      </w:numPr>
      <w:spacing w:line="240" w:lineRule="auto"/>
    </w:pPr>
    <w:rPr>
      <w:rFonts w:ascii="Arial" w:eastAsia="SimSun" w:hAnsi="Arial" w:cs="Times New Roman"/>
      <w:szCs w:val="24"/>
      <w:lang w:eastAsia="zh-CN"/>
    </w:rPr>
  </w:style>
  <w:style w:type="paragraph" w:styleId="ListNumber3">
    <w:name w:val="List Number 3"/>
    <w:basedOn w:val="Normal"/>
    <w:rsid w:val="00235EB8"/>
    <w:pPr>
      <w:numPr>
        <w:numId w:val="12"/>
      </w:numPr>
      <w:spacing w:line="240" w:lineRule="auto"/>
    </w:pPr>
    <w:rPr>
      <w:rFonts w:ascii="Arial" w:eastAsia="SimSun" w:hAnsi="Arial" w:cs="Times New Roman"/>
      <w:szCs w:val="24"/>
      <w:lang w:eastAsia="zh-CN"/>
    </w:rPr>
  </w:style>
  <w:style w:type="paragraph" w:styleId="ListNumber4">
    <w:name w:val="List Number 4"/>
    <w:basedOn w:val="Normal"/>
    <w:rsid w:val="00235EB8"/>
    <w:pPr>
      <w:numPr>
        <w:numId w:val="13"/>
      </w:numPr>
      <w:spacing w:line="240" w:lineRule="auto"/>
    </w:pPr>
    <w:rPr>
      <w:rFonts w:ascii="Arial" w:eastAsia="SimSun" w:hAnsi="Arial" w:cs="Times New Roman"/>
      <w:szCs w:val="24"/>
      <w:lang w:eastAsia="zh-CN"/>
    </w:rPr>
  </w:style>
  <w:style w:type="paragraph" w:styleId="ListNumber5">
    <w:name w:val="List Number 5"/>
    <w:basedOn w:val="Normal"/>
    <w:rsid w:val="00235EB8"/>
    <w:pPr>
      <w:tabs>
        <w:tab w:val="num" w:pos="1492"/>
      </w:tabs>
      <w:spacing w:line="240" w:lineRule="auto"/>
      <w:ind w:left="1492" w:hanging="360"/>
    </w:pPr>
    <w:rPr>
      <w:rFonts w:ascii="Arial" w:eastAsia="SimSun" w:hAnsi="Arial" w:cs="Times New Roman"/>
      <w:szCs w:val="24"/>
      <w:lang w:eastAsia="zh-CN"/>
    </w:rPr>
  </w:style>
  <w:style w:type="paragraph" w:styleId="MacroText">
    <w:name w:val="macro"/>
    <w:link w:val="MacroTextChar"/>
    <w:semiHidden/>
    <w:rsid w:val="00235EB8"/>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SimSun" w:hAnsi="Courier New" w:cs="Courier New"/>
      <w:sz w:val="20"/>
      <w:szCs w:val="20"/>
      <w:lang w:eastAsia="zh-CN"/>
    </w:rPr>
  </w:style>
  <w:style w:type="character" w:customStyle="1" w:styleId="MacroTextChar">
    <w:name w:val="Macro Text Char"/>
    <w:basedOn w:val="DefaultParagraphFont"/>
    <w:link w:val="MacroText"/>
    <w:semiHidden/>
    <w:rsid w:val="00235EB8"/>
    <w:rPr>
      <w:rFonts w:ascii="Courier New" w:eastAsia="SimSun" w:hAnsi="Courier New" w:cs="Courier New"/>
      <w:sz w:val="20"/>
      <w:szCs w:val="20"/>
      <w:lang w:eastAsia="zh-CN"/>
    </w:rPr>
  </w:style>
  <w:style w:type="paragraph" w:styleId="MessageHeader">
    <w:name w:val="Message Header"/>
    <w:basedOn w:val="Normal"/>
    <w:link w:val="MessageHeaderChar"/>
    <w:rsid w:val="00235EB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SimSun" w:hAnsi="Arial" w:cs="Arial"/>
      <w:sz w:val="24"/>
      <w:szCs w:val="24"/>
      <w:lang w:eastAsia="zh-CN"/>
    </w:rPr>
  </w:style>
  <w:style w:type="character" w:customStyle="1" w:styleId="MessageHeaderChar">
    <w:name w:val="Message Header Char"/>
    <w:basedOn w:val="DefaultParagraphFont"/>
    <w:link w:val="MessageHeader"/>
    <w:rsid w:val="00235EB8"/>
    <w:rPr>
      <w:rFonts w:ascii="Arial" w:eastAsia="SimSun" w:hAnsi="Arial" w:cs="Arial"/>
      <w:sz w:val="24"/>
      <w:szCs w:val="24"/>
      <w:shd w:val="pct20" w:color="auto" w:fill="auto"/>
      <w:lang w:eastAsia="zh-CN"/>
    </w:rPr>
  </w:style>
  <w:style w:type="paragraph" w:styleId="NoteHeading">
    <w:name w:val="Note Heading"/>
    <w:basedOn w:val="Normal"/>
    <w:next w:val="Normal"/>
    <w:link w:val="NoteHeadingChar"/>
    <w:rsid w:val="00235EB8"/>
    <w:pPr>
      <w:spacing w:line="240" w:lineRule="auto"/>
    </w:pPr>
    <w:rPr>
      <w:rFonts w:ascii="Arial" w:eastAsia="SimSun" w:hAnsi="Arial" w:cs="Times New Roman"/>
      <w:szCs w:val="24"/>
      <w:lang w:eastAsia="zh-CN"/>
    </w:rPr>
  </w:style>
  <w:style w:type="character" w:customStyle="1" w:styleId="NoteHeadingChar">
    <w:name w:val="Note Heading Char"/>
    <w:basedOn w:val="DefaultParagraphFont"/>
    <w:link w:val="NoteHeading"/>
    <w:rsid w:val="00235EB8"/>
    <w:rPr>
      <w:rFonts w:ascii="Arial" w:eastAsia="SimSun" w:hAnsi="Arial" w:cs="Times New Roman"/>
      <w:szCs w:val="24"/>
      <w:lang w:eastAsia="zh-CN"/>
    </w:rPr>
  </w:style>
  <w:style w:type="paragraph" w:styleId="PlainText">
    <w:name w:val="Plain Text"/>
    <w:basedOn w:val="Normal"/>
    <w:link w:val="PlainTextChar"/>
    <w:uiPriority w:val="99"/>
    <w:rsid w:val="00235EB8"/>
    <w:pPr>
      <w:spacing w:line="240" w:lineRule="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uiPriority w:val="99"/>
    <w:rsid w:val="00235EB8"/>
    <w:rPr>
      <w:rFonts w:ascii="Courier New" w:eastAsia="SimSun" w:hAnsi="Courier New" w:cs="Courier New"/>
      <w:sz w:val="20"/>
      <w:szCs w:val="20"/>
      <w:lang w:eastAsia="zh-CN"/>
    </w:rPr>
  </w:style>
  <w:style w:type="paragraph" w:styleId="Salutation">
    <w:name w:val="Salutation"/>
    <w:basedOn w:val="Normal"/>
    <w:next w:val="Normal"/>
    <w:link w:val="SalutationChar"/>
    <w:rsid w:val="00235EB8"/>
    <w:pPr>
      <w:spacing w:line="240" w:lineRule="auto"/>
    </w:pPr>
    <w:rPr>
      <w:rFonts w:ascii="Arial" w:eastAsia="SimSun" w:hAnsi="Arial" w:cs="Times New Roman"/>
      <w:szCs w:val="24"/>
      <w:lang w:eastAsia="zh-CN"/>
    </w:rPr>
  </w:style>
  <w:style w:type="character" w:customStyle="1" w:styleId="SalutationChar">
    <w:name w:val="Salutation Char"/>
    <w:basedOn w:val="DefaultParagraphFont"/>
    <w:link w:val="Salutation"/>
    <w:rsid w:val="00235EB8"/>
    <w:rPr>
      <w:rFonts w:ascii="Arial" w:eastAsia="SimSun" w:hAnsi="Arial" w:cs="Times New Roman"/>
      <w:szCs w:val="24"/>
      <w:lang w:eastAsia="zh-CN"/>
    </w:rPr>
  </w:style>
  <w:style w:type="paragraph" w:styleId="Signature">
    <w:name w:val="Signature"/>
    <w:basedOn w:val="Normal"/>
    <w:link w:val="SignatureChar"/>
    <w:rsid w:val="00235EB8"/>
    <w:pPr>
      <w:spacing w:line="240" w:lineRule="auto"/>
      <w:ind w:left="4252"/>
    </w:pPr>
    <w:rPr>
      <w:rFonts w:ascii="Arial" w:eastAsia="SimSun" w:hAnsi="Arial" w:cs="Times New Roman"/>
      <w:szCs w:val="24"/>
      <w:lang w:eastAsia="zh-CN"/>
    </w:rPr>
  </w:style>
  <w:style w:type="character" w:customStyle="1" w:styleId="SignatureChar">
    <w:name w:val="Signature Char"/>
    <w:basedOn w:val="DefaultParagraphFont"/>
    <w:link w:val="Signature"/>
    <w:rsid w:val="00235EB8"/>
    <w:rPr>
      <w:rFonts w:ascii="Arial" w:eastAsia="SimSun" w:hAnsi="Arial" w:cs="Times New Roman"/>
      <w:szCs w:val="24"/>
      <w:lang w:eastAsia="zh-CN"/>
    </w:rPr>
  </w:style>
  <w:style w:type="character" w:styleId="Strong">
    <w:name w:val="Strong"/>
    <w:basedOn w:val="DefaultParagraphFont"/>
    <w:uiPriority w:val="22"/>
    <w:qFormat/>
    <w:rsid w:val="00235EB8"/>
    <w:rPr>
      <w:b/>
      <w:bCs/>
    </w:rPr>
  </w:style>
  <w:style w:type="paragraph" w:styleId="Subtitle">
    <w:name w:val="Subtitle"/>
    <w:basedOn w:val="Normal"/>
    <w:link w:val="SubtitleChar"/>
    <w:qFormat/>
    <w:rsid w:val="00235EB8"/>
    <w:pPr>
      <w:spacing w:after="60" w:line="240" w:lineRule="auto"/>
      <w:jc w:val="center"/>
      <w:outlineLvl w:val="1"/>
    </w:pPr>
    <w:rPr>
      <w:rFonts w:ascii="Arial" w:eastAsia="SimSun" w:hAnsi="Arial" w:cs="Arial"/>
      <w:sz w:val="24"/>
      <w:szCs w:val="24"/>
      <w:lang w:eastAsia="zh-CN"/>
    </w:rPr>
  </w:style>
  <w:style w:type="character" w:customStyle="1" w:styleId="SubtitleChar">
    <w:name w:val="Subtitle Char"/>
    <w:basedOn w:val="DefaultParagraphFont"/>
    <w:link w:val="Subtitle"/>
    <w:rsid w:val="00235EB8"/>
    <w:rPr>
      <w:rFonts w:ascii="Arial" w:eastAsia="SimSun" w:hAnsi="Arial" w:cs="Arial"/>
      <w:sz w:val="24"/>
      <w:szCs w:val="24"/>
      <w:lang w:eastAsia="zh-CN"/>
    </w:rPr>
  </w:style>
  <w:style w:type="table" w:styleId="Table3Deffects1">
    <w:name w:val="Table 3D effects 1"/>
    <w:basedOn w:val="TableNormal"/>
    <w:rsid w:val="00235EB8"/>
    <w:pPr>
      <w:spacing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35EB8"/>
    <w:pPr>
      <w:spacing w:line="240" w:lineRule="auto"/>
    </w:pPr>
    <w:rPr>
      <w:rFonts w:ascii="Times New Roman" w:eastAsia="Times New Roman" w:hAnsi="Times New Roman" w:cs="Times New Roman"/>
      <w:sz w:val="20"/>
      <w:szCs w:val="20"/>
      <w:lang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35EB8"/>
    <w:pPr>
      <w:spacing w:line="240" w:lineRule="auto"/>
    </w:pPr>
    <w:rPr>
      <w:rFonts w:ascii="Times New Roman" w:eastAsia="Times New Roman" w:hAnsi="Times New Roman" w:cs="Times New Roman"/>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35EB8"/>
    <w:pPr>
      <w:spacing w:line="240" w:lineRule="auto"/>
    </w:pPr>
    <w:rPr>
      <w:rFonts w:ascii="Times New Roman" w:eastAsia="Times New Roman" w:hAnsi="Times New Roman" w:cs="Times New Roman"/>
      <w:color w:val="FFFFFF"/>
      <w:sz w:val="20"/>
      <w:szCs w:val="20"/>
      <w:lang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35EB8"/>
    <w:pPr>
      <w:spacing w:line="240" w:lineRule="auto"/>
    </w:pPr>
    <w:rPr>
      <w:rFonts w:ascii="Times New Roman" w:eastAsia="Times New Roman" w:hAnsi="Times New Roman" w:cs="Times New Roman"/>
      <w:sz w:val="20"/>
      <w:szCs w:val="20"/>
      <w:lang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35EB8"/>
    <w:pPr>
      <w:spacing w:line="240" w:lineRule="auto"/>
    </w:pPr>
    <w:rPr>
      <w:rFonts w:ascii="Times New Roman" w:eastAsia="Times New Roman" w:hAnsi="Times New Roman" w:cs="Times New Roman"/>
      <w:b/>
      <w:bCs/>
      <w:sz w:val="20"/>
      <w:szCs w:val="20"/>
      <w:lang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35EB8"/>
    <w:pPr>
      <w:spacing w:line="240" w:lineRule="auto"/>
    </w:pPr>
    <w:rPr>
      <w:rFonts w:ascii="Times New Roman" w:eastAsia="Times New Roman" w:hAnsi="Times New Roman" w:cs="Times New Roman"/>
      <w:b/>
      <w:bCs/>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35EB8"/>
    <w:pPr>
      <w:spacing w:line="240" w:lineRule="auto"/>
    </w:pPr>
    <w:rPr>
      <w:rFonts w:ascii="Times New Roman" w:eastAsia="Times New Roman" w:hAnsi="Times New Roman" w:cs="Times New Roman"/>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35EB8"/>
    <w:pPr>
      <w:spacing w:line="240" w:lineRule="auto"/>
    </w:pPr>
    <w:rPr>
      <w:rFonts w:ascii="Times New Roman" w:eastAsia="Times New Roman" w:hAnsi="Times New Roman" w:cs="Times New Roman"/>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35EB8"/>
    <w:pPr>
      <w:spacing w:line="240" w:lineRule="auto"/>
    </w:pPr>
    <w:rPr>
      <w:rFonts w:ascii="Times New Roman" w:eastAsia="Times New Roman" w:hAnsi="Times New Roman" w:cs="Times New Roman"/>
      <w:sz w:val="20"/>
      <w:szCs w:val="20"/>
      <w:lang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35EB8"/>
    <w:pPr>
      <w:spacing w:line="240" w:lineRule="auto"/>
    </w:pPr>
    <w:rPr>
      <w:rFonts w:ascii="Times New Roman" w:eastAsia="Times New Roman" w:hAnsi="Times New Roman" w:cs="Times New Roman"/>
      <w:sz w:val="20"/>
      <w:szCs w:val="20"/>
      <w:lang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35EB8"/>
    <w:pPr>
      <w:spacing w:line="240" w:lineRule="auto"/>
    </w:pPr>
    <w:rPr>
      <w:rFonts w:ascii="Times New Roman" w:eastAsia="Times New Roman" w:hAnsi="Times New Roman" w:cs="Times New Roman"/>
      <w:sz w:val="20"/>
      <w:szCs w:val="20"/>
      <w:lang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35EB8"/>
    <w:pPr>
      <w:spacing w:line="240" w:lineRule="auto"/>
    </w:pPr>
    <w:rPr>
      <w:rFonts w:ascii="Times New Roman" w:eastAsia="Times New Roman" w:hAnsi="Times New Roman" w:cs="Times New Roman"/>
      <w:b/>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35EB8"/>
    <w:pPr>
      <w:spacing w:line="240" w:lineRule="auto"/>
    </w:pPr>
    <w:rPr>
      <w:rFonts w:ascii="Times New Roman" w:eastAsia="Times New Roman" w:hAnsi="Times New Roman" w:cs="Times New Roman"/>
      <w:sz w:val="20"/>
      <w:szCs w:val="20"/>
      <w:lang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235EB8"/>
    <w:pPr>
      <w:spacing w:line="240" w:lineRule="auto"/>
      <w:ind w:left="220" w:hanging="220"/>
    </w:pPr>
    <w:rPr>
      <w:rFonts w:ascii="Arial" w:eastAsia="SimSun" w:hAnsi="Arial" w:cs="Times New Roman"/>
      <w:szCs w:val="24"/>
      <w:lang w:eastAsia="zh-CN"/>
    </w:rPr>
  </w:style>
  <w:style w:type="paragraph" w:styleId="TableofFigures">
    <w:name w:val="table of figures"/>
    <w:basedOn w:val="Normal"/>
    <w:next w:val="Normal"/>
    <w:semiHidden/>
    <w:rsid w:val="00235EB8"/>
    <w:pPr>
      <w:spacing w:line="240" w:lineRule="auto"/>
    </w:pPr>
    <w:rPr>
      <w:rFonts w:ascii="Arial" w:eastAsia="SimSun" w:hAnsi="Arial" w:cs="Times New Roman"/>
      <w:szCs w:val="24"/>
      <w:lang w:eastAsia="zh-CN"/>
    </w:rPr>
  </w:style>
  <w:style w:type="table" w:styleId="TableProfessional">
    <w:name w:val="Table Professional"/>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35EB8"/>
    <w:pPr>
      <w:spacing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35EB8"/>
    <w:pPr>
      <w:spacing w:line="240" w:lineRule="auto"/>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35EB8"/>
    <w:pPr>
      <w:spacing w:line="240" w:lineRule="auto"/>
    </w:pPr>
    <w:rPr>
      <w:rFonts w:ascii="Times New Roman" w:eastAsia="Times New Roman" w:hAnsi="Times New Roman" w:cs="Times New Roman"/>
      <w:sz w:val="20"/>
      <w:szCs w:val="20"/>
      <w:lang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35EB8"/>
    <w:pPr>
      <w:spacing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35EB8"/>
    <w:pPr>
      <w:spacing w:line="240" w:lineRule="auto"/>
    </w:pPr>
    <w:rPr>
      <w:rFonts w:ascii="Times New Roman" w:eastAsia="Times New Roman" w:hAnsi="Times New Roman" w:cs="Times New Roman"/>
      <w:sz w:val="20"/>
      <w:szCs w:val="20"/>
      <w:lang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35EB8"/>
    <w:pPr>
      <w:spacing w:line="240" w:lineRule="auto"/>
    </w:pPr>
    <w:rPr>
      <w:rFonts w:ascii="Times New Roman" w:eastAsia="Times New Roman" w:hAnsi="Times New Roman" w:cs="Times New Roman"/>
      <w:sz w:val="20"/>
      <w:szCs w:val="20"/>
      <w:lang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35EB8"/>
    <w:pPr>
      <w:spacing w:line="240" w:lineRule="auto"/>
    </w:pPr>
    <w:rPr>
      <w:rFonts w:ascii="Times New Roman" w:eastAsia="Times New Roman" w:hAnsi="Times New Roman" w:cs="Times New Roman"/>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235EB8"/>
    <w:pPr>
      <w:spacing w:before="120" w:after="120" w:line="240" w:lineRule="auto"/>
    </w:pPr>
    <w:rPr>
      <w:rFonts w:ascii="Arial" w:eastAsia="Times New Roman" w:hAnsi="Arial" w:cs="Arial"/>
      <w:lang w:val="en-US"/>
    </w:rPr>
  </w:style>
  <w:style w:type="character" w:customStyle="1" w:styleId="Paragraph3Char">
    <w:name w:val="Paragraph 3 Char"/>
    <w:basedOn w:val="DefaultParagraphFont"/>
    <w:link w:val="Paragraph3"/>
    <w:rsid w:val="00235EB8"/>
    <w:rPr>
      <w:rFonts w:ascii="Arial" w:eastAsia="Times New Roman" w:hAnsi="Arial" w:cs="Arial"/>
      <w:lang w:val="en-US"/>
    </w:rPr>
  </w:style>
  <w:style w:type="paragraph" w:customStyle="1" w:styleId="BodyText1">
    <w:name w:val="Body Text1"/>
    <w:basedOn w:val="Normal"/>
    <w:rsid w:val="00235EB8"/>
    <w:pPr>
      <w:overflowPunct w:val="0"/>
      <w:autoSpaceDE w:val="0"/>
      <w:autoSpaceDN w:val="0"/>
      <w:adjustRightInd w:val="0"/>
      <w:spacing w:before="240" w:after="120" w:line="240" w:lineRule="auto"/>
      <w:textAlignment w:val="baseline"/>
    </w:pPr>
    <w:rPr>
      <w:rFonts w:ascii="Arial" w:eastAsia="Times New Roman" w:hAnsi="Arial" w:cs="Arial"/>
      <w:noProof/>
      <w:szCs w:val="20"/>
      <w:lang w:val="en-US"/>
    </w:rPr>
  </w:style>
  <w:style w:type="paragraph" w:customStyle="1" w:styleId="Paragraph1">
    <w:name w:val="Paragraph 1"/>
    <w:basedOn w:val="Normal"/>
    <w:rsid w:val="00235EB8"/>
    <w:pPr>
      <w:spacing w:before="120" w:after="120" w:line="240" w:lineRule="auto"/>
    </w:pPr>
    <w:rPr>
      <w:rFonts w:ascii="Arial" w:eastAsia="Times New Roman" w:hAnsi="Arial" w:cs="Times New Roman"/>
      <w:b/>
      <w:szCs w:val="24"/>
    </w:rPr>
  </w:style>
  <w:style w:type="paragraph" w:customStyle="1" w:styleId="ScheduleLevel1">
    <w:name w:val="Schedule Level 1"/>
    <w:basedOn w:val="Normal"/>
    <w:rsid w:val="00235EB8"/>
    <w:pPr>
      <w:numPr>
        <w:numId w:val="15"/>
      </w:numPr>
      <w:spacing w:after="240" w:line="240" w:lineRule="auto"/>
      <w:jc w:val="both"/>
    </w:pPr>
    <w:rPr>
      <w:rFonts w:ascii="Arial" w:eastAsia="Times New Roman" w:hAnsi="Arial" w:cs="Times New Roman"/>
      <w:szCs w:val="20"/>
    </w:rPr>
  </w:style>
  <w:style w:type="paragraph" w:customStyle="1" w:styleId="ScheduleLevel2">
    <w:name w:val="Schedule Level 2"/>
    <w:basedOn w:val="ScheduleL2"/>
    <w:rsid w:val="00235EB8"/>
    <w:rPr>
      <w:rFonts w:cs="Arial"/>
    </w:rPr>
  </w:style>
  <w:style w:type="paragraph" w:customStyle="1" w:styleId="ScheduleLevel3">
    <w:name w:val="Schedule Level 3"/>
    <w:basedOn w:val="Normal"/>
    <w:rsid w:val="00235EB8"/>
    <w:pPr>
      <w:numPr>
        <w:ilvl w:val="2"/>
        <w:numId w:val="15"/>
      </w:numPr>
      <w:spacing w:after="240" w:line="240" w:lineRule="auto"/>
      <w:jc w:val="both"/>
    </w:pPr>
    <w:rPr>
      <w:rFonts w:ascii="Arial" w:eastAsia="Times New Roman" w:hAnsi="Arial" w:cs="Times New Roman"/>
      <w:szCs w:val="20"/>
    </w:rPr>
  </w:style>
  <w:style w:type="paragraph" w:customStyle="1" w:styleId="ScheduleLevel4">
    <w:name w:val="Schedule Level 4"/>
    <w:basedOn w:val="Normal"/>
    <w:rsid w:val="00235EB8"/>
    <w:pPr>
      <w:numPr>
        <w:ilvl w:val="3"/>
        <w:numId w:val="15"/>
      </w:numPr>
      <w:spacing w:after="240" w:line="240" w:lineRule="auto"/>
      <w:jc w:val="both"/>
    </w:pPr>
    <w:rPr>
      <w:rFonts w:ascii="Arial" w:eastAsia="Times New Roman" w:hAnsi="Arial" w:cs="Times New Roman"/>
      <w:szCs w:val="20"/>
    </w:rPr>
  </w:style>
  <w:style w:type="paragraph" w:customStyle="1" w:styleId="ScheduleLevel5">
    <w:name w:val="Schedule Level 5"/>
    <w:basedOn w:val="Normal"/>
    <w:rsid w:val="00235EB8"/>
    <w:pPr>
      <w:numPr>
        <w:ilvl w:val="4"/>
        <w:numId w:val="15"/>
      </w:numPr>
      <w:spacing w:after="240" w:line="240" w:lineRule="auto"/>
      <w:jc w:val="both"/>
    </w:pPr>
    <w:rPr>
      <w:rFonts w:ascii="Arial" w:eastAsia="Times New Roman" w:hAnsi="Arial" w:cs="Times New Roman"/>
      <w:szCs w:val="20"/>
    </w:rPr>
  </w:style>
  <w:style w:type="paragraph" w:customStyle="1" w:styleId="ScheduleLevel6">
    <w:name w:val="Schedule Level 6"/>
    <w:basedOn w:val="Normal"/>
    <w:rsid w:val="00235EB8"/>
    <w:pPr>
      <w:numPr>
        <w:ilvl w:val="5"/>
        <w:numId w:val="15"/>
      </w:numPr>
      <w:spacing w:after="240" w:line="240" w:lineRule="auto"/>
      <w:jc w:val="both"/>
    </w:pPr>
    <w:rPr>
      <w:rFonts w:ascii="Arial" w:eastAsia="Times New Roman" w:hAnsi="Arial" w:cs="Times New Roman"/>
      <w:szCs w:val="20"/>
    </w:rPr>
  </w:style>
  <w:style w:type="paragraph" w:customStyle="1" w:styleId="ScheduleLevel7">
    <w:name w:val="Schedule Level 7"/>
    <w:basedOn w:val="Normal"/>
    <w:rsid w:val="00235EB8"/>
    <w:pPr>
      <w:numPr>
        <w:ilvl w:val="6"/>
        <w:numId w:val="15"/>
      </w:numPr>
      <w:spacing w:after="240" w:line="240" w:lineRule="auto"/>
      <w:jc w:val="both"/>
    </w:pPr>
    <w:rPr>
      <w:rFonts w:ascii="Arial" w:eastAsia="Times New Roman" w:hAnsi="Arial" w:cs="Times New Roman"/>
      <w:szCs w:val="20"/>
    </w:rPr>
  </w:style>
  <w:style w:type="paragraph" w:customStyle="1" w:styleId="ScheduleLevel8">
    <w:name w:val="Schedule Level 8"/>
    <w:basedOn w:val="Normal"/>
    <w:rsid w:val="00235EB8"/>
    <w:pPr>
      <w:numPr>
        <w:ilvl w:val="7"/>
        <w:numId w:val="15"/>
      </w:numPr>
      <w:spacing w:after="240" w:line="240" w:lineRule="auto"/>
      <w:jc w:val="both"/>
    </w:pPr>
    <w:rPr>
      <w:rFonts w:ascii="Arial" w:eastAsia="Times New Roman" w:hAnsi="Arial" w:cs="Times New Roman"/>
      <w:szCs w:val="20"/>
    </w:rPr>
  </w:style>
  <w:style w:type="paragraph" w:customStyle="1" w:styleId="ScheduleLevel9">
    <w:name w:val="Schedule Level 9"/>
    <w:basedOn w:val="Normal"/>
    <w:rsid w:val="00235EB8"/>
    <w:pPr>
      <w:numPr>
        <w:ilvl w:val="8"/>
        <w:numId w:val="15"/>
      </w:numPr>
      <w:spacing w:after="240" w:line="240" w:lineRule="auto"/>
      <w:jc w:val="both"/>
    </w:pPr>
    <w:rPr>
      <w:rFonts w:ascii="Arial" w:eastAsia="Times New Roman" w:hAnsi="Arial" w:cs="Times New Roman"/>
      <w:szCs w:val="20"/>
    </w:rPr>
  </w:style>
  <w:style w:type="paragraph" w:customStyle="1" w:styleId="Paragraph4">
    <w:name w:val="Paragraph 4"/>
    <w:aliases w:val="p4,p4 Char Char Char Char Char Char,p4 Char Char Char Char Char Char6,p4 Char Char Char Char Char Char7,p4 Char Char Char Char Char Char Char,p4 Char Char Char Char Char Char Char5,p4 Char Char Char Char Char Char Char Char,Paragraph 41"/>
    <w:basedOn w:val="Normal"/>
    <w:rsid w:val="00235EB8"/>
    <w:pPr>
      <w:tabs>
        <w:tab w:val="num" w:pos="2700"/>
      </w:tabs>
      <w:spacing w:before="120" w:after="120" w:line="240" w:lineRule="auto"/>
      <w:ind w:left="2484" w:hanging="504"/>
    </w:pPr>
    <w:rPr>
      <w:rFonts w:ascii="Arial" w:eastAsia="Times New Roman" w:hAnsi="Arial" w:cs="Times New Roman"/>
      <w:szCs w:val="24"/>
    </w:rPr>
  </w:style>
  <w:style w:type="paragraph" w:styleId="NoSpacing">
    <w:name w:val="No Spacing"/>
    <w:link w:val="NoSpacingChar"/>
    <w:uiPriority w:val="1"/>
    <w:qFormat/>
    <w:rsid w:val="00235EB8"/>
    <w:pPr>
      <w:spacing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235EB8"/>
    <w:rPr>
      <w:rFonts w:ascii="Calibri" w:eastAsia="Times New Roman" w:hAnsi="Calibri" w:cs="Times New Roman"/>
      <w:lang w:val="en-US"/>
    </w:rPr>
  </w:style>
  <w:style w:type="paragraph" w:customStyle="1" w:styleId="StyleHeading120pt">
    <w:name w:val="Style Heading 1 + 20 pt"/>
    <w:basedOn w:val="Heading1"/>
    <w:rsid w:val="00235EB8"/>
    <w:pPr>
      <w:tabs>
        <w:tab w:val="clear" w:pos="643"/>
      </w:tabs>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BBLegal2a">
    <w:name w:val="B&amp;B Legal 2a"/>
    <w:basedOn w:val="DefaultParagraphFont"/>
    <w:rsid w:val="00235EB8"/>
  </w:style>
  <w:style w:type="paragraph" w:customStyle="1" w:styleId="Paragraph2">
    <w:name w:val="Paragraph 2"/>
    <w:basedOn w:val="Normal"/>
    <w:rsid w:val="00235EB8"/>
    <w:pPr>
      <w:spacing w:before="120" w:after="120" w:line="240" w:lineRule="auto"/>
    </w:pPr>
    <w:rPr>
      <w:rFonts w:ascii="Arial" w:eastAsia="Times New Roman" w:hAnsi="Arial" w:cs="Times New Roman"/>
      <w:b/>
      <w:szCs w:val="24"/>
    </w:rPr>
  </w:style>
  <w:style w:type="paragraph" w:customStyle="1" w:styleId="Level1">
    <w:name w:val="Level 1"/>
    <w:basedOn w:val="Normal"/>
    <w:rsid w:val="00235EB8"/>
    <w:pPr>
      <w:tabs>
        <w:tab w:val="num" w:pos="432"/>
      </w:tabs>
      <w:spacing w:after="240" w:line="240" w:lineRule="auto"/>
      <w:ind w:left="432" w:hanging="432"/>
      <w:jc w:val="both"/>
    </w:pPr>
    <w:rPr>
      <w:rFonts w:ascii="Arial" w:eastAsia="Times New Roman" w:hAnsi="Arial" w:cs="Times New Roman"/>
      <w:szCs w:val="20"/>
    </w:rPr>
  </w:style>
  <w:style w:type="paragraph" w:customStyle="1" w:styleId="Level4">
    <w:name w:val="Level 4"/>
    <w:basedOn w:val="Normal"/>
    <w:rsid w:val="00235EB8"/>
    <w:pPr>
      <w:tabs>
        <w:tab w:val="num" w:pos="2376"/>
      </w:tabs>
      <w:spacing w:after="240" w:line="240" w:lineRule="auto"/>
      <w:ind w:left="2376" w:hanging="432"/>
      <w:jc w:val="both"/>
    </w:pPr>
    <w:rPr>
      <w:rFonts w:ascii="Arial" w:eastAsia="Times New Roman" w:hAnsi="Arial" w:cs="Times New Roman"/>
      <w:szCs w:val="20"/>
    </w:rPr>
  </w:style>
  <w:style w:type="paragraph" w:customStyle="1" w:styleId="Level5">
    <w:name w:val="Level 5"/>
    <w:basedOn w:val="Normal"/>
    <w:rsid w:val="00235EB8"/>
    <w:pPr>
      <w:tabs>
        <w:tab w:val="num" w:pos="3024"/>
      </w:tabs>
      <w:spacing w:after="240" w:line="240" w:lineRule="auto"/>
      <w:ind w:left="3024" w:hanging="648"/>
      <w:jc w:val="both"/>
    </w:pPr>
    <w:rPr>
      <w:rFonts w:ascii="Arial" w:eastAsia="Times New Roman" w:hAnsi="Arial" w:cs="Times New Roman"/>
      <w:szCs w:val="20"/>
    </w:rPr>
  </w:style>
  <w:style w:type="paragraph" w:customStyle="1" w:styleId="Level6">
    <w:name w:val="Level 6"/>
    <w:basedOn w:val="Normal"/>
    <w:rsid w:val="00235EB8"/>
    <w:pPr>
      <w:tabs>
        <w:tab w:val="num" w:pos="3600"/>
      </w:tabs>
      <w:spacing w:after="240" w:line="240" w:lineRule="auto"/>
      <w:ind w:left="3600" w:hanging="576"/>
      <w:jc w:val="both"/>
    </w:pPr>
    <w:rPr>
      <w:rFonts w:ascii="Arial" w:eastAsia="Times New Roman" w:hAnsi="Arial" w:cs="Times New Roman"/>
      <w:szCs w:val="20"/>
    </w:rPr>
  </w:style>
  <w:style w:type="paragraph" w:customStyle="1" w:styleId="Level7">
    <w:name w:val="Level 7"/>
    <w:basedOn w:val="Normal"/>
    <w:rsid w:val="00235EB8"/>
    <w:pPr>
      <w:tabs>
        <w:tab w:val="num" w:pos="3960"/>
      </w:tabs>
      <w:spacing w:after="240" w:line="240" w:lineRule="auto"/>
      <w:ind w:left="3960" w:hanging="360"/>
      <w:jc w:val="both"/>
    </w:pPr>
    <w:rPr>
      <w:rFonts w:ascii="Arial" w:eastAsia="Times New Roman" w:hAnsi="Arial" w:cs="Times New Roman"/>
      <w:szCs w:val="20"/>
    </w:rPr>
  </w:style>
  <w:style w:type="paragraph" w:customStyle="1" w:styleId="Level8">
    <w:name w:val="Level 8"/>
    <w:basedOn w:val="Normal"/>
    <w:rsid w:val="00235EB8"/>
    <w:pPr>
      <w:tabs>
        <w:tab w:val="num" w:pos="4320"/>
      </w:tabs>
      <w:spacing w:after="240" w:line="240" w:lineRule="auto"/>
      <w:ind w:left="4320" w:hanging="360"/>
      <w:jc w:val="both"/>
    </w:pPr>
    <w:rPr>
      <w:rFonts w:ascii="Arial" w:eastAsia="Times New Roman" w:hAnsi="Arial" w:cs="Times New Roman"/>
      <w:szCs w:val="20"/>
    </w:rPr>
  </w:style>
  <w:style w:type="paragraph" w:customStyle="1" w:styleId="Level9">
    <w:name w:val="Level 9"/>
    <w:basedOn w:val="Normal"/>
    <w:rsid w:val="00235EB8"/>
    <w:pPr>
      <w:tabs>
        <w:tab w:val="num" w:pos="4752"/>
      </w:tabs>
      <w:spacing w:after="240" w:line="240" w:lineRule="auto"/>
      <w:ind w:left="4752" w:hanging="432"/>
      <w:jc w:val="both"/>
    </w:pPr>
    <w:rPr>
      <w:rFonts w:ascii="Arial" w:eastAsia="Times New Roman" w:hAnsi="Arial" w:cs="Times New Roman"/>
      <w:szCs w:val="20"/>
    </w:rPr>
  </w:style>
  <w:style w:type="paragraph" w:customStyle="1" w:styleId="ScheduleHeader">
    <w:name w:val="Schedule Header"/>
    <w:basedOn w:val="Normal"/>
    <w:next w:val="Normal"/>
    <w:rsid w:val="00235EB8"/>
    <w:pPr>
      <w:spacing w:after="240" w:line="240" w:lineRule="auto"/>
      <w:jc w:val="center"/>
    </w:pPr>
    <w:rPr>
      <w:rFonts w:ascii="Arial" w:eastAsia="Times New Roman" w:hAnsi="Arial" w:cs="Times New Roman"/>
      <w:b/>
      <w:caps/>
      <w:szCs w:val="20"/>
      <w:u w:val="single"/>
    </w:rPr>
  </w:style>
  <w:style w:type="paragraph" w:customStyle="1" w:styleId="Level1Heading">
    <w:name w:val="Level 1 Heading"/>
    <w:basedOn w:val="Level1"/>
    <w:next w:val="Level1"/>
    <w:rsid w:val="00235EB8"/>
    <w:pPr>
      <w:keepNext/>
      <w:numPr>
        <w:numId w:val="2"/>
      </w:numPr>
      <w:tabs>
        <w:tab w:val="clear" w:pos="993"/>
        <w:tab w:val="num" w:pos="432"/>
      </w:tabs>
      <w:ind w:left="431" w:hanging="431"/>
    </w:pPr>
    <w:rPr>
      <w:b/>
      <w:caps/>
      <w:u w:val="single"/>
    </w:rPr>
  </w:style>
  <w:style w:type="paragraph" w:customStyle="1" w:styleId="Level2Heading">
    <w:name w:val="Level 2 Heading"/>
    <w:basedOn w:val="Heading2"/>
    <w:next w:val="Heading2"/>
    <w:rsid w:val="00235EB8"/>
    <w:pPr>
      <w:keepLines w:val="0"/>
      <w:tabs>
        <w:tab w:val="clear" w:pos="1135"/>
        <w:tab w:val="num" w:pos="1368"/>
      </w:tabs>
      <w:overflowPunct/>
      <w:autoSpaceDE/>
      <w:autoSpaceDN/>
      <w:adjustRightInd/>
      <w:ind w:left="1077" w:hanging="646"/>
      <w:jc w:val="both"/>
      <w:textAlignment w:val="auto"/>
      <w:outlineLvl w:val="9"/>
    </w:pPr>
    <w:rPr>
      <w:rFonts w:cs="Times New Roman"/>
      <w:bCs w:val="0"/>
      <w:sz w:val="22"/>
      <w:szCs w:val="22"/>
      <w:u w:val="single"/>
    </w:rPr>
  </w:style>
  <w:style w:type="paragraph" w:customStyle="1" w:styleId="Level3Heading">
    <w:name w:val="Level 3 Heading"/>
    <w:basedOn w:val="Heading3"/>
    <w:next w:val="Heading3"/>
    <w:rsid w:val="00235EB8"/>
    <w:pPr>
      <w:keepLines w:val="0"/>
      <w:tabs>
        <w:tab w:val="num" w:pos="1944"/>
      </w:tabs>
      <w:overflowPunct/>
      <w:autoSpaceDE/>
      <w:autoSpaceDN/>
      <w:adjustRightInd/>
      <w:ind w:left="1939" w:hanging="862"/>
      <w:jc w:val="both"/>
      <w:textAlignment w:val="auto"/>
      <w:outlineLvl w:val="9"/>
    </w:pPr>
    <w:rPr>
      <w:rFonts w:cs="Times New Roman"/>
      <w:kern w:val="0"/>
      <w:sz w:val="22"/>
      <w:szCs w:val="20"/>
      <w:u w:val="single"/>
    </w:rPr>
  </w:style>
  <w:style w:type="paragraph" w:customStyle="1" w:styleId="ScheduleLevel1Heading">
    <w:name w:val="Schedule Level 1 Heading"/>
    <w:basedOn w:val="ScheduleLevel1"/>
    <w:next w:val="ScheduleLevel1"/>
    <w:rsid w:val="00235EB8"/>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235EB8"/>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235EB8"/>
    <w:pPr>
      <w:keepNext/>
      <w:numPr>
        <w:ilvl w:val="0"/>
        <w:numId w:val="14"/>
      </w:numPr>
    </w:pPr>
    <w:rPr>
      <w:u w:val="single"/>
    </w:rPr>
  </w:style>
  <w:style w:type="character" w:customStyle="1" w:styleId="Level4Char">
    <w:name w:val="Level 4 Char"/>
    <w:basedOn w:val="DefaultParagraphFont"/>
    <w:rsid w:val="00235EB8"/>
    <w:rPr>
      <w:rFonts w:ascii="Arial" w:hAnsi="Arial"/>
      <w:sz w:val="22"/>
      <w:lang w:val="en-GB" w:eastAsia="en-US" w:bidi="ar-SA"/>
    </w:rPr>
  </w:style>
  <w:style w:type="character" w:customStyle="1" w:styleId="Level3Char">
    <w:name w:val="Level 3 Char"/>
    <w:basedOn w:val="DefaultParagraphFont"/>
    <w:rsid w:val="00235EB8"/>
    <w:rPr>
      <w:rFonts w:ascii="Arial" w:hAnsi="Arial"/>
      <w:sz w:val="22"/>
      <w:lang w:val="en-GB" w:eastAsia="en-US" w:bidi="ar-SA"/>
    </w:rPr>
  </w:style>
  <w:style w:type="character" w:customStyle="1" w:styleId="1">
    <w:name w:val="1"/>
    <w:rsid w:val="00235EB8"/>
    <w:rPr>
      <w:rFonts w:ascii="CG Times" w:hAnsi="CG Times"/>
      <w:sz w:val="24"/>
    </w:rPr>
  </w:style>
  <w:style w:type="paragraph" w:customStyle="1" w:styleId="TxBrp15">
    <w:name w:val="TxBr_p15"/>
    <w:basedOn w:val="Normal"/>
    <w:rsid w:val="00235EB8"/>
    <w:pPr>
      <w:widowControl w:val="0"/>
      <w:tabs>
        <w:tab w:val="left" w:pos="204"/>
      </w:tabs>
      <w:spacing w:line="289" w:lineRule="atLeast"/>
      <w:jc w:val="both"/>
    </w:pPr>
    <w:rPr>
      <w:rFonts w:ascii="Arial" w:eastAsia="Times New Roman" w:hAnsi="Arial" w:cs="Times New Roman"/>
      <w:snapToGrid w:val="0"/>
      <w:sz w:val="24"/>
      <w:szCs w:val="20"/>
    </w:rPr>
  </w:style>
  <w:style w:type="paragraph" w:customStyle="1" w:styleId="Body0">
    <w:name w:val="Body"/>
    <w:rsid w:val="00235EB8"/>
    <w:pPr>
      <w:tabs>
        <w:tab w:val="left" w:pos="360"/>
      </w:tabs>
      <w:spacing w:line="240" w:lineRule="auto"/>
    </w:pPr>
    <w:rPr>
      <w:rFonts w:ascii="Arial" w:eastAsia="Times New Roman" w:hAnsi="Arial" w:cs="Times New Roman"/>
      <w:szCs w:val="20"/>
      <w:lang w:val="en-US"/>
    </w:rPr>
  </w:style>
  <w:style w:type="paragraph" w:customStyle="1" w:styleId="add">
    <w:name w:val="add"/>
    <w:rsid w:val="00235EB8"/>
    <w:pPr>
      <w:spacing w:line="240" w:lineRule="auto"/>
    </w:pPr>
    <w:rPr>
      <w:rFonts w:ascii="Times New Roman" w:eastAsia="Times New Roman" w:hAnsi="Times New Roman" w:cs="Times New Roman"/>
      <w:sz w:val="24"/>
      <w:szCs w:val="24"/>
    </w:rPr>
  </w:style>
  <w:style w:type="paragraph" w:customStyle="1" w:styleId="KLegalHeading3">
    <w:name w:val="KLegal Heading 3"/>
    <w:basedOn w:val="Normal"/>
    <w:next w:val="Normal"/>
    <w:rsid w:val="00235EB8"/>
    <w:pPr>
      <w:keepNext/>
      <w:numPr>
        <w:ilvl w:val="2"/>
        <w:numId w:val="16"/>
      </w:numPr>
      <w:tabs>
        <w:tab w:val="clear" w:pos="720"/>
      </w:tabs>
      <w:overflowPunct w:val="0"/>
      <w:autoSpaceDE w:val="0"/>
      <w:autoSpaceDN w:val="0"/>
      <w:adjustRightInd w:val="0"/>
      <w:spacing w:after="220" w:line="240" w:lineRule="auto"/>
      <w:ind w:left="1440" w:hanging="720"/>
      <w:jc w:val="both"/>
      <w:textAlignment w:val="baseline"/>
    </w:pPr>
    <w:rPr>
      <w:rFonts w:ascii="Arial" w:eastAsia="Times New Roman" w:hAnsi="Arial" w:cs="Times New Roman"/>
      <w:b/>
      <w:szCs w:val="20"/>
    </w:rPr>
  </w:style>
  <w:style w:type="paragraph" w:customStyle="1" w:styleId="KLegalHeading4">
    <w:name w:val="KLegal Heading 4"/>
    <w:basedOn w:val="Normal"/>
    <w:next w:val="Normal"/>
    <w:rsid w:val="00235EB8"/>
    <w:pPr>
      <w:keepNext/>
      <w:numPr>
        <w:ilvl w:val="3"/>
        <w:numId w:val="16"/>
      </w:numPr>
      <w:tabs>
        <w:tab w:val="clear" w:pos="1080"/>
      </w:tabs>
      <w:overflowPunct w:val="0"/>
      <w:autoSpaceDE w:val="0"/>
      <w:autoSpaceDN w:val="0"/>
      <w:adjustRightInd w:val="0"/>
      <w:spacing w:after="220" w:line="240" w:lineRule="auto"/>
      <w:ind w:left="2160" w:hanging="720"/>
      <w:jc w:val="both"/>
      <w:textAlignment w:val="baseline"/>
    </w:pPr>
    <w:rPr>
      <w:rFonts w:ascii="Arial" w:eastAsia="Times New Roman" w:hAnsi="Arial" w:cs="Times New Roman"/>
      <w:b/>
      <w:i/>
      <w:szCs w:val="20"/>
    </w:rPr>
  </w:style>
  <w:style w:type="paragraph" w:customStyle="1" w:styleId="KLegalHeading1">
    <w:name w:val="KLegal Heading 1"/>
    <w:basedOn w:val="Normal"/>
    <w:next w:val="KLegalHeading2"/>
    <w:rsid w:val="00235EB8"/>
    <w:pPr>
      <w:keepNext/>
      <w:pageBreakBefore/>
      <w:numPr>
        <w:numId w:val="16"/>
      </w:numPr>
      <w:tabs>
        <w:tab w:val="clear" w:pos="360"/>
      </w:tabs>
      <w:overflowPunct w:val="0"/>
      <w:autoSpaceDE w:val="0"/>
      <w:autoSpaceDN w:val="0"/>
      <w:adjustRightInd w:val="0"/>
      <w:spacing w:after="440" w:line="240" w:lineRule="auto"/>
      <w:ind w:left="851" w:hanging="851"/>
      <w:jc w:val="both"/>
      <w:textAlignment w:val="baseline"/>
      <w:outlineLvl w:val="0"/>
    </w:pPr>
    <w:rPr>
      <w:rFonts w:ascii="Arial" w:eastAsia="Times New Roman" w:hAnsi="Arial" w:cs="Times New Roman"/>
      <w:b/>
      <w:sz w:val="32"/>
      <w:szCs w:val="20"/>
    </w:rPr>
  </w:style>
  <w:style w:type="paragraph" w:customStyle="1" w:styleId="KLegalHeading2">
    <w:name w:val="KLegal Heading 2"/>
    <w:basedOn w:val="Normal"/>
    <w:next w:val="KLegalHeading3"/>
    <w:rsid w:val="00235EB8"/>
    <w:pPr>
      <w:keepNext/>
      <w:numPr>
        <w:ilvl w:val="1"/>
        <w:numId w:val="16"/>
      </w:numPr>
      <w:tabs>
        <w:tab w:val="clear" w:pos="720"/>
      </w:tabs>
      <w:overflowPunct w:val="0"/>
      <w:autoSpaceDE w:val="0"/>
      <w:autoSpaceDN w:val="0"/>
      <w:adjustRightInd w:val="0"/>
      <w:spacing w:after="220" w:line="240" w:lineRule="auto"/>
      <w:ind w:left="851" w:hanging="851"/>
      <w:jc w:val="both"/>
      <w:textAlignment w:val="baseline"/>
      <w:outlineLvl w:val="1"/>
    </w:pPr>
    <w:rPr>
      <w:rFonts w:ascii="Arial" w:eastAsia="Times New Roman" w:hAnsi="Arial" w:cs="Times New Roman"/>
      <w:b/>
      <w:sz w:val="28"/>
      <w:szCs w:val="20"/>
    </w:rPr>
  </w:style>
  <w:style w:type="paragraph" w:customStyle="1" w:styleId="01-Level1-BB">
    <w:name w:val="01-Level1-BB"/>
    <w:basedOn w:val="Normal"/>
    <w:next w:val="Normal"/>
    <w:rsid w:val="00235EB8"/>
    <w:pPr>
      <w:numPr>
        <w:numId w:val="17"/>
      </w:numPr>
      <w:spacing w:line="240" w:lineRule="auto"/>
      <w:jc w:val="both"/>
    </w:pPr>
    <w:rPr>
      <w:rFonts w:ascii="Arial" w:eastAsia="Times New Roman" w:hAnsi="Arial" w:cs="Times New Roman"/>
      <w:b/>
      <w:szCs w:val="20"/>
    </w:rPr>
  </w:style>
  <w:style w:type="paragraph" w:customStyle="1" w:styleId="01-Level2-BB">
    <w:name w:val="01-Level2-BB"/>
    <w:basedOn w:val="Normal"/>
    <w:next w:val="Normal"/>
    <w:rsid w:val="00235EB8"/>
    <w:pPr>
      <w:numPr>
        <w:ilvl w:val="1"/>
        <w:numId w:val="17"/>
      </w:numPr>
      <w:spacing w:line="240" w:lineRule="auto"/>
      <w:jc w:val="both"/>
    </w:pPr>
    <w:rPr>
      <w:rFonts w:ascii="Arial" w:eastAsia="Times New Roman" w:hAnsi="Arial" w:cs="Times New Roman"/>
      <w:szCs w:val="20"/>
    </w:rPr>
  </w:style>
  <w:style w:type="paragraph" w:customStyle="1" w:styleId="01-Level3-BB">
    <w:name w:val="01-Level3-BB"/>
    <w:basedOn w:val="Normal"/>
    <w:next w:val="Normal"/>
    <w:rsid w:val="00235EB8"/>
    <w:pPr>
      <w:numPr>
        <w:ilvl w:val="2"/>
        <w:numId w:val="17"/>
      </w:numPr>
      <w:spacing w:line="240" w:lineRule="auto"/>
      <w:jc w:val="both"/>
    </w:pPr>
    <w:rPr>
      <w:rFonts w:ascii="Arial" w:eastAsia="Times New Roman" w:hAnsi="Arial" w:cs="Times New Roman"/>
      <w:szCs w:val="20"/>
    </w:rPr>
  </w:style>
  <w:style w:type="paragraph" w:customStyle="1" w:styleId="01-Level4-BB">
    <w:name w:val="01-Level4-BB"/>
    <w:basedOn w:val="Normal"/>
    <w:next w:val="Normal"/>
    <w:rsid w:val="00235EB8"/>
    <w:pPr>
      <w:numPr>
        <w:ilvl w:val="3"/>
        <w:numId w:val="17"/>
      </w:numPr>
      <w:spacing w:line="240" w:lineRule="auto"/>
      <w:jc w:val="both"/>
    </w:pPr>
    <w:rPr>
      <w:rFonts w:ascii="Arial" w:eastAsia="Times New Roman" w:hAnsi="Arial" w:cs="Times New Roman"/>
      <w:szCs w:val="20"/>
    </w:rPr>
  </w:style>
  <w:style w:type="paragraph" w:customStyle="1" w:styleId="01-Level5-BB">
    <w:name w:val="01-Level5-BB"/>
    <w:basedOn w:val="Normal"/>
    <w:next w:val="Normal"/>
    <w:rsid w:val="00235EB8"/>
    <w:pPr>
      <w:numPr>
        <w:ilvl w:val="4"/>
        <w:numId w:val="17"/>
      </w:numPr>
      <w:spacing w:line="240" w:lineRule="auto"/>
      <w:jc w:val="both"/>
    </w:pPr>
    <w:rPr>
      <w:rFonts w:ascii="Arial" w:eastAsia="Times New Roman" w:hAnsi="Arial" w:cs="Times New Roman"/>
      <w:szCs w:val="20"/>
    </w:rPr>
  </w:style>
  <w:style w:type="paragraph" w:customStyle="1" w:styleId="00-Normal-BB">
    <w:name w:val="00-Normal-BB"/>
    <w:rsid w:val="00235EB8"/>
    <w:pPr>
      <w:spacing w:line="240" w:lineRule="auto"/>
      <w:jc w:val="both"/>
    </w:pPr>
    <w:rPr>
      <w:rFonts w:ascii="Arial" w:eastAsia="Times New Roman" w:hAnsi="Arial" w:cs="Times New Roman"/>
      <w:szCs w:val="20"/>
    </w:rPr>
  </w:style>
  <w:style w:type="character" w:customStyle="1" w:styleId="StyleArial11pt">
    <w:name w:val="Style Arial 11 pt"/>
    <w:basedOn w:val="DefaultParagraphFont"/>
    <w:rsid w:val="00235EB8"/>
    <w:rPr>
      <w:rFonts w:ascii="Arial" w:hAnsi="Arial"/>
      <w:color w:val="auto"/>
      <w:sz w:val="22"/>
    </w:rPr>
  </w:style>
  <w:style w:type="paragraph" w:customStyle="1" w:styleId="StyleHeading3Arial11ptAutoLeft0cmFirstline0cm">
    <w:name w:val="Style Heading 3 + Arial 11 pt Auto Left:  0 cm First line:  0 cm"/>
    <w:basedOn w:val="Normal"/>
    <w:rsid w:val="00235EB8"/>
    <w:pPr>
      <w:numPr>
        <w:numId w:val="18"/>
      </w:numPr>
      <w:spacing w:line="240" w:lineRule="auto"/>
    </w:pPr>
    <w:rPr>
      <w:rFonts w:ascii="Arial" w:eastAsia="Times New Roman" w:hAnsi="Arial" w:cs="Times New Roman"/>
      <w:sz w:val="24"/>
      <w:szCs w:val="24"/>
    </w:rPr>
  </w:style>
  <w:style w:type="paragraph" w:customStyle="1" w:styleId="OutlineIndPara">
    <w:name w:val="Outline Ind Para"/>
    <w:basedOn w:val="Normal"/>
    <w:rsid w:val="00235EB8"/>
    <w:pPr>
      <w:spacing w:after="240" w:line="240" w:lineRule="auto"/>
      <w:jc w:val="both"/>
    </w:pPr>
    <w:rPr>
      <w:rFonts w:ascii="Arial" w:eastAsia="Times New Roman" w:hAnsi="Arial" w:cs="Times New Roman"/>
      <w:szCs w:val="20"/>
    </w:rPr>
  </w:style>
  <w:style w:type="paragraph" w:customStyle="1" w:styleId="AppSub">
    <w:name w:val="App Sub"/>
    <w:basedOn w:val="Normal"/>
    <w:next w:val="Normal"/>
    <w:rsid w:val="00235EB8"/>
    <w:pPr>
      <w:numPr>
        <w:numId w:val="19"/>
      </w:numPr>
      <w:tabs>
        <w:tab w:val="clear" w:pos="1440"/>
      </w:tabs>
      <w:spacing w:after="240" w:line="240" w:lineRule="auto"/>
      <w:jc w:val="center"/>
    </w:pPr>
    <w:rPr>
      <w:rFonts w:ascii="Arial" w:eastAsia="Times New Roman" w:hAnsi="Arial" w:cs="Times New Roman"/>
      <w:b/>
      <w:caps/>
      <w:szCs w:val="20"/>
    </w:rPr>
  </w:style>
  <w:style w:type="paragraph" w:customStyle="1" w:styleId="StyleParagraph2JustifiedBefore12pt">
    <w:name w:val="Style Paragraph 2 + Justified Before:  12 pt"/>
    <w:basedOn w:val="Paragraph2"/>
    <w:rsid w:val="00235EB8"/>
    <w:pPr>
      <w:spacing w:before="240"/>
      <w:ind w:left="782" w:hanging="357"/>
      <w:jc w:val="both"/>
    </w:pPr>
    <w:rPr>
      <w:bCs/>
      <w:szCs w:val="20"/>
    </w:rPr>
  </w:style>
  <w:style w:type="paragraph" w:customStyle="1" w:styleId="HeadA">
    <w:name w:val="Head A"/>
    <w:basedOn w:val="Heading1"/>
    <w:next w:val="Normal"/>
    <w:rsid w:val="00235EB8"/>
    <w:pPr>
      <w:numPr>
        <w:numId w:val="21"/>
      </w:numPr>
      <w:tabs>
        <w:tab w:val="clear" w:pos="2242"/>
        <w:tab w:val="num" w:pos="720"/>
      </w:tabs>
      <w:adjustRightInd/>
      <w:spacing w:after="120"/>
      <w:ind w:left="720" w:hanging="720"/>
    </w:pPr>
    <w:rPr>
      <w:rFonts w:eastAsia="Times New Roman"/>
      <w:bCs/>
      <w:caps w:val="0"/>
      <w:kern w:val="32"/>
      <w:sz w:val="28"/>
      <w:szCs w:val="32"/>
      <w:lang w:eastAsia="en-GB"/>
    </w:rPr>
  </w:style>
  <w:style w:type="paragraph" w:customStyle="1" w:styleId="HeadC">
    <w:name w:val="Head C"/>
    <w:basedOn w:val="Heading3"/>
    <w:next w:val="Normal"/>
    <w:rsid w:val="00235EB8"/>
    <w:pPr>
      <w:keepLines w:val="0"/>
      <w:tabs>
        <w:tab w:val="left" w:pos="180"/>
        <w:tab w:val="num" w:pos="2242"/>
      </w:tabs>
      <w:overflowPunct/>
      <w:autoSpaceDE/>
      <w:autoSpaceDN/>
      <w:adjustRightInd/>
      <w:spacing w:after="120"/>
      <w:ind w:left="2242" w:hanging="432"/>
      <w:jc w:val="both"/>
      <w:textAlignment w:val="auto"/>
    </w:pPr>
    <w:rPr>
      <w:rFonts w:cs="Times New Roman"/>
      <w:bCs/>
      <w:kern w:val="0"/>
      <w:sz w:val="22"/>
      <w:szCs w:val="26"/>
      <w:lang w:eastAsia="en-GB"/>
    </w:rPr>
  </w:style>
  <w:style w:type="paragraph" w:customStyle="1" w:styleId="HeadB">
    <w:name w:val="Head B"/>
    <w:basedOn w:val="Normal"/>
    <w:rsid w:val="00235EB8"/>
    <w:pPr>
      <w:numPr>
        <w:ilvl w:val="1"/>
        <w:numId w:val="21"/>
      </w:numPr>
      <w:spacing w:after="60" w:line="240" w:lineRule="auto"/>
      <w:jc w:val="both"/>
    </w:pPr>
    <w:rPr>
      <w:rFonts w:ascii="Arial Bold" w:eastAsia="Times New Roman" w:hAnsi="Arial Bold" w:cs="Times New Roman"/>
      <w:b/>
      <w:color w:val="0000FF"/>
      <w:sz w:val="24"/>
      <w:szCs w:val="24"/>
      <w:lang w:eastAsia="en-GB"/>
    </w:rPr>
  </w:style>
  <w:style w:type="character" w:customStyle="1" w:styleId="PQQbulletChar">
    <w:name w:val="PQQ bullet Char"/>
    <w:basedOn w:val="DefaultParagraphFont"/>
    <w:link w:val="PQQbullet"/>
    <w:locked/>
    <w:rsid w:val="00235EB8"/>
    <w:rPr>
      <w:rFonts w:ascii="Arial" w:hAnsi="Arial" w:cs="Arial"/>
    </w:rPr>
  </w:style>
  <w:style w:type="paragraph" w:customStyle="1" w:styleId="PQQbullet">
    <w:name w:val="PQQ bullet"/>
    <w:basedOn w:val="Normal"/>
    <w:link w:val="PQQbulletChar"/>
    <w:rsid w:val="00235EB8"/>
    <w:pPr>
      <w:numPr>
        <w:numId w:val="20"/>
      </w:numPr>
      <w:spacing w:line="240" w:lineRule="auto"/>
      <w:jc w:val="both"/>
    </w:pPr>
    <w:rPr>
      <w:rFonts w:ascii="Arial" w:hAnsi="Arial" w:cs="Arial"/>
    </w:rPr>
  </w:style>
  <w:style w:type="character" w:customStyle="1" w:styleId="IndentAChar">
    <w:name w:val="Indent A Char"/>
    <w:basedOn w:val="DefaultParagraphFont"/>
    <w:link w:val="IndentA"/>
    <w:locked/>
    <w:rsid w:val="00235EB8"/>
    <w:rPr>
      <w:rFonts w:ascii="Arial" w:hAnsi="Arial" w:cs="Arial"/>
      <w:szCs w:val="24"/>
    </w:rPr>
  </w:style>
  <w:style w:type="paragraph" w:customStyle="1" w:styleId="IndentA">
    <w:name w:val="Indent A"/>
    <w:basedOn w:val="Normal"/>
    <w:link w:val="IndentAChar"/>
    <w:rsid w:val="00235EB8"/>
    <w:pPr>
      <w:spacing w:before="60" w:after="120" w:line="240" w:lineRule="auto"/>
      <w:ind w:left="181"/>
      <w:jc w:val="both"/>
    </w:pPr>
    <w:rPr>
      <w:rFonts w:ascii="Arial" w:hAnsi="Arial" w:cs="Arial"/>
      <w:szCs w:val="24"/>
    </w:rPr>
  </w:style>
  <w:style w:type="paragraph" w:customStyle="1" w:styleId="htm01normal">
    <w:name w:val="htm01 normal"/>
    <w:basedOn w:val="Normal"/>
    <w:rsid w:val="00235EB8"/>
    <w:pPr>
      <w:spacing w:line="240" w:lineRule="auto"/>
      <w:ind w:left="900"/>
    </w:pPr>
    <w:rPr>
      <w:rFonts w:ascii="Arial" w:eastAsia="Times New Roman" w:hAnsi="Arial" w:cs="Times New Roman"/>
      <w:sz w:val="24"/>
      <w:szCs w:val="20"/>
    </w:rPr>
  </w:style>
  <w:style w:type="paragraph" w:styleId="Revision">
    <w:name w:val="Revision"/>
    <w:hidden/>
    <w:uiPriority w:val="99"/>
    <w:semiHidden/>
    <w:rsid w:val="00235EB8"/>
    <w:pPr>
      <w:spacing w:line="240" w:lineRule="auto"/>
    </w:pPr>
    <w:rPr>
      <w:rFonts w:ascii="Arial" w:eastAsia="SimSun" w:hAnsi="Arial" w:cs="Times New Roman"/>
      <w:szCs w:val="24"/>
      <w:lang w:eastAsia="zh-CN"/>
    </w:rPr>
  </w:style>
  <w:style w:type="paragraph" w:customStyle="1" w:styleId="Style1">
    <w:name w:val="Style1"/>
    <w:basedOn w:val="TOC9"/>
    <w:qFormat/>
    <w:rsid w:val="00235EB8"/>
    <w:rPr>
      <w:rFonts w:ascii="Arial" w:hAnsi="Arial"/>
      <w:noProof/>
    </w:rPr>
  </w:style>
  <w:style w:type="paragraph" w:customStyle="1" w:styleId="01-NormInd1-BB">
    <w:name w:val="01-NormInd1-BB"/>
    <w:basedOn w:val="Normal"/>
    <w:rsid w:val="00235EB8"/>
    <w:pPr>
      <w:spacing w:after="120" w:line="240" w:lineRule="auto"/>
      <w:ind w:left="720"/>
      <w:jc w:val="both"/>
    </w:pPr>
    <w:rPr>
      <w:rFonts w:ascii="Arial" w:eastAsia="Times New Roman" w:hAnsi="Arial" w:cs="Times New Roman"/>
      <w:sz w:val="20"/>
      <w:szCs w:val="20"/>
    </w:rPr>
  </w:style>
  <w:style w:type="character" w:customStyle="1" w:styleId="HouseStyleBaseChar">
    <w:name w:val="House Style Base Char"/>
    <w:basedOn w:val="DefaultParagraphFont"/>
    <w:link w:val="HouseStyleBase"/>
    <w:rsid w:val="00235EB8"/>
    <w:rPr>
      <w:rFonts w:ascii="Arial" w:eastAsia="STZhongsong" w:hAnsi="Arial" w:cs="Times New Roman"/>
      <w:szCs w:val="20"/>
      <w:lang w:eastAsia="zh-CN"/>
    </w:rPr>
  </w:style>
  <w:style w:type="character" w:customStyle="1" w:styleId="CharChar2">
    <w:name w:val="Char Char2"/>
    <w:basedOn w:val="DefaultParagraphFont"/>
    <w:rsid w:val="00235EB8"/>
    <w:rPr>
      <w:rFonts w:ascii="Arial" w:hAnsi="Arial"/>
      <w:sz w:val="22"/>
      <w:szCs w:val="24"/>
      <w:lang w:eastAsia="en-US"/>
    </w:rPr>
  </w:style>
  <w:style w:type="paragraph" w:customStyle="1" w:styleId="Titlepage">
    <w:name w:val="Title page"/>
    <w:basedOn w:val="Normal"/>
    <w:rsid w:val="00235EB8"/>
    <w:pPr>
      <w:spacing w:line="240" w:lineRule="auto"/>
    </w:pPr>
    <w:rPr>
      <w:rFonts w:ascii="Arial" w:eastAsia="MS Mincho" w:hAnsi="Arial" w:cs="Times New Roman"/>
      <w:b/>
      <w:sz w:val="36"/>
      <w:szCs w:val="24"/>
      <w:lang w:eastAsia="ja-JP"/>
    </w:rPr>
  </w:style>
  <w:style w:type="paragraph" w:customStyle="1" w:styleId="BodyNumbered">
    <w:name w:val="Body Numbered"/>
    <w:basedOn w:val="Normal"/>
    <w:rsid w:val="00235EB8"/>
    <w:pPr>
      <w:spacing w:after="120" w:line="240" w:lineRule="auto"/>
      <w:ind w:left="680" w:right="680" w:hanging="680"/>
      <w:outlineLvl w:val="2"/>
    </w:pPr>
    <w:rPr>
      <w:rFonts w:ascii="Arial" w:eastAsia="MS Mincho" w:hAnsi="Arial" w:cs="Times New Roman"/>
      <w:szCs w:val="24"/>
      <w:lang w:eastAsia="ja-JP"/>
    </w:rPr>
  </w:style>
  <w:style w:type="numbering" w:customStyle="1" w:styleId="StyleBulleted">
    <w:name w:val="Style Bulleted"/>
    <w:basedOn w:val="NoList"/>
    <w:rsid w:val="00235EB8"/>
    <w:pPr>
      <w:numPr>
        <w:numId w:val="22"/>
      </w:numPr>
    </w:pPr>
  </w:style>
  <w:style w:type="paragraph" w:customStyle="1" w:styleId="NormalIndent1">
    <w:name w:val="Normal Indent1"/>
    <w:basedOn w:val="Normal"/>
    <w:rsid w:val="00235EB8"/>
    <w:pPr>
      <w:spacing w:after="240" w:line="240" w:lineRule="auto"/>
      <w:ind w:left="567"/>
    </w:pPr>
    <w:rPr>
      <w:rFonts w:ascii="Arial" w:eastAsia="MS Mincho" w:hAnsi="Arial" w:cs="Times New Roman"/>
      <w:szCs w:val="24"/>
      <w:lang w:eastAsia="ja-JP"/>
    </w:rPr>
  </w:style>
  <w:style w:type="paragraph" w:customStyle="1" w:styleId="Conditionhead">
    <w:name w:val="Condition head"/>
    <w:basedOn w:val="Normal"/>
    <w:rsid w:val="00235EB8"/>
    <w:pPr>
      <w:tabs>
        <w:tab w:val="left" w:pos="-720"/>
      </w:tabs>
      <w:suppressAutoHyphens/>
      <w:spacing w:line="360" w:lineRule="auto"/>
      <w:jc w:val="both"/>
    </w:pPr>
    <w:rPr>
      <w:rFonts w:ascii="Times New Roman" w:eastAsia="Times New Roman" w:hAnsi="Times New Roman" w:cs="Times New Roman"/>
      <w:b/>
      <w:bCs/>
      <w:sz w:val="24"/>
      <w:szCs w:val="24"/>
    </w:rPr>
  </w:style>
  <w:style w:type="paragraph" w:customStyle="1" w:styleId="Sectionheading">
    <w:name w:val="Section heading"/>
    <w:basedOn w:val="Normal"/>
    <w:rsid w:val="00235EB8"/>
    <w:pPr>
      <w:suppressAutoHyphens/>
      <w:spacing w:line="360" w:lineRule="auto"/>
      <w:jc w:val="both"/>
    </w:pPr>
    <w:rPr>
      <w:rFonts w:ascii="Times New Roman" w:eastAsia="Times New Roman" w:hAnsi="Times New Roman" w:cs="Times New Roman"/>
      <w:b/>
      <w:bCs/>
      <w:sz w:val="24"/>
      <w:szCs w:val="24"/>
      <w:u w:val="single"/>
    </w:rPr>
  </w:style>
  <w:style w:type="paragraph" w:customStyle="1" w:styleId="Bullets">
    <w:name w:val="Bullets"/>
    <w:basedOn w:val="Normal"/>
    <w:rsid w:val="00235EB8"/>
    <w:pPr>
      <w:numPr>
        <w:numId w:val="23"/>
      </w:numPr>
      <w:spacing w:line="240" w:lineRule="auto"/>
    </w:pPr>
    <w:rPr>
      <w:rFonts w:ascii="ChevinLight" w:eastAsia="Times New Roman" w:hAnsi="ChevinLight" w:cs="Times New Roman"/>
      <w:kern w:val="19"/>
      <w:sz w:val="24"/>
      <w:szCs w:val="24"/>
      <w:lang w:eastAsia="en-GB"/>
    </w:rPr>
  </w:style>
  <w:style w:type="paragraph" w:customStyle="1" w:styleId="Bulleted">
    <w:name w:val="Bulleted"/>
    <w:aliases w:val="ChevinBold,Left:  0.63 cm,Hanging:  0.63 cm"/>
    <w:basedOn w:val="Bullets"/>
    <w:rsid w:val="00235EB8"/>
  </w:style>
  <w:style w:type="paragraph" w:customStyle="1" w:styleId="3points">
    <w:name w:val="3 points"/>
    <w:basedOn w:val="Heading3"/>
    <w:link w:val="3pointsChar"/>
    <w:qFormat/>
    <w:rsid w:val="00235EB8"/>
    <w:pPr>
      <w:keepNext w:val="0"/>
      <w:keepLines w:val="0"/>
      <w:overflowPunct/>
      <w:autoSpaceDE/>
      <w:autoSpaceDN/>
      <w:ind w:left="1276" w:hanging="720"/>
      <w:jc w:val="both"/>
      <w:textAlignment w:val="auto"/>
    </w:pPr>
    <w:rPr>
      <w:rFonts w:eastAsia="STZhongsong" w:cs="Times New Roman"/>
      <w:szCs w:val="20"/>
      <w:lang w:eastAsia="zh-CN"/>
    </w:rPr>
  </w:style>
  <w:style w:type="character" w:customStyle="1" w:styleId="3pointsChar">
    <w:name w:val="3 points Char"/>
    <w:basedOn w:val="Heading3Char"/>
    <w:link w:val="3points"/>
    <w:rsid w:val="00235EB8"/>
    <w:rPr>
      <w:rFonts w:ascii="Arial" w:eastAsia="STZhongsong" w:hAnsi="Arial" w:cs="Times New Roman"/>
      <w:kern w:val="28"/>
      <w:sz w:val="24"/>
      <w:szCs w:val="20"/>
      <w:lang w:eastAsia="zh-CN"/>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235EB8"/>
    <w:pPr>
      <w:spacing w:line="240" w:lineRule="exact"/>
    </w:pPr>
    <w:rPr>
      <w:rFonts w:ascii="Verdana" w:eastAsia="Times New Roman" w:hAnsi="Verdana" w:cs="Times New Roman"/>
      <w:sz w:val="20"/>
      <w:szCs w:val="20"/>
      <w:lang w:val="en-US"/>
    </w:rPr>
  </w:style>
  <w:style w:type="paragraph" w:customStyle="1" w:styleId="Default">
    <w:name w:val="Default"/>
    <w:rsid w:val="00235EB8"/>
    <w:pPr>
      <w:widowControl w:val="0"/>
      <w:autoSpaceDE w:val="0"/>
      <w:autoSpaceDN w:val="0"/>
      <w:adjustRightInd w:val="0"/>
      <w:spacing w:line="240" w:lineRule="auto"/>
    </w:pPr>
    <w:rPr>
      <w:rFonts w:ascii="Arial" w:eastAsia="Times New Roman" w:hAnsi="Arial" w:cs="Arial"/>
      <w:color w:val="000000"/>
      <w:sz w:val="24"/>
      <w:szCs w:val="24"/>
      <w:lang w:val="en-US"/>
    </w:rPr>
  </w:style>
  <w:style w:type="character" w:styleId="BookTitle">
    <w:name w:val="Book Title"/>
    <w:basedOn w:val="DefaultParagraphFont"/>
    <w:uiPriority w:val="33"/>
    <w:qFormat/>
    <w:rsid w:val="00235EB8"/>
    <w:rPr>
      <w:b/>
      <w:bCs/>
      <w:smallCaps/>
      <w:spacing w:val="5"/>
    </w:rPr>
  </w:style>
  <w:style w:type="paragraph" w:styleId="TOCHeading">
    <w:name w:val="TOC Heading"/>
    <w:basedOn w:val="Heading1"/>
    <w:next w:val="Normal"/>
    <w:uiPriority w:val="39"/>
    <w:semiHidden/>
    <w:unhideWhenUsed/>
    <w:qFormat/>
    <w:rsid w:val="00235EB8"/>
    <w:pPr>
      <w:keepLines/>
      <w:tabs>
        <w:tab w:val="clear" w:pos="643"/>
      </w:tabs>
      <w:adjustRightInd/>
      <w:spacing w:before="480" w:after="0" w:line="276" w:lineRule="auto"/>
      <w:ind w:left="0" w:firstLine="0"/>
      <w:jc w:val="left"/>
      <w:outlineLvl w:val="9"/>
    </w:pPr>
    <w:rPr>
      <w:rFonts w:asciiTheme="majorHAnsi" w:eastAsiaTheme="majorEastAsia" w:hAnsiTheme="majorHAnsi" w:cstheme="majorBidi"/>
      <w:bCs/>
      <w:caps w:val="0"/>
      <w:color w:val="2E74B5" w:themeColor="accent1" w:themeShade="BF"/>
      <w:sz w:val="28"/>
      <w:szCs w:val="28"/>
      <w:lang w:val="en-US" w:eastAsia="en-US"/>
    </w:rPr>
  </w:style>
  <w:style w:type="character" w:customStyle="1" w:styleId="Style9Char">
    <w:name w:val="Style9 Char"/>
    <w:basedOn w:val="DefaultParagraphFont"/>
    <w:link w:val="Style9"/>
    <w:rsid w:val="007F03AE"/>
    <w:rPr>
      <w:rFonts w:ascii="Arial" w:eastAsia="Calibri" w:hAnsi="Arial" w:cs="Arial"/>
      <w:b/>
      <w:lang w:eastAsia="zh-CN"/>
    </w:rPr>
  </w:style>
  <w:style w:type="character" w:customStyle="1" w:styleId="ListParagraphChar">
    <w:name w:val="List Paragraph Char"/>
    <w:basedOn w:val="DefaultParagraphFont"/>
    <w:link w:val="ListParagraph"/>
    <w:uiPriority w:val="34"/>
    <w:rsid w:val="00B84098"/>
  </w:style>
  <w:style w:type="paragraph" w:customStyle="1" w:styleId="GPSL1CLAUSEHEADING">
    <w:name w:val="GPS L1 CLAUSE HEADING"/>
    <w:basedOn w:val="Normal"/>
    <w:next w:val="Style9"/>
    <w:link w:val="GPSL1CLAUSEHEADINGChar"/>
    <w:qFormat/>
    <w:rsid w:val="00A60665"/>
    <w:pPr>
      <w:numPr>
        <w:numId w:val="28"/>
      </w:numPr>
      <w:tabs>
        <w:tab w:val="left" w:pos="567"/>
      </w:tabs>
      <w:adjustRightInd w:val="0"/>
      <w:spacing w:before="120" w:after="240" w:line="240" w:lineRule="auto"/>
      <w:jc w:val="both"/>
      <w:outlineLvl w:val="1"/>
    </w:pPr>
    <w:rPr>
      <w:rFonts w:ascii="Arial Bold" w:eastAsia="STZhongsong" w:hAnsi="Arial Bold" w:cs="Arial"/>
      <w:b/>
      <w:caps/>
      <w:lang w:eastAsia="zh-CN"/>
    </w:rPr>
  </w:style>
  <w:style w:type="paragraph" w:customStyle="1" w:styleId="GPSL3numberedclause">
    <w:name w:val="GPS L3 numbered clause"/>
    <w:basedOn w:val="Normal"/>
    <w:qFormat/>
    <w:rsid w:val="00A60665"/>
    <w:pPr>
      <w:numPr>
        <w:ilvl w:val="2"/>
        <w:numId w:val="28"/>
      </w:numPr>
      <w:tabs>
        <w:tab w:val="left" w:pos="2127"/>
      </w:tabs>
      <w:adjustRightInd w:val="0"/>
      <w:spacing w:before="120" w:after="120" w:line="240" w:lineRule="auto"/>
      <w:jc w:val="both"/>
    </w:pPr>
    <w:rPr>
      <w:rFonts w:ascii="Arial" w:eastAsia="Times New Roman" w:hAnsi="Arial" w:cs="Arial"/>
      <w:lang w:eastAsia="zh-CN"/>
    </w:rPr>
  </w:style>
  <w:style w:type="paragraph" w:customStyle="1" w:styleId="GPSL4numberedclause">
    <w:name w:val="GPS L4 numbered clause"/>
    <w:basedOn w:val="GPSL3numberedclause"/>
    <w:qFormat/>
    <w:rsid w:val="00A60665"/>
    <w:pPr>
      <w:numPr>
        <w:ilvl w:val="3"/>
      </w:numPr>
      <w:tabs>
        <w:tab w:val="clear" w:pos="2127"/>
        <w:tab w:val="left" w:pos="2694"/>
      </w:tabs>
    </w:pPr>
  </w:style>
  <w:style w:type="paragraph" w:customStyle="1" w:styleId="GPSL5numberedclause">
    <w:name w:val="GPS L5 numbered clause"/>
    <w:basedOn w:val="GPSL4numberedclause"/>
    <w:qFormat/>
    <w:rsid w:val="00A60665"/>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A60665"/>
    <w:pPr>
      <w:numPr>
        <w:ilvl w:val="1"/>
        <w:numId w:val="28"/>
      </w:numPr>
      <w:tabs>
        <w:tab w:val="left" w:pos="1134"/>
      </w:tabs>
      <w:adjustRightInd w:val="0"/>
      <w:spacing w:before="120" w:after="120" w:line="240" w:lineRule="auto"/>
      <w:jc w:val="both"/>
    </w:pPr>
    <w:rPr>
      <w:rFonts w:ascii="Arial" w:eastAsia="Times New Roman" w:hAnsi="Arial" w:cs="Arial"/>
      <w:b/>
      <w:lang w:eastAsia="zh-CN"/>
    </w:rPr>
  </w:style>
  <w:style w:type="paragraph" w:customStyle="1" w:styleId="GPSL6numbered">
    <w:name w:val="GPS L6 numbered"/>
    <w:basedOn w:val="GPSL5numberedclause"/>
    <w:qFormat/>
    <w:rsid w:val="00A60665"/>
    <w:pPr>
      <w:numPr>
        <w:ilvl w:val="5"/>
      </w:numPr>
      <w:tabs>
        <w:tab w:val="clear" w:pos="3119"/>
        <w:tab w:val="left" w:pos="3969"/>
      </w:tabs>
    </w:pPr>
  </w:style>
  <w:style w:type="character" w:customStyle="1" w:styleId="apple-converted-space">
    <w:name w:val="apple-converted-space"/>
    <w:basedOn w:val="DefaultParagraphFont"/>
    <w:rsid w:val="00D62D20"/>
  </w:style>
  <w:style w:type="numbering" w:customStyle="1" w:styleId="Style11">
    <w:name w:val="Style11"/>
    <w:uiPriority w:val="99"/>
    <w:rsid w:val="00A902C5"/>
    <w:pPr>
      <w:numPr>
        <w:numId w:val="29"/>
      </w:numPr>
    </w:pPr>
  </w:style>
  <w:style w:type="paragraph" w:customStyle="1" w:styleId="Schedule">
    <w:name w:val="Schedule"/>
    <w:basedOn w:val="BodyText"/>
    <w:next w:val="Normal"/>
    <w:uiPriority w:val="59"/>
    <w:qFormat/>
    <w:rsid w:val="00616264"/>
    <w:pPr>
      <w:keepNext/>
      <w:pageBreakBefore/>
      <w:numPr>
        <w:numId w:val="31"/>
      </w:numPr>
      <w:tabs>
        <w:tab w:val="clear" w:pos="1077"/>
        <w:tab w:val="num" w:pos="1440"/>
      </w:tabs>
      <w:overflowPunct/>
      <w:autoSpaceDE/>
      <w:autoSpaceDN/>
      <w:adjustRightInd/>
      <w:spacing w:after="240"/>
      <w:ind w:left="1440" w:hanging="360"/>
      <w:jc w:val="center"/>
      <w:textAlignment w:val="auto"/>
      <w:outlineLvl w:val="0"/>
    </w:pPr>
    <w:rPr>
      <w:rFonts w:ascii="Cambria" w:eastAsia="Calibri" w:hAnsi="Cambria"/>
      <w:b/>
      <w:bCs/>
      <w:sz w:val="28"/>
      <w:szCs w:val="32"/>
    </w:rPr>
  </w:style>
  <w:style w:type="paragraph" w:customStyle="1" w:styleId="Sch1Number">
    <w:name w:val="Sch 1 Number"/>
    <w:basedOn w:val="Normal"/>
    <w:uiPriority w:val="61"/>
    <w:qFormat/>
    <w:rsid w:val="00616264"/>
    <w:pPr>
      <w:keepNext/>
      <w:numPr>
        <w:ilvl w:val="1"/>
        <w:numId w:val="31"/>
      </w:numPr>
      <w:tabs>
        <w:tab w:val="num" w:pos="1440"/>
      </w:tabs>
      <w:spacing w:after="240" w:line="240" w:lineRule="auto"/>
      <w:ind w:left="1440" w:hanging="360"/>
      <w:jc w:val="both"/>
      <w:outlineLvl w:val="2"/>
    </w:pPr>
    <w:rPr>
      <w:rFonts w:ascii="Cambria" w:eastAsia="Calibri" w:hAnsi="Cambria" w:cs="Times New Roman"/>
      <w:bCs/>
      <w:szCs w:val="24"/>
    </w:rPr>
  </w:style>
  <w:style w:type="paragraph" w:customStyle="1" w:styleId="Sch2Number">
    <w:name w:val="Sch 2 Number"/>
    <w:basedOn w:val="BodyText"/>
    <w:uiPriority w:val="61"/>
    <w:qFormat/>
    <w:rsid w:val="00616264"/>
    <w:pPr>
      <w:numPr>
        <w:ilvl w:val="2"/>
        <w:numId w:val="31"/>
      </w:numPr>
      <w:tabs>
        <w:tab w:val="num" w:pos="2160"/>
      </w:tabs>
      <w:overflowPunct/>
      <w:autoSpaceDE/>
      <w:autoSpaceDN/>
      <w:adjustRightInd/>
      <w:spacing w:after="240"/>
      <w:ind w:left="2160" w:hanging="360"/>
      <w:textAlignment w:val="auto"/>
    </w:pPr>
    <w:rPr>
      <w:rFonts w:ascii="Cambria" w:eastAsia="Calibri" w:hAnsi="Cambria"/>
    </w:rPr>
  </w:style>
  <w:style w:type="paragraph" w:customStyle="1" w:styleId="Sch3Number">
    <w:name w:val="Sch 3 Number"/>
    <w:basedOn w:val="BodyText"/>
    <w:uiPriority w:val="61"/>
    <w:rsid w:val="00616264"/>
    <w:pPr>
      <w:numPr>
        <w:ilvl w:val="3"/>
        <w:numId w:val="31"/>
      </w:numPr>
      <w:tabs>
        <w:tab w:val="num" w:pos="2880"/>
      </w:tabs>
      <w:overflowPunct/>
      <w:autoSpaceDE/>
      <w:autoSpaceDN/>
      <w:adjustRightInd/>
      <w:spacing w:after="240"/>
      <w:ind w:left="2880" w:hanging="360"/>
      <w:textAlignment w:val="auto"/>
    </w:pPr>
    <w:rPr>
      <w:rFonts w:ascii="Cambria" w:eastAsia="Calibri" w:hAnsi="Cambria"/>
    </w:rPr>
  </w:style>
  <w:style w:type="paragraph" w:customStyle="1" w:styleId="Sch4Number">
    <w:name w:val="Sch 4 Number"/>
    <w:basedOn w:val="BodyText"/>
    <w:uiPriority w:val="61"/>
    <w:qFormat/>
    <w:rsid w:val="00616264"/>
    <w:pPr>
      <w:numPr>
        <w:ilvl w:val="4"/>
        <w:numId w:val="31"/>
      </w:numPr>
      <w:tabs>
        <w:tab w:val="num" w:pos="3600"/>
      </w:tabs>
      <w:overflowPunct/>
      <w:autoSpaceDE/>
      <w:autoSpaceDN/>
      <w:adjustRightInd/>
      <w:spacing w:after="240"/>
      <w:ind w:left="3600"/>
      <w:textAlignment w:val="auto"/>
    </w:pPr>
    <w:rPr>
      <w:rFonts w:ascii="Cambria" w:eastAsia="Calibri" w:hAnsi="Cambria"/>
    </w:rPr>
  </w:style>
  <w:style w:type="paragraph" w:customStyle="1" w:styleId="Sch5Number">
    <w:name w:val="Sch 5 Number"/>
    <w:basedOn w:val="BodyText"/>
    <w:uiPriority w:val="61"/>
    <w:rsid w:val="00616264"/>
    <w:pPr>
      <w:numPr>
        <w:ilvl w:val="5"/>
        <w:numId w:val="31"/>
      </w:numPr>
      <w:tabs>
        <w:tab w:val="num" w:pos="4320"/>
      </w:tabs>
      <w:overflowPunct/>
      <w:autoSpaceDE/>
      <w:autoSpaceDN/>
      <w:adjustRightInd/>
      <w:spacing w:after="240"/>
      <w:ind w:left="4320" w:hanging="360"/>
      <w:textAlignment w:val="auto"/>
    </w:pPr>
    <w:rPr>
      <w:rFonts w:ascii="Cambria" w:eastAsia="Calibri" w:hAnsi="Cambria"/>
    </w:rPr>
  </w:style>
  <w:style w:type="numbering" w:customStyle="1" w:styleId="ScheduleNumbering">
    <w:name w:val="Schedule Numbering"/>
    <w:uiPriority w:val="99"/>
    <w:rsid w:val="00616264"/>
    <w:pPr>
      <w:numPr>
        <w:numId w:val="30"/>
      </w:numPr>
    </w:pPr>
  </w:style>
  <w:style w:type="character" w:customStyle="1" w:styleId="GPSL2NumberedBoldHeadingChar">
    <w:name w:val="GPS L2 Numbered Bold Heading Char"/>
    <w:link w:val="GPSL2NumberedBoldHeading"/>
    <w:locked/>
    <w:rsid w:val="00462C41"/>
    <w:rPr>
      <w:rFonts w:ascii="Arial" w:eastAsia="Times New Roman" w:hAnsi="Arial" w:cs="Arial"/>
      <w:b/>
      <w:lang w:eastAsia="zh-CN"/>
    </w:rPr>
  </w:style>
  <w:style w:type="character" w:customStyle="1" w:styleId="GPSL1CLAUSEHEADINGChar">
    <w:name w:val="GPS L1 CLAUSE HEADING Char"/>
    <w:basedOn w:val="DefaultParagraphFont"/>
    <w:link w:val="GPSL1CLAUSEHEADING"/>
    <w:rsid w:val="000B1DD9"/>
    <w:rPr>
      <w:rFonts w:ascii="Arial Bold" w:eastAsia="STZhongsong" w:hAnsi="Arial Bold" w:cs="Arial"/>
      <w:b/>
      <w:cap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4315">
      <w:bodyDiv w:val="1"/>
      <w:marLeft w:val="0"/>
      <w:marRight w:val="0"/>
      <w:marTop w:val="0"/>
      <w:marBottom w:val="0"/>
      <w:divBdr>
        <w:top w:val="none" w:sz="0" w:space="0" w:color="auto"/>
        <w:left w:val="none" w:sz="0" w:space="0" w:color="auto"/>
        <w:bottom w:val="none" w:sz="0" w:space="0" w:color="auto"/>
        <w:right w:val="none" w:sz="0" w:space="0" w:color="auto"/>
      </w:divBdr>
    </w:div>
    <w:div w:id="38751251">
      <w:bodyDiv w:val="1"/>
      <w:marLeft w:val="0"/>
      <w:marRight w:val="0"/>
      <w:marTop w:val="0"/>
      <w:marBottom w:val="0"/>
      <w:divBdr>
        <w:top w:val="none" w:sz="0" w:space="0" w:color="auto"/>
        <w:left w:val="none" w:sz="0" w:space="0" w:color="auto"/>
        <w:bottom w:val="none" w:sz="0" w:space="0" w:color="auto"/>
        <w:right w:val="none" w:sz="0" w:space="0" w:color="auto"/>
      </w:divBdr>
    </w:div>
    <w:div w:id="132145027">
      <w:bodyDiv w:val="1"/>
      <w:marLeft w:val="0"/>
      <w:marRight w:val="0"/>
      <w:marTop w:val="0"/>
      <w:marBottom w:val="0"/>
      <w:divBdr>
        <w:top w:val="none" w:sz="0" w:space="0" w:color="auto"/>
        <w:left w:val="none" w:sz="0" w:space="0" w:color="auto"/>
        <w:bottom w:val="none" w:sz="0" w:space="0" w:color="auto"/>
        <w:right w:val="none" w:sz="0" w:space="0" w:color="auto"/>
      </w:divBdr>
    </w:div>
    <w:div w:id="242766836">
      <w:bodyDiv w:val="1"/>
      <w:marLeft w:val="0"/>
      <w:marRight w:val="0"/>
      <w:marTop w:val="0"/>
      <w:marBottom w:val="0"/>
      <w:divBdr>
        <w:top w:val="none" w:sz="0" w:space="0" w:color="auto"/>
        <w:left w:val="none" w:sz="0" w:space="0" w:color="auto"/>
        <w:bottom w:val="none" w:sz="0" w:space="0" w:color="auto"/>
        <w:right w:val="none" w:sz="0" w:space="0" w:color="auto"/>
      </w:divBdr>
    </w:div>
    <w:div w:id="360790436">
      <w:bodyDiv w:val="1"/>
      <w:marLeft w:val="0"/>
      <w:marRight w:val="0"/>
      <w:marTop w:val="0"/>
      <w:marBottom w:val="0"/>
      <w:divBdr>
        <w:top w:val="none" w:sz="0" w:space="0" w:color="auto"/>
        <w:left w:val="none" w:sz="0" w:space="0" w:color="auto"/>
        <w:bottom w:val="none" w:sz="0" w:space="0" w:color="auto"/>
        <w:right w:val="none" w:sz="0" w:space="0" w:color="auto"/>
      </w:divBdr>
    </w:div>
    <w:div w:id="376392366">
      <w:bodyDiv w:val="1"/>
      <w:marLeft w:val="0"/>
      <w:marRight w:val="0"/>
      <w:marTop w:val="0"/>
      <w:marBottom w:val="0"/>
      <w:divBdr>
        <w:top w:val="none" w:sz="0" w:space="0" w:color="auto"/>
        <w:left w:val="none" w:sz="0" w:space="0" w:color="auto"/>
        <w:bottom w:val="none" w:sz="0" w:space="0" w:color="auto"/>
        <w:right w:val="none" w:sz="0" w:space="0" w:color="auto"/>
      </w:divBdr>
    </w:div>
    <w:div w:id="436364182">
      <w:bodyDiv w:val="1"/>
      <w:marLeft w:val="0"/>
      <w:marRight w:val="0"/>
      <w:marTop w:val="0"/>
      <w:marBottom w:val="0"/>
      <w:divBdr>
        <w:top w:val="none" w:sz="0" w:space="0" w:color="auto"/>
        <w:left w:val="none" w:sz="0" w:space="0" w:color="auto"/>
        <w:bottom w:val="none" w:sz="0" w:space="0" w:color="auto"/>
        <w:right w:val="none" w:sz="0" w:space="0" w:color="auto"/>
      </w:divBdr>
    </w:div>
    <w:div w:id="574514573">
      <w:bodyDiv w:val="1"/>
      <w:marLeft w:val="0"/>
      <w:marRight w:val="0"/>
      <w:marTop w:val="0"/>
      <w:marBottom w:val="0"/>
      <w:divBdr>
        <w:top w:val="none" w:sz="0" w:space="0" w:color="auto"/>
        <w:left w:val="none" w:sz="0" w:space="0" w:color="auto"/>
        <w:bottom w:val="none" w:sz="0" w:space="0" w:color="auto"/>
        <w:right w:val="none" w:sz="0" w:space="0" w:color="auto"/>
      </w:divBdr>
    </w:div>
    <w:div w:id="579603930">
      <w:bodyDiv w:val="1"/>
      <w:marLeft w:val="0"/>
      <w:marRight w:val="0"/>
      <w:marTop w:val="0"/>
      <w:marBottom w:val="0"/>
      <w:divBdr>
        <w:top w:val="none" w:sz="0" w:space="0" w:color="auto"/>
        <w:left w:val="none" w:sz="0" w:space="0" w:color="auto"/>
        <w:bottom w:val="none" w:sz="0" w:space="0" w:color="auto"/>
        <w:right w:val="none" w:sz="0" w:space="0" w:color="auto"/>
      </w:divBdr>
    </w:div>
    <w:div w:id="675809188">
      <w:bodyDiv w:val="1"/>
      <w:marLeft w:val="0"/>
      <w:marRight w:val="0"/>
      <w:marTop w:val="0"/>
      <w:marBottom w:val="0"/>
      <w:divBdr>
        <w:top w:val="none" w:sz="0" w:space="0" w:color="auto"/>
        <w:left w:val="none" w:sz="0" w:space="0" w:color="auto"/>
        <w:bottom w:val="none" w:sz="0" w:space="0" w:color="auto"/>
        <w:right w:val="none" w:sz="0" w:space="0" w:color="auto"/>
      </w:divBdr>
    </w:div>
    <w:div w:id="845821962">
      <w:bodyDiv w:val="1"/>
      <w:marLeft w:val="0"/>
      <w:marRight w:val="0"/>
      <w:marTop w:val="0"/>
      <w:marBottom w:val="0"/>
      <w:divBdr>
        <w:top w:val="none" w:sz="0" w:space="0" w:color="auto"/>
        <w:left w:val="none" w:sz="0" w:space="0" w:color="auto"/>
        <w:bottom w:val="none" w:sz="0" w:space="0" w:color="auto"/>
        <w:right w:val="none" w:sz="0" w:space="0" w:color="auto"/>
      </w:divBdr>
    </w:div>
    <w:div w:id="1043555031">
      <w:bodyDiv w:val="1"/>
      <w:marLeft w:val="0"/>
      <w:marRight w:val="0"/>
      <w:marTop w:val="0"/>
      <w:marBottom w:val="0"/>
      <w:divBdr>
        <w:top w:val="none" w:sz="0" w:space="0" w:color="auto"/>
        <w:left w:val="none" w:sz="0" w:space="0" w:color="auto"/>
        <w:bottom w:val="none" w:sz="0" w:space="0" w:color="auto"/>
        <w:right w:val="none" w:sz="0" w:space="0" w:color="auto"/>
      </w:divBdr>
    </w:div>
    <w:div w:id="1184976088">
      <w:bodyDiv w:val="1"/>
      <w:marLeft w:val="0"/>
      <w:marRight w:val="0"/>
      <w:marTop w:val="0"/>
      <w:marBottom w:val="0"/>
      <w:divBdr>
        <w:top w:val="none" w:sz="0" w:space="0" w:color="auto"/>
        <w:left w:val="none" w:sz="0" w:space="0" w:color="auto"/>
        <w:bottom w:val="none" w:sz="0" w:space="0" w:color="auto"/>
        <w:right w:val="none" w:sz="0" w:space="0" w:color="auto"/>
      </w:divBdr>
    </w:div>
    <w:div w:id="1362979280">
      <w:bodyDiv w:val="1"/>
      <w:marLeft w:val="0"/>
      <w:marRight w:val="0"/>
      <w:marTop w:val="0"/>
      <w:marBottom w:val="0"/>
      <w:divBdr>
        <w:top w:val="none" w:sz="0" w:space="0" w:color="auto"/>
        <w:left w:val="none" w:sz="0" w:space="0" w:color="auto"/>
        <w:bottom w:val="none" w:sz="0" w:space="0" w:color="auto"/>
        <w:right w:val="none" w:sz="0" w:space="0" w:color="auto"/>
      </w:divBdr>
    </w:div>
    <w:div w:id="1413819926">
      <w:bodyDiv w:val="1"/>
      <w:marLeft w:val="0"/>
      <w:marRight w:val="0"/>
      <w:marTop w:val="0"/>
      <w:marBottom w:val="0"/>
      <w:divBdr>
        <w:top w:val="none" w:sz="0" w:space="0" w:color="auto"/>
        <w:left w:val="none" w:sz="0" w:space="0" w:color="auto"/>
        <w:bottom w:val="none" w:sz="0" w:space="0" w:color="auto"/>
        <w:right w:val="none" w:sz="0" w:space="0" w:color="auto"/>
      </w:divBdr>
    </w:div>
    <w:div w:id="1440371756">
      <w:bodyDiv w:val="1"/>
      <w:marLeft w:val="0"/>
      <w:marRight w:val="0"/>
      <w:marTop w:val="0"/>
      <w:marBottom w:val="0"/>
      <w:divBdr>
        <w:top w:val="none" w:sz="0" w:space="0" w:color="auto"/>
        <w:left w:val="none" w:sz="0" w:space="0" w:color="auto"/>
        <w:bottom w:val="none" w:sz="0" w:space="0" w:color="auto"/>
        <w:right w:val="none" w:sz="0" w:space="0" w:color="auto"/>
      </w:divBdr>
    </w:div>
    <w:div w:id="1505196305">
      <w:bodyDiv w:val="1"/>
      <w:marLeft w:val="0"/>
      <w:marRight w:val="0"/>
      <w:marTop w:val="0"/>
      <w:marBottom w:val="0"/>
      <w:divBdr>
        <w:top w:val="none" w:sz="0" w:space="0" w:color="auto"/>
        <w:left w:val="none" w:sz="0" w:space="0" w:color="auto"/>
        <w:bottom w:val="none" w:sz="0" w:space="0" w:color="auto"/>
        <w:right w:val="none" w:sz="0" w:space="0" w:color="auto"/>
      </w:divBdr>
      <w:divsChild>
        <w:div w:id="1264726892">
          <w:marLeft w:val="0"/>
          <w:marRight w:val="0"/>
          <w:marTop w:val="0"/>
          <w:marBottom w:val="0"/>
          <w:divBdr>
            <w:top w:val="none" w:sz="0" w:space="0" w:color="auto"/>
            <w:left w:val="none" w:sz="0" w:space="0" w:color="auto"/>
            <w:bottom w:val="none" w:sz="0" w:space="0" w:color="auto"/>
            <w:right w:val="none" w:sz="0" w:space="0" w:color="auto"/>
          </w:divBdr>
        </w:div>
        <w:div w:id="1677612410">
          <w:marLeft w:val="0"/>
          <w:marRight w:val="0"/>
          <w:marTop w:val="0"/>
          <w:marBottom w:val="0"/>
          <w:divBdr>
            <w:top w:val="none" w:sz="0" w:space="0" w:color="auto"/>
            <w:left w:val="none" w:sz="0" w:space="0" w:color="auto"/>
            <w:bottom w:val="none" w:sz="0" w:space="0" w:color="auto"/>
            <w:right w:val="none" w:sz="0" w:space="0" w:color="auto"/>
          </w:divBdr>
          <w:divsChild>
            <w:div w:id="483162810">
              <w:marLeft w:val="0"/>
              <w:marRight w:val="0"/>
              <w:marTop w:val="0"/>
              <w:marBottom w:val="0"/>
              <w:divBdr>
                <w:top w:val="none" w:sz="0" w:space="0" w:color="auto"/>
                <w:left w:val="none" w:sz="0" w:space="0" w:color="auto"/>
                <w:bottom w:val="none" w:sz="0" w:space="0" w:color="auto"/>
                <w:right w:val="none" w:sz="0" w:space="0" w:color="auto"/>
              </w:divBdr>
              <w:divsChild>
                <w:div w:id="1492401802">
                  <w:marLeft w:val="0"/>
                  <w:marRight w:val="0"/>
                  <w:marTop w:val="0"/>
                  <w:marBottom w:val="0"/>
                  <w:divBdr>
                    <w:top w:val="none" w:sz="0" w:space="0" w:color="auto"/>
                    <w:left w:val="none" w:sz="0" w:space="0" w:color="auto"/>
                    <w:bottom w:val="none" w:sz="0" w:space="0" w:color="auto"/>
                    <w:right w:val="none" w:sz="0" w:space="0" w:color="auto"/>
                  </w:divBdr>
                </w:div>
                <w:div w:id="1525944475">
                  <w:marLeft w:val="0"/>
                  <w:marRight w:val="0"/>
                  <w:marTop w:val="0"/>
                  <w:marBottom w:val="0"/>
                  <w:divBdr>
                    <w:top w:val="none" w:sz="0" w:space="0" w:color="auto"/>
                    <w:left w:val="none" w:sz="0" w:space="0" w:color="auto"/>
                    <w:bottom w:val="none" w:sz="0" w:space="0" w:color="auto"/>
                    <w:right w:val="none" w:sz="0" w:space="0" w:color="auto"/>
                  </w:divBdr>
                  <w:divsChild>
                    <w:div w:id="476647688">
                      <w:marLeft w:val="0"/>
                      <w:marRight w:val="0"/>
                      <w:marTop w:val="0"/>
                      <w:marBottom w:val="0"/>
                      <w:divBdr>
                        <w:top w:val="none" w:sz="0" w:space="0" w:color="auto"/>
                        <w:left w:val="none" w:sz="0" w:space="0" w:color="auto"/>
                        <w:bottom w:val="none" w:sz="0" w:space="0" w:color="auto"/>
                        <w:right w:val="none" w:sz="0" w:space="0" w:color="auto"/>
                      </w:divBdr>
                      <w:divsChild>
                        <w:div w:id="1651589879">
                          <w:marLeft w:val="0"/>
                          <w:marRight w:val="0"/>
                          <w:marTop w:val="0"/>
                          <w:marBottom w:val="0"/>
                          <w:divBdr>
                            <w:top w:val="none" w:sz="0" w:space="0" w:color="auto"/>
                            <w:left w:val="none" w:sz="0" w:space="0" w:color="auto"/>
                            <w:bottom w:val="none" w:sz="0" w:space="0" w:color="auto"/>
                            <w:right w:val="none" w:sz="0" w:space="0" w:color="auto"/>
                          </w:divBdr>
                          <w:divsChild>
                            <w:div w:id="1409382367">
                              <w:marLeft w:val="0"/>
                              <w:marRight w:val="0"/>
                              <w:marTop w:val="0"/>
                              <w:marBottom w:val="0"/>
                              <w:divBdr>
                                <w:top w:val="none" w:sz="0" w:space="0" w:color="auto"/>
                                <w:left w:val="none" w:sz="0" w:space="0" w:color="auto"/>
                                <w:bottom w:val="none" w:sz="0" w:space="0" w:color="auto"/>
                                <w:right w:val="none" w:sz="0" w:space="0" w:color="auto"/>
                              </w:divBdr>
                              <w:divsChild>
                                <w:div w:id="1984044957">
                                  <w:marLeft w:val="0"/>
                                  <w:marRight w:val="0"/>
                                  <w:marTop w:val="0"/>
                                  <w:marBottom w:val="0"/>
                                  <w:divBdr>
                                    <w:top w:val="none" w:sz="0" w:space="0" w:color="auto"/>
                                    <w:left w:val="none" w:sz="0" w:space="0" w:color="auto"/>
                                    <w:bottom w:val="none" w:sz="0" w:space="0" w:color="auto"/>
                                    <w:right w:val="none" w:sz="0" w:space="0" w:color="auto"/>
                                  </w:divBdr>
                                  <w:divsChild>
                                    <w:div w:id="906451333">
                                      <w:marLeft w:val="0"/>
                                      <w:marRight w:val="0"/>
                                      <w:marTop w:val="0"/>
                                      <w:marBottom w:val="0"/>
                                      <w:divBdr>
                                        <w:top w:val="none" w:sz="0" w:space="0" w:color="auto"/>
                                        <w:left w:val="none" w:sz="0" w:space="0" w:color="auto"/>
                                        <w:bottom w:val="none" w:sz="0" w:space="0" w:color="auto"/>
                                        <w:right w:val="none" w:sz="0" w:space="0" w:color="auto"/>
                                      </w:divBdr>
                                      <w:divsChild>
                                        <w:div w:id="420179410">
                                          <w:marLeft w:val="0"/>
                                          <w:marRight w:val="0"/>
                                          <w:marTop w:val="0"/>
                                          <w:marBottom w:val="0"/>
                                          <w:divBdr>
                                            <w:top w:val="none" w:sz="0" w:space="0" w:color="auto"/>
                                            <w:left w:val="none" w:sz="0" w:space="0" w:color="auto"/>
                                            <w:bottom w:val="none" w:sz="0" w:space="0" w:color="auto"/>
                                            <w:right w:val="none" w:sz="0" w:space="0" w:color="auto"/>
                                          </w:divBdr>
                                          <w:divsChild>
                                            <w:div w:id="15865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032070">
      <w:bodyDiv w:val="1"/>
      <w:marLeft w:val="0"/>
      <w:marRight w:val="0"/>
      <w:marTop w:val="0"/>
      <w:marBottom w:val="0"/>
      <w:divBdr>
        <w:top w:val="none" w:sz="0" w:space="0" w:color="auto"/>
        <w:left w:val="none" w:sz="0" w:space="0" w:color="auto"/>
        <w:bottom w:val="none" w:sz="0" w:space="0" w:color="auto"/>
        <w:right w:val="none" w:sz="0" w:space="0" w:color="auto"/>
      </w:divBdr>
    </w:div>
    <w:div w:id="1534271783">
      <w:bodyDiv w:val="1"/>
      <w:marLeft w:val="0"/>
      <w:marRight w:val="0"/>
      <w:marTop w:val="0"/>
      <w:marBottom w:val="0"/>
      <w:divBdr>
        <w:top w:val="none" w:sz="0" w:space="0" w:color="auto"/>
        <w:left w:val="none" w:sz="0" w:space="0" w:color="auto"/>
        <w:bottom w:val="none" w:sz="0" w:space="0" w:color="auto"/>
        <w:right w:val="none" w:sz="0" w:space="0" w:color="auto"/>
      </w:divBdr>
    </w:div>
    <w:div w:id="1602955629">
      <w:bodyDiv w:val="1"/>
      <w:marLeft w:val="0"/>
      <w:marRight w:val="0"/>
      <w:marTop w:val="0"/>
      <w:marBottom w:val="0"/>
      <w:divBdr>
        <w:top w:val="none" w:sz="0" w:space="0" w:color="auto"/>
        <w:left w:val="none" w:sz="0" w:space="0" w:color="auto"/>
        <w:bottom w:val="none" w:sz="0" w:space="0" w:color="auto"/>
        <w:right w:val="none" w:sz="0" w:space="0" w:color="auto"/>
      </w:divBdr>
    </w:div>
    <w:div w:id="1639920302">
      <w:bodyDiv w:val="1"/>
      <w:marLeft w:val="0"/>
      <w:marRight w:val="0"/>
      <w:marTop w:val="0"/>
      <w:marBottom w:val="0"/>
      <w:divBdr>
        <w:top w:val="none" w:sz="0" w:space="0" w:color="auto"/>
        <w:left w:val="none" w:sz="0" w:space="0" w:color="auto"/>
        <w:bottom w:val="none" w:sz="0" w:space="0" w:color="auto"/>
        <w:right w:val="none" w:sz="0" w:space="0" w:color="auto"/>
      </w:divBdr>
    </w:div>
    <w:div w:id="1654988328">
      <w:bodyDiv w:val="1"/>
      <w:marLeft w:val="0"/>
      <w:marRight w:val="0"/>
      <w:marTop w:val="0"/>
      <w:marBottom w:val="0"/>
      <w:divBdr>
        <w:top w:val="none" w:sz="0" w:space="0" w:color="auto"/>
        <w:left w:val="none" w:sz="0" w:space="0" w:color="auto"/>
        <w:bottom w:val="none" w:sz="0" w:space="0" w:color="auto"/>
        <w:right w:val="none" w:sz="0" w:space="0" w:color="auto"/>
      </w:divBdr>
      <w:divsChild>
        <w:div w:id="4140774">
          <w:marLeft w:val="0"/>
          <w:marRight w:val="0"/>
          <w:marTop w:val="0"/>
          <w:marBottom w:val="0"/>
          <w:divBdr>
            <w:top w:val="none" w:sz="0" w:space="0" w:color="auto"/>
            <w:left w:val="none" w:sz="0" w:space="0" w:color="auto"/>
            <w:bottom w:val="none" w:sz="0" w:space="0" w:color="auto"/>
            <w:right w:val="none" w:sz="0" w:space="0" w:color="auto"/>
          </w:divBdr>
        </w:div>
        <w:div w:id="1409958248">
          <w:marLeft w:val="0"/>
          <w:marRight w:val="0"/>
          <w:marTop w:val="0"/>
          <w:marBottom w:val="0"/>
          <w:divBdr>
            <w:top w:val="none" w:sz="0" w:space="0" w:color="auto"/>
            <w:left w:val="none" w:sz="0" w:space="0" w:color="auto"/>
            <w:bottom w:val="none" w:sz="0" w:space="0" w:color="auto"/>
            <w:right w:val="none" w:sz="0" w:space="0" w:color="auto"/>
          </w:divBdr>
        </w:div>
        <w:div w:id="1289042884">
          <w:marLeft w:val="0"/>
          <w:marRight w:val="0"/>
          <w:marTop w:val="0"/>
          <w:marBottom w:val="0"/>
          <w:divBdr>
            <w:top w:val="none" w:sz="0" w:space="0" w:color="auto"/>
            <w:left w:val="none" w:sz="0" w:space="0" w:color="auto"/>
            <w:bottom w:val="none" w:sz="0" w:space="0" w:color="auto"/>
            <w:right w:val="none" w:sz="0" w:space="0" w:color="auto"/>
          </w:divBdr>
        </w:div>
      </w:divsChild>
    </w:div>
    <w:div w:id="1656764896">
      <w:bodyDiv w:val="1"/>
      <w:marLeft w:val="0"/>
      <w:marRight w:val="0"/>
      <w:marTop w:val="0"/>
      <w:marBottom w:val="0"/>
      <w:divBdr>
        <w:top w:val="none" w:sz="0" w:space="0" w:color="auto"/>
        <w:left w:val="none" w:sz="0" w:space="0" w:color="auto"/>
        <w:bottom w:val="none" w:sz="0" w:space="0" w:color="auto"/>
        <w:right w:val="none" w:sz="0" w:space="0" w:color="auto"/>
      </w:divBdr>
      <w:divsChild>
        <w:div w:id="117604245">
          <w:marLeft w:val="0"/>
          <w:marRight w:val="0"/>
          <w:marTop w:val="0"/>
          <w:marBottom w:val="0"/>
          <w:divBdr>
            <w:top w:val="none" w:sz="0" w:space="0" w:color="auto"/>
            <w:left w:val="none" w:sz="0" w:space="0" w:color="auto"/>
            <w:bottom w:val="none" w:sz="0" w:space="0" w:color="auto"/>
            <w:right w:val="none" w:sz="0" w:space="0" w:color="auto"/>
          </w:divBdr>
        </w:div>
        <w:div w:id="1323239207">
          <w:marLeft w:val="0"/>
          <w:marRight w:val="0"/>
          <w:marTop w:val="0"/>
          <w:marBottom w:val="0"/>
          <w:divBdr>
            <w:top w:val="none" w:sz="0" w:space="0" w:color="auto"/>
            <w:left w:val="none" w:sz="0" w:space="0" w:color="auto"/>
            <w:bottom w:val="none" w:sz="0" w:space="0" w:color="auto"/>
            <w:right w:val="none" w:sz="0" w:space="0" w:color="auto"/>
          </w:divBdr>
          <w:divsChild>
            <w:div w:id="49237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3547">
      <w:bodyDiv w:val="1"/>
      <w:marLeft w:val="0"/>
      <w:marRight w:val="0"/>
      <w:marTop w:val="0"/>
      <w:marBottom w:val="0"/>
      <w:divBdr>
        <w:top w:val="none" w:sz="0" w:space="0" w:color="auto"/>
        <w:left w:val="none" w:sz="0" w:space="0" w:color="auto"/>
        <w:bottom w:val="none" w:sz="0" w:space="0" w:color="auto"/>
        <w:right w:val="none" w:sz="0" w:space="0" w:color="auto"/>
      </w:divBdr>
      <w:divsChild>
        <w:div w:id="203173619">
          <w:marLeft w:val="0"/>
          <w:marRight w:val="0"/>
          <w:marTop w:val="0"/>
          <w:marBottom w:val="0"/>
          <w:divBdr>
            <w:top w:val="none" w:sz="0" w:space="0" w:color="auto"/>
            <w:left w:val="none" w:sz="0" w:space="0" w:color="auto"/>
            <w:bottom w:val="none" w:sz="0" w:space="0" w:color="auto"/>
            <w:right w:val="none" w:sz="0" w:space="0" w:color="auto"/>
          </w:divBdr>
        </w:div>
        <w:div w:id="865411681">
          <w:marLeft w:val="0"/>
          <w:marRight w:val="0"/>
          <w:marTop w:val="0"/>
          <w:marBottom w:val="0"/>
          <w:divBdr>
            <w:top w:val="none" w:sz="0" w:space="0" w:color="auto"/>
            <w:left w:val="none" w:sz="0" w:space="0" w:color="auto"/>
            <w:bottom w:val="none" w:sz="0" w:space="0" w:color="auto"/>
            <w:right w:val="none" w:sz="0" w:space="0" w:color="auto"/>
          </w:divBdr>
        </w:div>
      </w:divsChild>
    </w:div>
    <w:div w:id="1743216046">
      <w:bodyDiv w:val="1"/>
      <w:marLeft w:val="0"/>
      <w:marRight w:val="0"/>
      <w:marTop w:val="0"/>
      <w:marBottom w:val="0"/>
      <w:divBdr>
        <w:top w:val="none" w:sz="0" w:space="0" w:color="auto"/>
        <w:left w:val="none" w:sz="0" w:space="0" w:color="auto"/>
        <w:bottom w:val="none" w:sz="0" w:space="0" w:color="auto"/>
        <w:right w:val="none" w:sz="0" w:space="0" w:color="auto"/>
      </w:divBdr>
    </w:div>
    <w:div w:id="1775861265">
      <w:bodyDiv w:val="1"/>
      <w:marLeft w:val="0"/>
      <w:marRight w:val="0"/>
      <w:marTop w:val="0"/>
      <w:marBottom w:val="0"/>
      <w:divBdr>
        <w:top w:val="none" w:sz="0" w:space="0" w:color="auto"/>
        <w:left w:val="none" w:sz="0" w:space="0" w:color="auto"/>
        <w:bottom w:val="none" w:sz="0" w:space="0" w:color="auto"/>
        <w:right w:val="none" w:sz="0" w:space="0" w:color="auto"/>
      </w:divBdr>
    </w:div>
    <w:div w:id="1777670618">
      <w:bodyDiv w:val="1"/>
      <w:marLeft w:val="0"/>
      <w:marRight w:val="0"/>
      <w:marTop w:val="0"/>
      <w:marBottom w:val="0"/>
      <w:divBdr>
        <w:top w:val="none" w:sz="0" w:space="0" w:color="auto"/>
        <w:left w:val="none" w:sz="0" w:space="0" w:color="auto"/>
        <w:bottom w:val="none" w:sz="0" w:space="0" w:color="auto"/>
        <w:right w:val="none" w:sz="0" w:space="0" w:color="auto"/>
      </w:divBdr>
    </w:div>
    <w:div w:id="1821924601">
      <w:bodyDiv w:val="1"/>
      <w:marLeft w:val="0"/>
      <w:marRight w:val="0"/>
      <w:marTop w:val="0"/>
      <w:marBottom w:val="0"/>
      <w:divBdr>
        <w:top w:val="none" w:sz="0" w:space="0" w:color="auto"/>
        <w:left w:val="none" w:sz="0" w:space="0" w:color="auto"/>
        <w:bottom w:val="none" w:sz="0" w:space="0" w:color="auto"/>
        <w:right w:val="none" w:sz="0" w:space="0" w:color="auto"/>
      </w:divBdr>
    </w:div>
    <w:div w:id="1858539371">
      <w:bodyDiv w:val="1"/>
      <w:marLeft w:val="0"/>
      <w:marRight w:val="0"/>
      <w:marTop w:val="0"/>
      <w:marBottom w:val="0"/>
      <w:divBdr>
        <w:top w:val="none" w:sz="0" w:space="0" w:color="auto"/>
        <w:left w:val="none" w:sz="0" w:space="0" w:color="auto"/>
        <w:bottom w:val="none" w:sz="0" w:space="0" w:color="auto"/>
        <w:right w:val="none" w:sz="0" w:space="0" w:color="auto"/>
      </w:divBdr>
    </w:div>
    <w:div w:id="1908956151">
      <w:bodyDiv w:val="1"/>
      <w:marLeft w:val="0"/>
      <w:marRight w:val="0"/>
      <w:marTop w:val="0"/>
      <w:marBottom w:val="0"/>
      <w:divBdr>
        <w:top w:val="none" w:sz="0" w:space="0" w:color="auto"/>
        <w:left w:val="none" w:sz="0" w:space="0" w:color="auto"/>
        <w:bottom w:val="none" w:sz="0" w:space="0" w:color="auto"/>
        <w:right w:val="none" w:sz="0" w:space="0" w:color="auto"/>
      </w:divBdr>
    </w:div>
    <w:div w:id="1923101045">
      <w:bodyDiv w:val="1"/>
      <w:marLeft w:val="0"/>
      <w:marRight w:val="0"/>
      <w:marTop w:val="0"/>
      <w:marBottom w:val="0"/>
      <w:divBdr>
        <w:top w:val="none" w:sz="0" w:space="0" w:color="auto"/>
        <w:left w:val="none" w:sz="0" w:space="0" w:color="auto"/>
        <w:bottom w:val="none" w:sz="0" w:space="0" w:color="auto"/>
        <w:right w:val="none" w:sz="0" w:space="0" w:color="auto"/>
      </w:divBdr>
    </w:div>
    <w:div w:id="1930430236">
      <w:bodyDiv w:val="1"/>
      <w:marLeft w:val="0"/>
      <w:marRight w:val="0"/>
      <w:marTop w:val="0"/>
      <w:marBottom w:val="0"/>
      <w:divBdr>
        <w:top w:val="none" w:sz="0" w:space="0" w:color="auto"/>
        <w:left w:val="none" w:sz="0" w:space="0" w:color="auto"/>
        <w:bottom w:val="none" w:sz="0" w:space="0" w:color="auto"/>
        <w:right w:val="none" w:sz="0" w:space="0" w:color="auto"/>
      </w:divBdr>
    </w:div>
    <w:div w:id="1930844851">
      <w:bodyDiv w:val="1"/>
      <w:marLeft w:val="0"/>
      <w:marRight w:val="0"/>
      <w:marTop w:val="0"/>
      <w:marBottom w:val="0"/>
      <w:divBdr>
        <w:top w:val="none" w:sz="0" w:space="0" w:color="auto"/>
        <w:left w:val="none" w:sz="0" w:space="0" w:color="auto"/>
        <w:bottom w:val="none" w:sz="0" w:space="0" w:color="auto"/>
        <w:right w:val="none" w:sz="0" w:space="0" w:color="auto"/>
      </w:divBdr>
      <w:divsChild>
        <w:div w:id="1653094574">
          <w:marLeft w:val="0"/>
          <w:marRight w:val="0"/>
          <w:marTop w:val="0"/>
          <w:marBottom w:val="0"/>
          <w:divBdr>
            <w:top w:val="none" w:sz="0" w:space="0" w:color="auto"/>
            <w:left w:val="none" w:sz="0" w:space="0" w:color="auto"/>
            <w:bottom w:val="none" w:sz="0" w:space="0" w:color="auto"/>
            <w:right w:val="none" w:sz="0" w:space="0" w:color="auto"/>
          </w:divBdr>
        </w:div>
        <w:div w:id="134833279">
          <w:marLeft w:val="0"/>
          <w:marRight w:val="0"/>
          <w:marTop w:val="0"/>
          <w:marBottom w:val="0"/>
          <w:divBdr>
            <w:top w:val="none" w:sz="0" w:space="0" w:color="auto"/>
            <w:left w:val="none" w:sz="0" w:space="0" w:color="auto"/>
            <w:bottom w:val="none" w:sz="0" w:space="0" w:color="auto"/>
            <w:right w:val="none" w:sz="0" w:space="0" w:color="auto"/>
          </w:divBdr>
        </w:div>
      </w:divsChild>
    </w:div>
    <w:div w:id="1937668475">
      <w:bodyDiv w:val="1"/>
      <w:marLeft w:val="0"/>
      <w:marRight w:val="0"/>
      <w:marTop w:val="0"/>
      <w:marBottom w:val="0"/>
      <w:divBdr>
        <w:top w:val="none" w:sz="0" w:space="0" w:color="auto"/>
        <w:left w:val="none" w:sz="0" w:space="0" w:color="auto"/>
        <w:bottom w:val="none" w:sz="0" w:space="0" w:color="auto"/>
        <w:right w:val="none" w:sz="0" w:space="0" w:color="auto"/>
      </w:divBdr>
    </w:div>
    <w:div w:id="1974166499">
      <w:bodyDiv w:val="1"/>
      <w:marLeft w:val="0"/>
      <w:marRight w:val="0"/>
      <w:marTop w:val="0"/>
      <w:marBottom w:val="0"/>
      <w:divBdr>
        <w:top w:val="none" w:sz="0" w:space="0" w:color="auto"/>
        <w:left w:val="none" w:sz="0" w:space="0" w:color="auto"/>
        <w:bottom w:val="none" w:sz="0" w:space="0" w:color="auto"/>
        <w:right w:val="none" w:sz="0" w:space="0" w:color="auto"/>
      </w:divBdr>
    </w:div>
    <w:div w:id="2030140760">
      <w:bodyDiv w:val="1"/>
      <w:marLeft w:val="0"/>
      <w:marRight w:val="0"/>
      <w:marTop w:val="0"/>
      <w:marBottom w:val="0"/>
      <w:divBdr>
        <w:top w:val="none" w:sz="0" w:space="0" w:color="auto"/>
        <w:left w:val="none" w:sz="0" w:space="0" w:color="auto"/>
        <w:bottom w:val="none" w:sz="0" w:space="0" w:color="auto"/>
        <w:right w:val="none" w:sz="0" w:space="0" w:color="auto"/>
      </w:divBdr>
      <w:divsChild>
        <w:div w:id="65422508">
          <w:marLeft w:val="0"/>
          <w:marRight w:val="0"/>
          <w:marTop w:val="0"/>
          <w:marBottom w:val="0"/>
          <w:divBdr>
            <w:top w:val="none" w:sz="0" w:space="0" w:color="auto"/>
            <w:left w:val="none" w:sz="0" w:space="0" w:color="auto"/>
            <w:bottom w:val="none" w:sz="0" w:space="0" w:color="auto"/>
            <w:right w:val="none" w:sz="0" w:space="0" w:color="auto"/>
          </w:divBdr>
        </w:div>
        <w:div w:id="299460856">
          <w:marLeft w:val="0"/>
          <w:marRight w:val="0"/>
          <w:marTop w:val="0"/>
          <w:marBottom w:val="0"/>
          <w:divBdr>
            <w:top w:val="none" w:sz="0" w:space="0" w:color="auto"/>
            <w:left w:val="none" w:sz="0" w:space="0" w:color="auto"/>
            <w:bottom w:val="none" w:sz="0" w:space="0" w:color="auto"/>
            <w:right w:val="none" w:sz="0" w:space="0" w:color="auto"/>
          </w:divBdr>
        </w:div>
        <w:div w:id="342050922">
          <w:marLeft w:val="0"/>
          <w:marRight w:val="0"/>
          <w:marTop w:val="0"/>
          <w:marBottom w:val="0"/>
          <w:divBdr>
            <w:top w:val="none" w:sz="0" w:space="0" w:color="auto"/>
            <w:left w:val="none" w:sz="0" w:space="0" w:color="auto"/>
            <w:bottom w:val="none" w:sz="0" w:space="0" w:color="auto"/>
            <w:right w:val="none" w:sz="0" w:space="0" w:color="auto"/>
          </w:divBdr>
        </w:div>
        <w:div w:id="626744653">
          <w:marLeft w:val="0"/>
          <w:marRight w:val="0"/>
          <w:marTop w:val="0"/>
          <w:marBottom w:val="0"/>
          <w:divBdr>
            <w:top w:val="none" w:sz="0" w:space="0" w:color="auto"/>
            <w:left w:val="none" w:sz="0" w:space="0" w:color="auto"/>
            <w:bottom w:val="none" w:sz="0" w:space="0" w:color="auto"/>
            <w:right w:val="none" w:sz="0" w:space="0" w:color="auto"/>
          </w:divBdr>
        </w:div>
      </w:divsChild>
    </w:div>
    <w:div w:id="2030183918">
      <w:bodyDiv w:val="1"/>
      <w:marLeft w:val="0"/>
      <w:marRight w:val="0"/>
      <w:marTop w:val="0"/>
      <w:marBottom w:val="0"/>
      <w:divBdr>
        <w:top w:val="none" w:sz="0" w:space="0" w:color="auto"/>
        <w:left w:val="none" w:sz="0" w:space="0" w:color="auto"/>
        <w:bottom w:val="none" w:sz="0" w:space="0" w:color="auto"/>
        <w:right w:val="none" w:sz="0" w:space="0" w:color="auto"/>
      </w:divBdr>
    </w:div>
    <w:div w:id="2072801155">
      <w:bodyDiv w:val="1"/>
      <w:marLeft w:val="0"/>
      <w:marRight w:val="0"/>
      <w:marTop w:val="0"/>
      <w:marBottom w:val="0"/>
      <w:divBdr>
        <w:top w:val="none" w:sz="0" w:space="0" w:color="auto"/>
        <w:left w:val="none" w:sz="0" w:space="0" w:color="auto"/>
        <w:bottom w:val="none" w:sz="0" w:space="0" w:color="auto"/>
        <w:right w:val="none" w:sz="0" w:space="0" w:color="auto"/>
      </w:divBdr>
      <w:divsChild>
        <w:div w:id="1208179094">
          <w:marLeft w:val="0"/>
          <w:marRight w:val="0"/>
          <w:marTop w:val="0"/>
          <w:marBottom w:val="0"/>
          <w:divBdr>
            <w:top w:val="none" w:sz="0" w:space="0" w:color="auto"/>
            <w:left w:val="none" w:sz="0" w:space="0" w:color="auto"/>
            <w:bottom w:val="none" w:sz="0" w:space="0" w:color="auto"/>
            <w:right w:val="none" w:sz="0" w:space="0" w:color="auto"/>
          </w:divBdr>
        </w:div>
        <w:div w:id="1644656847">
          <w:marLeft w:val="0"/>
          <w:marRight w:val="0"/>
          <w:marTop w:val="0"/>
          <w:marBottom w:val="0"/>
          <w:divBdr>
            <w:top w:val="none" w:sz="0" w:space="0" w:color="auto"/>
            <w:left w:val="none" w:sz="0" w:space="0" w:color="auto"/>
            <w:bottom w:val="none" w:sz="0" w:space="0" w:color="auto"/>
            <w:right w:val="none" w:sz="0" w:space="0" w:color="auto"/>
          </w:divBdr>
        </w:div>
        <w:div w:id="347342034">
          <w:marLeft w:val="0"/>
          <w:marRight w:val="0"/>
          <w:marTop w:val="0"/>
          <w:marBottom w:val="0"/>
          <w:divBdr>
            <w:top w:val="none" w:sz="0" w:space="0" w:color="auto"/>
            <w:left w:val="none" w:sz="0" w:space="0" w:color="auto"/>
            <w:bottom w:val="none" w:sz="0" w:space="0" w:color="auto"/>
            <w:right w:val="none" w:sz="0" w:space="0" w:color="auto"/>
          </w:divBdr>
          <w:divsChild>
            <w:div w:id="974942434">
              <w:marLeft w:val="0"/>
              <w:marRight w:val="0"/>
              <w:marTop w:val="0"/>
              <w:marBottom w:val="0"/>
              <w:divBdr>
                <w:top w:val="none" w:sz="0" w:space="0" w:color="auto"/>
                <w:left w:val="none" w:sz="0" w:space="0" w:color="auto"/>
                <w:bottom w:val="none" w:sz="0" w:space="0" w:color="auto"/>
                <w:right w:val="none" w:sz="0" w:space="0" w:color="auto"/>
              </w:divBdr>
            </w:div>
            <w:div w:id="847981416">
              <w:marLeft w:val="0"/>
              <w:marRight w:val="0"/>
              <w:marTop w:val="0"/>
              <w:marBottom w:val="0"/>
              <w:divBdr>
                <w:top w:val="none" w:sz="0" w:space="0" w:color="auto"/>
                <w:left w:val="none" w:sz="0" w:space="0" w:color="auto"/>
                <w:bottom w:val="none" w:sz="0" w:space="0" w:color="auto"/>
                <w:right w:val="none" w:sz="0" w:space="0" w:color="auto"/>
              </w:divBdr>
            </w:div>
            <w:div w:id="1109083762">
              <w:marLeft w:val="0"/>
              <w:marRight w:val="0"/>
              <w:marTop w:val="0"/>
              <w:marBottom w:val="0"/>
              <w:divBdr>
                <w:top w:val="none" w:sz="0" w:space="0" w:color="auto"/>
                <w:left w:val="none" w:sz="0" w:space="0" w:color="auto"/>
                <w:bottom w:val="none" w:sz="0" w:space="0" w:color="auto"/>
                <w:right w:val="none" w:sz="0" w:space="0" w:color="auto"/>
              </w:divBdr>
            </w:div>
            <w:div w:id="314452995">
              <w:marLeft w:val="0"/>
              <w:marRight w:val="0"/>
              <w:marTop w:val="0"/>
              <w:marBottom w:val="0"/>
              <w:divBdr>
                <w:top w:val="none" w:sz="0" w:space="0" w:color="auto"/>
                <w:left w:val="none" w:sz="0" w:space="0" w:color="auto"/>
                <w:bottom w:val="none" w:sz="0" w:space="0" w:color="auto"/>
                <w:right w:val="none" w:sz="0" w:space="0" w:color="auto"/>
              </w:divBdr>
            </w:div>
            <w:div w:id="216938985">
              <w:marLeft w:val="0"/>
              <w:marRight w:val="0"/>
              <w:marTop w:val="0"/>
              <w:marBottom w:val="0"/>
              <w:divBdr>
                <w:top w:val="none" w:sz="0" w:space="0" w:color="auto"/>
                <w:left w:val="none" w:sz="0" w:space="0" w:color="auto"/>
                <w:bottom w:val="none" w:sz="0" w:space="0" w:color="auto"/>
                <w:right w:val="none" w:sz="0" w:space="0" w:color="auto"/>
              </w:divBdr>
            </w:div>
            <w:div w:id="1164586439">
              <w:marLeft w:val="0"/>
              <w:marRight w:val="0"/>
              <w:marTop w:val="0"/>
              <w:marBottom w:val="0"/>
              <w:divBdr>
                <w:top w:val="none" w:sz="0" w:space="0" w:color="auto"/>
                <w:left w:val="none" w:sz="0" w:space="0" w:color="auto"/>
                <w:bottom w:val="none" w:sz="0" w:space="0" w:color="auto"/>
                <w:right w:val="none" w:sz="0" w:space="0" w:color="auto"/>
              </w:divBdr>
            </w:div>
            <w:div w:id="1149394694">
              <w:marLeft w:val="0"/>
              <w:marRight w:val="0"/>
              <w:marTop w:val="0"/>
              <w:marBottom w:val="0"/>
              <w:divBdr>
                <w:top w:val="none" w:sz="0" w:space="0" w:color="auto"/>
                <w:left w:val="none" w:sz="0" w:space="0" w:color="auto"/>
                <w:bottom w:val="none" w:sz="0" w:space="0" w:color="auto"/>
                <w:right w:val="none" w:sz="0" w:space="0" w:color="auto"/>
              </w:divBdr>
            </w:div>
            <w:div w:id="407074882">
              <w:marLeft w:val="0"/>
              <w:marRight w:val="0"/>
              <w:marTop w:val="0"/>
              <w:marBottom w:val="0"/>
              <w:divBdr>
                <w:top w:val="none" w:sz="0" w:space="0" w:color="auto"/>
                <w:left w:val="none" w:sz="0" w:space="0" w:color="auto"/>
                <w:bottom w:val="none" w:sz="0" w:space="0" w:color="auto"/>
                <w:right w:val="none" w:sz="0" w:space="0" w:color="auto"/>
              </w:divBdr>
            </w:div>
            <w:div w:id="949436981">
              <w:marLeft w:val="0"/>
              <w:marRight w:val="0"/>
              <w:marTop w:val="0"/>
              <w:marBottom w:val="0"/>
              <w:divBdr>
                <w:top w:val="none" w:sz="0" w:space="0" w:color="auto"/>
                <w:left w:val="none" w:sz="0" w:space="0" w:color="auto"/>
                <w:bottom w:val="none" w:sz="0" w:space="0" w:color="auto"/>
                <w:right w:val="none" w:sz="0" w:space="0" w:color="auto"/>
              </w:divBdr>
            </w:div>
            <w:div w:id="43721912">
              <w:marLeft w:val="0"/>
              <w:marRight w:val="0"/>
              <w:marTop w:val="0"/>
              <w:marBottom w:val="0"/>
              <w:divBdr>
                <w:top w:val="none" w:sz="0" w:space="0" w:color="auto"/>
                <w:left w:val="none" w:sz="0" w:space="0" w:color="auto"/>
                <w:bottom w:val="none" w:sz="0" w:space="0" w:color="auto"/>
                <w:right w:val="none" w:sz="0" w:space="0" w:color="auto"/>
              </w:divBdr>
            </w:div>
            <w:div w:id="973217584">
              <w:marLeft w:val="0"/>
              <w:marRight w:val="0"/>
              <w:marTop w:val="0"/>
              <w:marBottom w:val="0"/>
              <w:divBdr>
                <w:top w:val="none" w:sz="0" w:space="0" w:color="auto"/>
                <w:left w:val="none" w:sz="0" w:space="0" w:color="auto"/>
                <w:bottom w:val="none" w:sz="0" w:space="0" w:color="auto"/>
                <w:right w:val="none" w:sz="0" w:space="0" w:color="auto"/>
              </w:divBdr>
            </w:div>
            <w:div w:id="375158885">
              <w:marLeft w:val="0"/>
              <w:marRight w:val="0"/>
              <w:marTop w:val="0"/>
              <w:marBottom w:val="0"/>
              <w:divBdr>
                <w:top w:val="none" w:sz="0" w:space="0" w:color="auto"/>
                <w:left w:val="none" w:sz="0" w:space="0" w:color="auto"/>
                <w:bottom w:val="none" w:sz="0" w:space="0" w:color="auto"/>
                <w:right w:val="none" w:sz="0" w:space="0" w:color="auto"/>
              </w:divBdr>
            </w:div>
            <w:div w:id="1985968148">
              <w:marLeft w:val="0"/>
              <w:marRight w:val="0"/>
              <w:marTop w:val="0"/>
              <w:marBottom w:val="0"/>
              <w:divBdr>
                <w:top w:val="none" w:sz="0" w:space="0" w:color="auto"/>
                <w:left w:val="none" w:sz="0" w:space="0" w:color="auto"/>
                <w:bottom w:val="none" w:sz="0" w:space="0" w:color="auto"/>
                <w:right w:val="none" w:sz="0" w:space="0" w:color="auto"/>
              </w:divBdr>
            </w:div>
            <w:div w:id="1089739256">
              <w:marLeft w:val="0"/>
              <w:marRight w:val="0"/>
              <w:marTop w:val="0"/>
              <w:marBottom w:val="0"/>
              <w:divBdr>
                <w:top w:val="none" w:sz="0" w:space="0" w:color="auto"/>
                <w:left w:val="none" w:sz="0" w:space="0" w:color="auto"/>
                <w:bottom w:val="none" w:sz="0" w:space="0" w:color="auto"/>
                <w:right w:val="none" w:sz="0" w:space="0" w:color="auto"/>
              </w:divBdr>
            </w:div>
            <w:div w:id="10147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pni.gov.uk/advice/Personnel-security1/" TargetMode="External"/><Relationship Id="rId21" Type="http://schemas.openxmlformats.org/officeDocument/2006/relationships/hyperlink" Target="https://www.gov.uk/government/uploads/system/uploads/attachment_data/file/299547/HMG_Personnel_Security_Controls.pdf" TargetMode="External"/><Relationship Id="rId22" Type="http://schemas.openxmlformats.org/officeDocument/2006/relationships/hyperlink" Target="https://www.gov.uk/government/collections/government-security" TargetMode="External"/><Relationship Id="rId23" Type="http://schemas.openxmlformats.org/officeDocument/2006/relationships/hyperlink" Target="https://gds.blog.gov.uk/category/digital-strategy/" TargetMode="External"/><Relationship Id="rId24" Type="http://schemas.openxmlformats.org/officeDocument/2006/relationships/image" Target="media/image1.emf"/><Relationship Id="rId25" Type="http://schemas.openxmlformats.org/officeDocument/2006/relationships/oleObject" Target="embeddings/oleObject1.bin"/><Relationship Id="rId26" Type="http://schemas.openxmlformats.org/officeDocument/2006/relationships/image" Target="media/image2.emf"/><Relationship Id="rId27" Type="http://schemas.openxmlformats.org/officeDocument/2006/relationships/oleObject" Target="embeddings/oleObject2.bin"/><Relationship Id="rId28" Type="http://schemas.openxmlformats.org/officeDocument/2006/relationships/image" Target="media/image3.emf"/><Relationship Id="rId29" Type="http://schemas.openxmlformats.org/officeDocument/2006/relationships/oleObject" Target="embeddings/oleObject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4.emf"/><Relationship Id="rId31" Type="http://schemas.openxmlformats.org/officeDocument/2006/relationships/oleObject" Target="embeddings/oleObject4.bin"/><Relationship Id="rId32" Type="http://schemas.openxmlformats.org/officeDocument/2006/relationships/hyperlink" Target="http://searchwinit.techtarget.com/definition/enterprise" TargetMode="External"/><Relationship Id="rId9" Type="http://schemas.openxmlformats.org/officeDocument/2006/relationships/hyperlink" Target="http://www.gov.uk/government/publications/sustainable-procurement-the-gbs-for-paper-and-paper-products"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www.gov.uk/guidance/timber-procurement-policy-tpp-prove-legality-and-sustainablity" TargetMode="External"/><Relationship Id="rId11" Type="http://schemas.openxmlformats.org/officeDocument/2006/relationships/hyperlink" Target="https://www.gov.uk/government/publications/packaging-essential-requirements-regulations-guidance-notes" TargetMode="External"/><Relationship Id="rId12" Type="http://schemas.openxmlformats.org/officeDocument/2006/relationships/hyperlink" Target="https://ec.europa.eu/energy/en/topics/energy-efficiency/energy-efficiency-directive" TargetMode="External"/><Relationship Id="rId13" Type="http://schemas.openxmlformats.org/officeDocument/2006/relationships/hyperlink" Target="https://www.gov.uk/government/publications/government-security-classifications" TargetMode="External"/><Relationship Id="rId14" Type="http://schemas.openxmlformats.org/officeDocument/2006/relationships/hyperlink" Target="https://www.gov.uk/government/publications/cyber-essentials-scheme-overview" TargetMode="External"/><Relationship Id="rId15" Type="http://schemas.openxmlformats.org/officeDocument/2006/relationships/hyperlink" Target="https://www.gov.uk/government/publications/security-policy-framework" TargetMode="External"/><Relationship Id="rId16" Type="http://schemas.openxmlformats.org/officeDocument/2006/relationships/hyperlink" Target="https://www.gov.uk/government/collections/government-security" TargetMode="External"/><Relationship Id="rId17" Type="http://schemas.openxmlformats.org/officeDocument/2006/relationships/hyperlink" Target="https://www.gov.uk/government/publications/hmg-personnel-security-controls" TargetMode="External"/><Relationship Id="rId18" Type="http://schemas.openxmlformats.org/officeDocument/2006/relationships/hyperlink" Target="https://www.gov.uk/service-manual" TargetMode="External"/><Relationship Id="rId19" Type="http://schemas.openxmlformats.org/officeDocument/2006/relationships/hyperlink" Target="http://www.chequeandcredit.co.uk/cp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A081C-DF4C-4D4D-B4BA-D9B6BC1B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13508</Words>
  <Characters>76997</Characters>
  <Application>Microsoft Macintosh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90325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Hough</dc:creator>
  <cp:keywords/>
  <dc:description/>
  <cp:lastModifiedBy>OFFICE</cp:lastModifiedBy>
  <cp:revision>2</cp:revision>
  <cp:lastPrinted>2016-08-17T08:46:00Z</cp:lastPrinted>
  <dcterms:created xsi:type="dcterms:W3CDTF">2019-01-14T14:47:00Z</dcterms:created>
  <dcterms:modified xsi:type="dcterms:W3CDTF">2019-01-14T14:47:00Z</dcterms:modified>
</cp:coreProperties>
</file>