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FAE2" w14:textId="77777777" w:rsidR="00117363" w:rsidRDefault="00117363" w:rsidP="00117363">
      <w:r w:rsidRPr="000537E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F30FED" wp14:editId="46B6E4B8">
                <wp:simplePos x="0" y="0"/>
                <wp:positionH relativeFrom="margin">
                  <wp:posOffset>4457700</wp:posOffset>
                </wp:positionH>
                <wp:positionV relativeFrom="paragraph">
                  <wp:posOffset>0</wp:posOffset>
                </wp:positionV>
                <wp:extent cx="122872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8116" w14:textId="77777777" w:rsidR="00F27341" w:rsidRDefault="00F27341" w:rsidP="00117363">
                            <w:r w:rsidRPr="000537E9">
                              <w:rPr>
                                <w:highlight w:val="yellow"/>
                              </w:rPr>
                              <w:t xml:space="preserve">Insert </w:t>
                            </w:r>
                            <w:r>
                              <w:rPr>
                                <w:highlight w:val="yellow"/>
                              </w:rPr>
                              <w:t>buyer</w:t>
                            </w:r>
                            <w:r w:rsidRPr="000537E9">
                              <w:rPr>
                                <w:highlight w:val="yellow"/>
                              </w:rPr>
                              <w:t xml:space="preserve">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30F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0;width:96.7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">
                <v:textbox>
                  <w:txbxContent>
                    <w:p w14:paraId="78658116" w14:textId="77777777" w:rsidR="00F27341" w:rsidRDefault="00F27341" w:rsidP="00117363">
                      <w:r w:rsidRPr="000537E9">
                        <w:rPr>
                          <w:highlight w:val="yellow"/>
                        </w:rPr>
                        <w:t xml:space="preserve">Insert </w:t>
                      </w:r>
                      <w:r>
                        <w:rPr>
                          <w:highlight w:val="yellow"/>
                        </w:rPr>
                        <w:t>buyer</w:t>
                      </w:r>
                      <w:r w:rsidRPr="000537E9">
                        <w:rPr>
                          <w:highlight w:val="yellow"/>
                        </w:rPr>
                        <w:t xml:space="preserve"> logo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717136B7" wp14:editId="1F4CFC7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38250" cy="10382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07329" w14:textId="77777777" w:rsidR="00117363" w:rsidRPr="00117363" w:rsidRDefault="00117363" w:rsidP="00117363"/>
    <w:p w14:paraId="09DEDB8B" w14:textId="77777777" w:rsidR="00117363" w:rsidRPr="00117363" w:rsidRDefault="00117363" w:rsidP="00117363"/>
    <w:p w14:paraId="45990956" w14:textId="77777777" w:rsidR="00117363" w:rsidRPr="00117363" w:rsidRDefault="00117363" w:rsidP="00117363"/>
    <w:p w14:paraId="1B07F7AB" w14:textId="77777777" w:rsidR="00117363" w:rsidRDefault="00117363" w:rsidP="00117363"/>
    <w:p w14:paraId="1BB52348" w14:textId="77777777" w:rsidR="00117363" w:rsidRDefault="00117363" w:rsidP="00117363"/>
    <w:p w14:paraId="0F173190" w14:textId="77777777" w:rsidR="00117363" w:rsidRDefault="00117363" w:rsidP="00117363"/>
    <w:p w14:paraId="07D521D4" w14:textId="77777777" w:rsidR="00117363" w:rsidRDefault="00117363" w:rsidP="00117363"/>
    <w:p w14:paraId="167F848E" w14:textId="77777777" w:rsidR="00117363" w:rsidRDefault="00117363" w:rsidP="00117363"/>
    <w:p w14:paraId="350CFA74" w14:textId="77777777" w:rsidR="00117363" w:rsidRPr="00D367E9" w:rsidRDefault="00117363" w:rsidP="005B3371">
      <w:pPr>
        <w:pStyle w:val="Title"/>
        <w:rPr>
          <w:b/>
        </w:rPr>
      </w:pPr>
      <w:r w:rsidRPr="00D367E9">
        <w:rPr>
          <w:b/>
        </w:rPr>
        <w:t>Supplier Brief</w:t>
      </w:r>
    </w:p>
    <w:p w14:paraId="4DF0F6D4" w14:textId="77777777" w:rsidR="00117363" w:rsidRPr="00281138" w:rsidRDefault="00117363" w:rsidP="00117363">
      <w:pPr>
        <w:spacing w:line="240" w:lineRule="auto"/>
        <w:jc w:val="both"/>
        <w:outlineLvl w:val="1"/>
        <w:rPr>
          <w:sz w:val="40"/>
        </w:rPr>
      </w:pPr>
    </w:p>
    <w:p w14:paraId="3039EFD2" w14:textId="77777777" w:rsidR="00117363" w:rsidRPr="00281138" w:rsidRDefault="00117363" w:rsidP="00117363">
      <w:pPr>
        <w:spacing w:line="240" w:lineRule="auto"/>
        <w:jc w:val="both"/>
        <w:outlineLvl w:val="1"/>
        <w:rPr>
          <w:sz w:val="40"/>
        </w:rPr>
      </w:pPr>
    </w:p>
    <w:p w14:paraId="39B205BC" w14:textId="77777777" w:rsidR="00117363" w:rsidRPr="00281138" w:rsidRDefault="00117363" w:rsidP="005B3371">
      <w:pPr>
        <w:pStyle w:val="Title"/>
      </w:pPr>
      <w:bookmarkStart w:id="0" w:name="_Toc505345894"/>
      <w:bookmarkStart w:id="1" w:name="_Toc505346169"/>
      <w:bookmarkStart w:id="2" w:name="_Toc505346306"/>
      <w:bookmarkStart w:id="3" w:name="_Toc505588961"/>
      <w:bookmarkStart w:id="4" w:name="_Toc505688836"/>
      <w:bookmarkStart w:id="5" w:name="_Toc505696932"/>
      <w:bookmarkStart w:id="6" w:name="_Toc505700183"/>
      <w:bookmarkStart w:id="7" w:name="_Toc505849476"/>
      <w:bookmarkStart w:id="8" w:name="_Toc506965938"/>
      <w:bookmarkStart w:id="9" w:name="_Toc507578373"/>
      <w:bookmarkStart w:id="10" w:name="_Toc508966481"/>
      <w:r w:rsidRPr="00281138">
        <w:rPr>
          <w:highlight w:val="yellow"/>
        </w:rPr>
        <w:t>[INSERT BUYER NAME]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D92CAD8" w14:textId="77777777" w:rsidR="00117363" w:rsidRPr="00281138" w:rsidRDefault="00117363" w:rsidP="00117363">
      <w:pPr>
        <w:spacing w:line="240" w:lineRule="auto"/>
        <w:jc w:val="both"/>
        <w:outlineLvl w:val="1"/>
        <w:rPr>
          <w:sz w:val="40"/>
        </w:rPr>
      </w:pPr>
    </w:p>
    <w:p w14:paraId="037CC09A" w14:textId="77777777" w:rsidR="00117363" w:rsidRPr="00281138" w:rsidRDefault="00117363" w:rsidP="00117363">
      <w:pPr>
        <w:spacing w:line="240" w:lineRule="auto"/>
        <w:jc w:val="both"/>
        <w:outlineLvl w:val="1"/>
        <w:rPr>
          <w:sz w:val="40"/>
        </w:rPr>
      </w:pPr>
    </w:p>
    <w:p w14:paraId="63F5786F" w14:textId="124D18B9" w:rsidR="00117363" w:rsidRDefault="00117363" w:rsidP="00117363">
      <w:pPr>
        <w:spacing w:line="240" w:lineRule="auto"/>
        <w:jc w:val="both"/>
        <w:rPr>
          <w:sz w:val="36"/>
          <w:szCs w:val="36"/>
        </w:rPr>
      </w:pPr>
      <w:bookmarkStart w:id="11" w:name="_Toc505346170"/>
      <w:bookmarkStart w:id="12" w:name="_Toc505346307"/>
      <w:bookmarkStart w:id="13" w:name="_Toc505588962"/>
      <w:bookmarkStart w:id="14" w:name="_Toc505688837"/>
      <w:bookmarkStart w:id="15" w:name="_Toc505696933"/>
      <w:bookmarkStart w:id="16" w:name="_Toc505700184"/>
      <w:bookmarkStart w:id="17" w:name="_Toc505849477"/>
      <w:bookmarkStart w:id="18" w:name="_Toc506965939"/>
      <w:bookmarkStart w:id="19" w:name="_Toc507578374"/>
      <w:r w:rsidRPr="00281138">
        <w:rPr>
          <w:sz w:val="40"/>
        </w:rPr>
        <w:t xml:space="preserve">Further </w:t>
      </w:r>
      <w:r w:rsidR="00F90C26">
        <w:rPr>
          <w:sz w:val="40"/>
        </w:rPr>
        <w:t>C</w:t>
      </w:r>
      <w:r w:rsidR="00F90C26" w:rsidRPr="00281138">
        <w:rPr>
          <w:sz w:val="40"/>
        </w:rPr>
        <w:t xml:space="preserve">ompetition </w:t>
      </w:r>
      <w:r w:rsidRPr="00281138">
        <w:rPr>
          <w:sz w:val="40"/>
        </w:rPr>
        <w:t xml:space="preserve">under Lot </w:t>
      </w:r>
      <w:r w:rsidRPr="00281138">
        <w:rPr>
          <w:sz w:val="40"/>
          <w:highlight w:val="yellow"/>
        </w:rPr>
        <w:t>[X]</w:t>
      </w:r>
      <w:r w:rsidRPr="00281138">
        <w:rPr>
          <w:sz w:val="40"/>
        </w:rPr>
        <w:t xml:space="preserve"> of Facilities Management Marketplace RM3830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EA15EB4" w14:textId="102F883D" w:rsidR="005B3371" w:rsidRDefault="00C214F3" w:rsidP="00117363">
      <w:r>
        <w:br w:type="page"/>
      </w:r>
    </w:p>
    <w:p w14:paraId="2FBAE2E7" w14:textId="77777777" w:rsidR="005B3371" w:rsidRDefault="005B3371" w:rsidP="0011736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3838629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9F84A5" w14:textId="77777777" w:rsidR="00F90C26" w:rsidRPr="00D367E9" w:rsidRDefault="00F90C26" w:rsidP="00D367E9">
          <w:pPr>
            <w:pStyle w:val="TOCHeading"/>
            <w:numPr>
              <w:ilvl w:val="0"/>
              <w:numId w:val="0"/>
            </w:numPr>
            <w:ind w:left="432" w:hanging="432"/>
            <w:rPr>
              <w:rFonts w:ascii="Arial" w:hAnsi="Arial" w:cs="Arial"/>
              <w:b/>
              <w:color w:val="000000" w:themeColor="text1"/>
              <w:sz w:val="24"/>
            </w:rPr>
          </w:pPr>
          <w:r w:rsidRPr="00D367E9">
            <w:rPr>
              <w:rFonts w:ascii="Arial" w:hAnsi="Arial" w:cs="Arial"/>
              <w:b/>
              <w:color w:val="000000" w:themeColor="text1"/>
              <w:sz w:val="24"/>
            </w:rPr>
            <w:t>Contents</w:t>
          </w:r>
        </w:p>
        <w:p w14:paraId="15B087C9" w14:textId="77777777" w:rsidR="00F27341" w:rsidRPr="00744D1A" w:rsidRDefault="00F27341" w:rsidP="00D367E9"/>
        <w:p w14:paraId="3055D554" w14:textId="77777777" w:rsidR="00F27341" w:rsidRDefault="00F90C26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226283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1</w:t>
            </w:r>
            <w:r w:rsidR="00F27341">
              <w:rPr>
                <w:rFonts w:eastAsiaTheme="minorEastAsia"/>
                <w:noProof/>
                <w:lang w:eastAsia="en-GB"/>
              </w:rPr>
              <w:tab/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Deliverables Required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_Toc525226283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3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67E5D0E7" w14:textId="77777777" w:rsidR="00F27341" w:rsidRDefault="00CB5C2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84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2</w:t>
            </w:r>
            <w:r w:rsidR="00F27341">
              <w:rPr>
                <w:rFonts w:eastAsiaTheme="minorEastAsia"/>
                <w:noProof/>
                <w:lang w:eastAsia="en-GB"/>
              </w:rPr>
              <w:tab/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Deliverable Matrix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_Toc525226284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3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768C2281" w14:textId="77777777" w:rsidR="00F27341" w:rsidRDefault="00CB5C2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85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3</w:t>
            </w:r>
            <w:r w:rsidR="00F27341">
              <w:rPr>
                <w:rFonts w:eastAsiaTheme="minorEastAsia"/>
                <w:noProof/>
                <w:lang w:eastAsia="en-GB"/>
              </w:rPr>
              <w:tab/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Service Level Requirements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_Toc525226285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3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7914A0FA" w14:textId="77777777" w:rsidR="00F27341" w:rsidRDefault="00CB5C2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86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4</w:t>
            </w:r>
            <w:r w:rsidR="00F27341">
              <w:rPr>
                <w:rFonts w:eastAsiaTheme="minorEastAsia"/>
                <w:noProof/>
                <w:lang w:eastAsia="en-GB"/>
              </w:rPr>
              <w:tab/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Assessed Value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_Toc525226286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4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2770893D" w14:textId="77777777" w:rsidR="00F27341" w:rsidRDefault="00CB5C2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87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5</w:t>
            </w:r>
            <w:r w:rsidR="00F27341">
              <w:rPr>
                <w:rFonts w:eastAsiaTheme="minorEastAsia"/>
                <w:noProof/>
                <w:lang w:eastAsia="en-GB"/>
              </w:rPr>
              <w:tab/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Contract Value Range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_Toc525226287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4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234DAAB9" w14:textId="77777777" w:rsidR="00F27341" w:rsidRDefault="00CB5C2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88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6</w:t>
            </w:r>
            <w:r w:rsidR="00F27341">
              <w:rPr>
                <w:rFonts w:eastAsiaTheme="minorEastAsia"/>
                <w:noProof/>
                <w:lang w:eastAsia="en-GB"/>
              </w:rPr>
              <w:tab/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Geographical Boundary(s) for the provision of the Deliverables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_Toc525226288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4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759B5292" w14:textId="77777777" w:rsidR="00F27341" w:rsidRDefault="00CB5C2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89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7</w:t>
            </w:r>
            <w:r w:rsidR="00F27341">
              <w:rPr>
                <w:rFonts w:eastAsiaTheme="minorEastAsia"/>
                <w:noProof/>
                <w:lang w:eastAsia="en-GB"/>
              </w:rPr>
              <w:tab/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Organisation Type: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_Toc525226289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5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62BBA34C" w14:textId="77777777" w:rsidR="00F27341" w:rsidRDefault="00CB5C2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90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8</w:t>
            </w:r>
            <w:r w:rsidR="00F27341">
              <w:rPr>
                <w:rFonts w:eastAsiaTheme="minorEastAsia"/>
                <w:noProof/>
                <w:lang w:eastAsia="en-GB"/>
              </w:rPr>
              <w:tab/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Building Type: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_Toc525226290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5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537488FA" w14:textId="77777777" w:rsidR="00F27341" w:rsidRDefault="00CB5C2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91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9</w:t>
            </w:r>
            <w:r w:rsidR="00F27341">
              <w:rPr>
                <w:rFonts w:eastAsiaTheme="minorEastAsia"/>
                <w:noProof/>
                <w:lang w:eastAsia="en-GB"/>
              </w:rPr>
              <w:tab/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Special Requirements: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_Toc525226291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6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38B7CE04" w14:textId="77777777" w:rsidR="00F27341" w:rsidRDefault="00CB5C2B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92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10</w:t>
            </w:r>
            <w:r w:rsidR="00F27341">
              <w:rPr>
                <w:rFonts w:eastAsiaTheme="minorEastAsia"/>
                <w:noProof/>
                <w:lang w:eastAsia="en-GB"/>
              </w:rPr>
              <w:t xml:space="preserve">    </w:t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Procurement Timetable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_Toc525226292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6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7E673834" w14:textId="77777777" w:rsidR="00F27341" w:rsidRDefault="00CB5C2B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93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11</w:t>
            </w:r>
            <w:r w:rsidR="00F27341">
              <w:rPr>
                <w:rFonts w:eastAsiaTheme="minorEastAsia"/>
                <w:noProof/>
                <w:lang w:eastAsia="en-GB"/>
              </w:rPr>
              <w:t xml:space="preserve">   </w:t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Terms and Conditions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_Toc525226293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6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58E43167" w14:textId="77777777" w:rsidR="00F27341" w:rsidRDefault="00CB5C2B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94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12</w:t>
            </w:r>
            <w:r w:rsidR="00F27341">
              <w:rPr>
                <w:rFonts w:eastAsiaTheme="minorEastAsia"/>
                <w:noProof/>
                <w:lang w:eastAsia="en-GB"/>
              </w:rPr>
              <w:t xml:space="preserve">   </w:t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Award Criteria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_Toc525226294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7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454828D7" w14:textId="77777777" w:rsidR="00F27341" w:rsidRDefault="00CB5C2B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95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13</w:t>
            </w:r>
            <w:r w:rsidR="00F27341">
              <w:rPr>
                <w:rFonts w:eastAsiaTheme="minorEastAsia"/>
                <w:noProof/>
                <w:lang w:eastAsia="en-GB"/>
              </w:rPr>
              <w:t xml:space="preserve">   </w:t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Inclusive Repair Threshold Level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_Toc525226295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8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7C539392" w14:textId="77777777" w:rsidR="00F27341" w:rsidRDefault="00CB5C2B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96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14</w:t>
            </w:r>
            <w:r w:rsidR="00F27341">
              <w:rPr>
                <w:rFonts w:eastAsiaTheme="minorEastAsia"/>
                <w:noProof/>
                <w:lang w:eastAsia="en-GB"/>
              </w:rPr>
              <w:t xml:space="preserve">   </w:t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TUPE Option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_Toc525226296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8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2D515594" w14:textId="77777777" w:rsidR="00F27341" w:rsidRDefault="00CB5C2B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25226297" w:history="1"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15</w:t>
            </w:r>
            <w:r w:rsidR="00F27341">
              <w:rPr>
                <w:rFonts w:eastAsiaTheme="minorEastAsia"/>
                <w:noProof/>
                <w:lang w:eastAsia="en-GB"/>
              </w:rPr>
              <w:t xml:space="preserve">   </w:t>
            </w:r>
            <w:r w:rsidR="00F27341" w:rsidRPr="00206517">
              <w:rPr>
                <w:rStyle w:val="Hyperlink"/>
                <w:rFonts w:ascii="Arial" w:eastAsia="Calibri" w:hAnsi="Arial" w:cs="Arial"/>
                <w:noProof/>
              </w:rPr>
              <w:t>KPI’s</w:t>
            </w:r>
            <w:r w:rsidR="00F27341">
              <w:rPr>
                <w:noProof/>
                <w:webHidden/>
              </w:rPr>
              <w:tab/>
            </w:r>
            <w:r w:rsidR="00F27341">
              <w:rPr>
                <w:noProof/>
                <w:webHidden/>
              </w:rPr>
              <w:fldChar w:fldCharType="begin"/>
            </w:r>
            <w:r w:rsidR="00F27341">
              <w:rPr>
                <w:noProof/>
                <w:webHidden/>
              </w:rPr>
              <w:instrText xml:space="preserve"> PAGEREF _Toc525226297 \h </w:instrText>
            </w:r>
            <w:r w:rsidR="00F27341">
              <w:rPr>
                <w:noProof/>
                <w:webHidden/>
              </w:rPr>
            </w:r>
            <w:r w:rsidR="00F27341">
              <w:rPr>
                <w:noProof/>
                <w:webHidden/>
              </w:rPr>
              <w:fldChar w:fldCharType="separate"/>
            </w:r>
            <w:r w:rsidR="00F27341">
              <w:rPr>
                <w:noProof/>
                <w:webHidden/>
              </w:rPr>
              <w:t>8</w:t>
            </w:r>
            <w:r w:rsidR="00F27341">
              <w:rPr>
                <w:noProof/>
                <w:webHidden/>
              </w:rPr>
              <w:fldChar w:fldCharType="end"/>
            </w:r>
          </w:hyperlink>
        </w:p>
        <w:p w14:paraId="77AD5D51" w14:textId="77777777" w:rsidR="00F90C26" w:rsidRDefault="00F90C26">
          <w:r>
            <w:rPr>
              <w:b/>
              <w:bCs/>
              <w:noProof/>
            </w:rPr>
            <w:fldChar w:fldCharType="end"/>
          </w:r>
        </w:p>
      </w:sdtContent>
    </w:sdt>
    <w:p w14:paraId="50E1E5BC" w14:textId="77777777" w:rsidR="005B3371" w:rsidRPr="00AD06B8" w:rsidRDefault="005B3371" w:rsidP="00117363">
      <w:pPr>
        <w:rPr>
          <w:rFonts w:ascii="Arial" w:hAnsi="Arial" w:cs="Arial"/>
          <w:sz w:val="24"/>
          <w:szCs w:val="24"/>
        </w:rPr>
        <w:sectPr w:rsidR="005B3371" w:rsidRPr="00AD06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990E08" w14:textId="77777777" w:rsidR="00C214F3" w:rsidRPr="00C40DFB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20" w:name="_Toc525226279"/>
      <w:bookmarkStart w:id="21" w:name="_Toc525226280"/>
      <w:bookmarkStart w:id="22" w:name="_Toc525226281"/>
      <w:bookmarkStart w:id="23" w:name="_Toc525226282"/>
      <w:bookmarkStart w:id="24" w:name="_Toc525226283"/>
      <w:bookmarkStart w:id="25" w:name="_Toc478396027"/>
      <w:bookmarkEnd w:id="20"/>
      <w:bookmarkEnd w:id="21"/>
      <w:bookmarkEnd w:id="22"/>
      <w:bookmarkEnd w:id="23"/>
      <w:r w:rsidRPr="00C40DFB">
        <w:rPr>
          <w:rFonts w:ascii="Arial" w:eastAsia="Calibri" w:hAnsi="Arial" w:cs="Arial"/>
          <w:color w:val="auto"/>
        </w:rPr>
        <w:lastRenderedPageBreak/>
        <w:t>Deliverables Required</w:t>
      </w:r>
      <w:bookmarkEnd w:id="24"/>
      <w:r w:rsidRPr="00C40DFB">
        <w:rPr>
          <w:rFonts w:ascii="Arial" w:eastAsia="Calibri" w:hAnsi="Arial" w:cs="Arial"/>
          <w:color w:val="auto"/>
        </w:rPr>
        <w:t xml:space="preserve"> </w:t>
      </w:r>
    </w:p>
    <w:p w14:paraId="6ABC28AA" w14:textId="77777777" w:rsidR="00C214F3" w:rsidRPr="00C40DFB" w:rsidRDefault="00C214F3" w:rsidP="00F27341"/>
    <w:p w14:paraId="4F70E0D7" w14:textId="4BBE058E" w:rsidR="00C214F3" w:rsidRPr="00C40DFB" w:rsidRDefault="00C214F3" w:rsidP="00CE50A8">
      <w:pPr>
        <w:rPr>
          <w:rFonts w:ascii="Arial" w:hAnsi="Arial" w:cs="Arial"/>
          <w:b/>
          <w:color w:val="062235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5560"/>
        <w:gridCol w:w="2693"/>
      </w:tblGrid>
      <w:tr w:rsidR="00C214F3" w:rsidRPr="00C40DFB" w14:paraId="20E9FBC9" w14:textId="77777777" w:rsidTr="00AD06B8">
        <w:tc>
          <w:tcPr>
            <w:tcW w:w="5560" w:type="dxa"/>
          </w:tcPr>
          <w:p w14:paraId="386E8534" w14:textId="77777777" w:rsidR="00C214F3" w:rsidRPr="003834F5" w:rsidRDefault="00C214F3">
            <w:pPr>
              <w:rPr>
                <w:b/>
                <w:sz w:val="24"/>
                <w:szCs w:val="24"/>
              </w:rPr>
            </w:pPr>
            <w:r w:rsidRPr="003834F5">
              <w:rPr>
                <w:b/>
                <w:sz w:val="24"/>
                <w:szCs w:val="24"/>
              </w:rPr>
              <w:t xml:space="preserve">Work Package </w:t>
            </w:r>
          </w:p>
        </w:tc>
        <w:tc>
          <w:tcPr>
            <w:tcW w:w="2693" w:type="dxa"/>
          </w:tcPr>
          <w:p w14:paraId="02F8E15A" w14:textId="77777777" w:rsidR="00C214F3" w:rsidRPr="003834F5" w:rsidRDefault="00C214F3">
            <w:pPr>
              <w:rPr>
                <w:b/>
                <w:sz w:val="24"/>
                <w:szCs w:val="24"/>
              </w:rPr>
            </w:pPr>
            <w:r w:rsidRPr="003834F5">
              <w:rPr>
                <w:b/>
                <w:sz w:val="24"/>
                <w:szCs w:val="24"/>
                <w:highlight w:val="yellow"/>
              </w:rPr>
              <w:t>[Buyer Name]</w:t>
            </w:r>
          </w:p>
        </w:tc>
      </w:tr>
      <w:tr w:rsidR="00C214F3" w:rsidRPr="00C40DFB" w14:paraId="4DE0CD4C" w14:textId="77777777" w:rsidTr="00AD06B8">
        <w:tc>
          <w:tcPr>
            <w:tcW w:w="5560" w:type="dxa"/>
          </w:tcPr>
          <w:p w14:paraId="4B6D0971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A:Contract Management </w:t>
            </w:r>
          </w:p>
        </w:tc>
        <w:tc>
          <w:tcPr>
            <w:tcW w:w="2693" w:type="dxa"/>
          </w:tcPr>
          <w:p w14:paraId="3110001B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6EEB95F1" w14:textId="77777777" w:rsidTr="00AD06B8">
        <w:tc>
          <w:tcPr>
            <w:tcW w:w="5560" w:type="dxa"/>
          </w:tcPr>
          <w:p w14:paraId="4430AD02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B: Contract Mobilisation </w:t>
            </w:r>
          </w:p>
        </w:tc>
        <w:tc>
          <w:tcPr>
            <w:tcW w:w="2693" w:type="dxa"/>
          </w:tcPr>
          <w:p w14:paraId="1A69FBBF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574C2300" w14:textId="77777777" w:rsidTr="00AD06B8">
        <w:tc>
          <w:tcPr>
            <w:tcW w:w="5560" w:type="dxa"/>
          </w:tcPr>
          <w:p w14:paraId="5EE42A4C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C. Maintenance Services </w:t>
            </w:r>
          </w:p>
        </w:tc>
        <w:tc>
          <w:tcPr>
            <w:tcW w:w="2693" w:type="dxa"/>
          </w:tcPr>
          <w:p w14:paraId="7237873D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31AEF2BE" w14:textId="77777777" w:rsidTr="00AD06B8">
        <w:tc>
          <w:tcPr>
            <w:tcW w:w="5560" w:type="dxa"/>
          </w:tcPr>
          <w:p w14:paraId="1EE789F3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D: Horticultural Services </w:t>
            </w:r>
          </w:p>
        </w:tc>
        <w:tc>
          <w:tcPr>
            <w:tcW w:w="2693" w:type="dxa"/>
          </w:tcPr>
          <w:p w14:paraId="33A3E5AD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0C7CE4A9" w14:textId="77777777" w:rsidTr="00AD06B8">
        <w:tc>
          <w:tcPr>
            <w:tcW w:w="5560" w:type="dxa"/>
          </w:tcPr>
          <w:p w14:paraId="1FA33526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E: Statutory Obligations </w:t>
            </w:r>
          </w:p>
        </w:tc>
        <w:tc>
          <w:tcPr>
            <w:tcW w:w="2693" w:type="dxa"/>
          </w:tcPr>
          <w:p w14:paraId="533AA947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623EAE3D" w14:textId="77777777" w:rsidTr="00AD06B8">
        <w:tc>
          <w:tcPr>
            <w:tcW w:w="5560" w:type="dxa"/>
          </w:tcPr>
          <w:p w14:paraId="2E5CCF08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F: Catering Services </w:t>
            </w:r>
          </w:p>
        </w:tc>
        <w:tc>
          <w:tcPr>
            <w:tcW w:w="2693" w:type="dxa"/>
          </w:tcPr>
          <w:p w14:paraId="397F431E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2D830E3D" w14:textId="77777777" w:rsidTr="00AD06B8">
        <w:tc>
          <w:tcPr>
            <w:tcW w:w="5560" w:type="dxa"/>
          </w:tcPr>
          <w:p w14:paraId="19AF39EC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G: Cleaning Services </w:t>
            </w:r>
          </w:p>
        </w:tc>
        <w:tc>
          <w:tcPr>
            <w:tcW w:w="2693" w:type="dxa"/>
          </w:tcPr>
          <w:p w14:paraId="724DCB74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7E4DBE9C" w14:textId="77777777" w:rsidTr="00AD06B8">
        <w:tc>
          <w:tcPr>
            <w:tcW w:w="5560" w:type="dxa"/>
          </w:tcPr>
          <w:p w14:paraId="17C5FF9F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H: Workplace FM Services </w:t>
            </w:r>
          </w:p>
        </w:tc>
        <w:tc>
          <w:tcPr>
            <w:tcW w:w="2693" w:type="dxa"/>
          </w:tcPr>
          <w:p w14:paraId="21EC38DA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01C56275" w14:textId="77777777" w:rsidTr="00AD06B8">
        <w:tc>
          <w:tcPr>
            <w:tcW w:w="5560" w:type="dxa"/>
          </w:tcPr>
          <w:p w14:paraId="07966874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I: Reception Services </w:t>
            </w:r>
          </w:p>
        </w:tc>
        <w:tc>
          <w:tcPr>
            <w:tcW w:w="2693" w:type="dxa"/>
          </w:tcPr>
          <w:p w14:paraId="3031CE55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13C94669" w14:textId="77777777" w:rsidTr="00AD06B8">
        <w:tc>
          <w:tcPr>
            <w:tcW w:w="5560" w:type="dxa"/>
          </w:tcPr>
          <w:p w14:paraId="0C5ED23D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J: Security Services </w:t>
            </w:r>
          </w:p>
        </w:tc>
        <w:tc>
          <w:tcPr>
            <w:tcW w:w="2693" w:type="dxa"/>
          </w:tcPr>
          <w:p w14:paraId="2CB41653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2FD0C284" w14:textId="77777777" w:rsidTr="00AD06B8">
        <w:tc>
          <w:tcPr>
            <w:tcW w:w="5560" w:type="dxa"/>
          </w:tcPr>
          <w:p w14:paraId="2B9EF3B0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K: Waste Services </w:t>
            </w:r>
          </w:p>
        </w:tc>
        <w:tc>
          <w:tcPr>
            <w:tcW w:w="2693" w:type="dxa"/>
          </w:tcPr>
          <w:p w14:paraId="0BF7785A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34E5DD30" w14:textId="77777777" w:rsidTr="00AD06B8">
        <w:tc>
          <w:tcPr>
            <w:tcW w:w="5560" w:type="dxa"/>
          </w:tcPr>
          <w:p w14:paraId="76C30B6B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L: Miscellaneous FM Services </w:t>
            </w:r>
          </w:p>
        </w:tc>
        <w:tc>
          <w:tcPr>
            <w:tcW w:w="2693" w:type="dxa"/>
          </w:tcPr>
          <w:p w14:paraId="3399F8AD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7DBDD10E" w14:textId="77777777" w:rsidTr="00AD06B8">
        <w:tc>
          <w:tcPr>
            <w:tcW w:w="5560" w:type="dxa"/>
          </w:tcPr>
          <w:p w14:paraId="71635A31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M: CAFM </w:t>
            </w:r>
          </w:p>
        </w:tc>
        <w:tc>
          <w:tcPr>
            <w:tcW w:w="2693" w:type="dxa"/>
          </w:tcPr>
          <w:p w14:paraId="0B880F40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7252149E" w14:textId="77777777" w:rsidTr="00AD06B8">
        <w:tc>
          <w:tcPr>
            <w:tcW w:w="5560" w:type="dxa"/>
          </w:tcPr>
          <w:p w14:paraId="7609F8E0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N: Helpdesk Services </w:t>
            </w:r>
          </w:p>
        </w:tc>
        <w:tc>
          <w:tcPr>
            <w:tcW w:w="2693" w:type="dxa"/>
          </w:tcPr>
          <w:p w14:paraId="779D8DB3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  <w:tr w:rsidR="00C214F3" w:rsidRPr="00C40DFB" w14:paraId="63A2F139" w14:textId="77777777" w:rsidTr="00AD06B8">
        <w:tc>
          <w:tcPr>
            <w:tcW w:w="5560" w:type="dxa"/>
          </w:tcPr>
          <w:p w14:paraId="51EDF6B2" w14:textId="77777777" w:rsidR="00C214F3" w:rsidRPr="003834F5" w:rsidRDefault="00C214F3" w:rsidP="00F27341">
            <w:pPr>
              <w:rPr>
                <w:sz w:val="24"/>
                <w:szCs w:val="24"/>
              </w:rPr>
            </w:pPr>
            <w:r w:rsidRPr="003834F5">
              <w:rPr>
                <w:sz w:val="24"/>
                <w:szCs w:val="24"/>
              </w:rPr>
              <w:t xml:space="preserve">O: Management of Billable Works </w:t>
            </w:r>
          </w:p>
        </w:tc>
        <w:tc>
          <w:tcPr>
            <w:tcW w:w="2693" w:type="dxa"/>
          </w:tcPr>
          <w:p w14:paraId="311DE9E6" w14:textId="77777777" w:rsidR="00C214F3" w:rsidRPr="003834F5" w:rsidRDefault="00A24952" w:rsidP="00F2734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[Y/N]</w:t>
            </w:r>
          </w:p>
        </w:tc>
      </w:tr>
    </w:tbl>
    <w:p w14:paraId="7D0CFB49" w14:textId="77777777" w:rsid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761108B7" w14:textId="77777777" w:rsidR="00A24952" w:rsidRPr="00C214F3" w:rsidRDefault="00A24952" w:rsidP="00D367E9">
      <w:pPr>
        <w:rPr>
          <w:rFonts w:ascii="Arial" w:eastAsia="Calibri" w:hAnsi="Arial" w:cs="Arial"/>
          <w:sz w:val="20"/>
          <w:szCs w:val="20"/>
        </w:rPr>
      </w:pPr>
    </w:p>
    <w:p w14:paraId="06885596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26" w:name="_Toc525226284"/>
      <w:r w:rsidRPr="00D367E9">
        <w:rPr>
          <w:rFonts w:ascii="Arial" w:eastAsia="Calibri" w:hAnsi="Arial" w:cs="Arial"/>
          <w:color w:val="auto"/>
        </w:rPr>
        <w:t>Deliverable</w:t>
      </w:r>
      <w:r w:rsidR="00744D1A">
        <w:rPr>
          <w:rFonts w:ascii="Arial" w:eastAsia="Calibri" w:hAnsi="Arial" w:cs="Arial"/>
          <w:color w:val="auto"/>
        </w:rPr>
        <w:t>s</w:t>
      </w:r>
      <w:r w:rsidRPr="00D367E9">
        <w:rPr>
          <w:rFonts w:ascii="Arial" w:eastAsia="Calibri" w:hAnsi="Arial" w:cs="Arial"/>
          <w:color w:val="auto"/>
        </w:rPr>
        <w:t xml:space="preserve"> Matrix</w:t>
      </w:r>
      <w:bookmarkEnd w:id="26"/>
      <w:r w:rsidRPr="00D367E9">
        <w:rPr>
          <w:rFonts w:ascii="Arial" w:eastAsia="Calibri" w:hAnsi="Arial" w:cs="Arial"/>
          <w:color w:val="auto"/>
        </w:rPr>
        <w:t xml:space="preserve"> </w:t>
      </w:r>
    </w:p>
    <w:p w14:paraId="37480DC5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624513D5" w14:textId="77777777" w:rsidR="00C214F3" w:rsidRPr="00C214F3" w:rsidRDefault="00947F2E" w:rsidP="00D367E9">
      <w:pPr>
        <w:rPr>
          <w:rFonts w:ascii="Arial" w:eastAsia="Calibri" w:hAnsi="Arial" w:cs="Arial"/>
          <w:sz w:val="20"/>
          <w:szCs w:val="20"/>
        </w:rPr>
      </w:pPr>
      <w:r w:rsidRPr="00947F2E">
        <w:rPr>
          <w:rFonts w:ascii="Arial" w:eastAsia="Calibri" w:hAnsi="Arial" w:cs="Arial"/>
          <w:sz w:val="20"/>
          <w:szCs w:val="20"/>
          <w:highlight w:val="yellow"/>
        </w:rPr>
        <w:t>[Insert PDF here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 xml:space="preserve"> – worksheet to be extracted from Bid Pack, Attachment 3 – Annex A – Deliverables Matrix</w:t>
      </w:r>
      <w:r w:rsidRPr="00947F2E">
        <w:rPr>
          <w:rFonts w:ascii="Arial" w:eastAsia="Calibri" w:hAnsi="Arial" w:cs="Arial"/>
          <w:sz w:val="20"/>
          <w:szCs w:val="20"/>
          <w:highlight w:val="yellow"/>
        </w:rPr>
        <w:t>]</w:t>
      </w:r>
    </w:p>
    <w:p w14:paraId="0F16C758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77EA4332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27" w:name="_Toc525226285"/>
      <w:r w:rsidRPr="00D367E9">
        <w:rPr>
          <w:rFonts w:ascii="Arial" w:eastAsia="Calibri" w:hAnsi="Arial" w:cs="Arial"/>
          <w:color w:val="auto"/>
        </w:rPr>
        <w:t>Service Level Requirements</w:t>
      </w:r>
      <w:bookmarkEnd w:id="27"/>
      <w:r w:rsidRPr="00D367E9">
        <w:rPr>
          <w:rFonts w:ascii="Arial" w:eastAsia="Calibri" w:hAnsi="Arial" w:cs="Arial"/>
          <w:color w:val="auto"/>
        </w:rPr>
        <w:t xml:space="preserve"> </w:t>
      </w:r>
    </w:p>
    <w:p w14:paraId="7120D943" w14:textId="77777777" w:rsidR="00C214F3" w:rsidRPr="00C214F3" w:rsidRDefault="00C214F3" w:rsidP="00D367E9">
      <w:pPr>
        <w:rPr>
          <w:rFonts w:ascii="Arial" w:eastAsia="Calibri" w:hAnsi="Arial" w:cs="Arial"/>
          <w:b/>
          <w:sz w:val="20"/>
          <w:szCs w:val="20"/>
        </w:rPr>
      </w:pPr>
    </w:p>
    <w:p w14:paraId="5394DBF0" w14:textId="04D32B32" w:rsidR="00C214F3" w:rsidRPr="00C214F3" w:rsidRDefault="00A24952" w:rsidP="00D367E9">
      <w:pPr>
        <w:rPr>
          <w:rFonts w:ascii="Arial" w:eastAsia="Calibri" w:hAnsi="Arial" w:cs="Arial"/>
          <w:b/>
          <w:color w:val="062235"/>
          <w:sz w:val="24"/>
          <w:szCs w:val="24"/>
        </w:rPr>
      </w:pPr>
      <w:r w:rsidRPr="00947F2E">
        <w:rPr>
          <w:rFonts w:ascii="Arial" w:eastAsia="Calibri" w:hAnsi="Arial" w:cs="Arial"/>
          <w:sz w:val="20"/>
          <w:szCs w:val="20"/>
          <w:highlight w:val="yellow"/>
        </w:rPr>
        <w:t>[Insert PDF here</w:t>
      </w:r>
      <w:r>
        <w:rPr>
          <w:rFonts w:ascii="Arial" w:eastAsia="Calibri" w:hAnsi="Arial" w:cs="Arial"/>
          <w:sz w:val="20"/>
          <w:szCs w:val="20"/>
          <w:highlight w:val="yellow"/>
        </w:rPr>
        <w:t xml:space="preserve"> – worksheet to be extracted from Bid Pack, Attachment 3 – Annex A – Deliverables Matrix</w:t>
      </w:r>
      <w:r w:rsidRPr="00947F2E">
        <w:rPr>
          <w:rFonts w:ascii="Arial" w:eastAsia="Calibri" w:hAnsi="Arial" w:cs="Arial"/>
          <w:sz w:val="20"/>
          <w:szCs w:val="20"/>
          <w:highlight w:val="yellow"/>
        </w:rPr>
        <w:t>]</w:t>
      </w:r>
      <w:r w:rsidR="00C214F3" w:rsidRPr="00C214F3">
        <w:rPr>
          <w:rFonts w:ascii="Arial" w:eastAsia="Calibri" w:hAnsi="Arial" w:cs="Arial"/>
          <w:b/>
          <w:color w:val="062235"/>
          <w:sz w:val="24"/>
          <w:szCs w:val="24"/>
        </w:rPr>
        <w:br w:type="page"/>
      </w:r>
    </w:p>
    <w:p w14:paraId="10C66ABF" w14:textId="77777777" w:rsidR="00C214F3" w:rsidRPr="00C40DFB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28" w:name="_Toc525226286"/>
      <w:r w:rsidRPr="00C40DFB">
        <w:rPr>
          <w:rFonts w:ascii="Arial" w:eastAsia="Calibri" w:hAnsi="Arial" w:cs="Arial"/>
          <w:color w:val="auto"/>
        </w:rPr>
        <w:lastRenderedPageBreak/>
        <w:t>Assessed Value</w:t>
      </w:r>
      <w:bookmarkEnd w:id="28"/>
      <w:r w:rsidRPr="00C40DFB">
        <w:rPr>
          <w:rFonts w:ascii="Arial" w:eastAsia="Calibri" w:hAnsi="Arial" w:cs="Arial"/>
          <w:color w:val="auto"/>
        </w:rPr>
        <w:t xml:space="preserve">  </w:t>
      </w:r>
    </w:p>
    <w:p w14:paraId="26F9CBB9" w14:textId="77777777" w:rsidR="00A24952" w:rsidRDefault="00A24952" w:rsidP="00D367E9">
      <w:pPr>
        <w:rPr>
          <w:rFonts w:ascii="Arial" w:eastAsia="Calibri" w:hAnsi="Arial" w:cs="Arial"/>
          <w:sz w:val="20"/>
          <w:szCs w:val="20"/>
        </w:rPr>
      </w:pPr>
    </w:p>
    <w:p w14:paraId="767860BB" w14:textId="35F3D943" w:rsidR="00C214F3" w:rsidRPr="00C214F3" w:rsidRDefault="00A24952" w:rsidP="00D367E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Please see definition of Assessed Value within Joint Schedule 1 </w:t>
      </w:r>
      <w:r w:rsidR="00F27341">
        <w:rPr>
          <w:rFonts w:ascii="Arial" w:eastAsia="Calibri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  <w:szCs w:val="20"/>
        </w:rPr>
        <w:t xml:space="preserve"> Definitions</w:t>
      </w:r>
      <w:r w:rsidR="00F27341">
        <w:rPr>
          <w:rFonts w:ascii="Arial" w:eastAsia="Calibri" w:hAnsi="Arial" w:cs="Arial"/>
          <w:sz w:val="20"/>
          <w:szCs w:val="20"/>
        </w:rPr>
        <w:t>:</w:t>
      </w:r>
    </w:p>
    <w:tbl>
      <w:tblPr>
        <w:tblStyle w:val="TableGrid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72"/>
        <w:gridCol w:w="1224"/>
        <w:gridCol w:w="1134"/>
        <w:gridCol w:w="1134"/>
        <w:gridCol w:w="1134"/>
        <w:gridCol w:w="850"/>
      </w:tblGrid>
      <w:tr w:rsidR="00A24952" w:rsidRPr="00C214F3" w14:paraId="715CE9FB" w14:textId="77777777" w:rsidTr="00D367E9">
        <w:tc>
          <w:tcPr>
            <w:tcW w:w="1672" w:type="dxa"/>
          </w:tcPr>
          <w:p w14:paraId="0323D32F" w14:textId="1EFBB885" w:rsidR="00A24952" w:rsidRPr="00C214F3" w:rsidRDefault="00A24952" w:rsidP="00D367E9">
            <w:pPr>
              <w:rPr>
                <w:rFonts w:eastAsia="Calibri" w:cs="Arial"/>
                <w:b/>
                <w:color w:val="062235"/>
              </w:rPr>
            </w:pPr>
            <w:r>
              <w:rPr>
                <w:rFonts w:eastAsia="Calibri" w:cs="Arial"/>
                <w:b/>
                <w:color w:val="062235"/>
              </w:rPr>
              <w:t>[Buyer Name]</w:t>
            </w:r>
          </w:p>
        </w:tc>
        <w:tc>
          <w:tcPr>
            <w:tcW w:w="1224" w:type="dxa"/>
          </w:tcPr>
          <w:p w14:paraId="10695F42" w14:textId="39E28C26" w:rsidR="00A24952" w:rsidRPr="00C214F3" w:rsidRDefault="00A24952" w:rsidP="00D367E9">
            <w:pPr>
              <w:rPr>
                <w:rFonts w:eastAsia="Calibri" w:cs="Arial"/>
                <w:b/>
                <w:color w:val="062235"/>
              </w:rPr>
            </w:pPr>
            <w:r>
              <w:rPr>
                <w:rFonts w:eastAsia="Calibri" w:cs="Arial"/>
                <w:b/>
                <w:color w:val="062235"/>
              </w:rPr>
              <w:t>[Contract Year]</w:t>
            </w:r>
          </w:p>
          <w:p w14:paraId="35782EC3" w14:textId="77777777" w:rsidR="00A24952" w:rsidRPr="00C214F3" w:rsidRDefault="00A24952" w:rsidP="00D367E9">
            <w:pPr>
              <w:rPr>
                <w:rFonts w:eastAsia="Calibri" w:cs="Arial"/>
                <w:b/>
                <w:color w:val="062235"/>
              </w:rPr>
            </w:pPr>
          </w:p>
        </w:tc>
        <w:tc>
          <w:tcPr>
            <w:tcW w:w="1134" w:type="dxa"/>
          </w:tcPr>
          <w:p w14:paraId="5EA6B9C4" w14:textId="77777777" w:rsidR="00A24952" w:rsidRPr="00C214F3" w:rsidRDefault="00A24952" w:rsidP="00A24952">
            <w:pPr>
              <w:rPr>
                <w:rFonts w:eastAsia="Calibri" w:cs="Arial"/>
                <w:b/>
                <w:color w:val="062235"/>
              </w:rPr>
            </w:pPr>
            <w:r>
              <w:rPr>
                <w:rFonts w:eastAsia="Calibri" w:cs="Arial"/>
                <w:b/>
                <w:color w:val="062235"/>
              </w:rPr>
              <w:t>[Contract Year]</w:t>
            </w:r>
          </w:p>
          <w:p w14:paraId="3D31869E" w14:textId="432772BC" w:rsidR="00A24952" w:rsidRPr="00C214F3" w:rsidRDefault="00A24952" w:rsidP="00D367E9">
            <w:pPr>
              <w:rPr>
                <w:rFonts w:eastAsia="Calibri" w:cs="Arial"/>
                <w:b/>
                <w:color w:val="062235"/>
              </w:rPr>
            </w:pPr>
          </w:p>
        </w:tc>
        <w:tc>
          <w:tcPr>
            <w:tcW w:w="1134" w:type="dxa"/>
          </w:tcPr>
          <w:p w14:paraId="30064340" w14:textId="77777777" w:rsidR="00A24952" w:rsidRPr="00C214F3" w:rsidRDefault="00A24952" w:rsidP="00A24952">
            <w:pPr>
              <w:rPr>
                <w:rFonts w:eastAsia="Calibri" w:cs="Arial"/>
                <w:b/>
                <w:color w:val="062235"/>
              </w:rPr>
            </w:pPr>
            <w:r>
              <w:rPr>
                <w:rFonts w:eastAsia="Calibri" w:cs="Arial"/>
                <w:b/>
                <w:color w:val="062235"/>
              </w:rPr>
              <w:t>[Contract Year]</w:t>
            </w:r>
          </w:p>
          <w:p w14:paraId="7B4EBEA5" w14:textId="5B696379" w:rsidR="00A24952" w:rsidRPr="00C214F3" w:rsidRDefault="00A24952" w:rsidP="00D367E9">
            <w:pPr>
              <w:rPr>
                <w:rFonts w:eastAsia="Calibri" w:cs="Arial"/>
                <w:b/>
                <w:color w:val="062235"/>
              </w:rPr>
            </w:pPr>
          </w:p>
        </w:tc>
        <w:tc>
          <w:tcPr>
            <w:tcW w:w="1134" w:type="dxa"/>
          </w:tcPr>
          <w:p w14:paraId="16F4BC53" w14:textId="77777777" w:rsidR="00A24952" w:rsidRPr="00C214F3" w:rsidRDefault="00A24952" w:rsidP="00A24952">
            <w:pPr>
              <w:rPr>
                <w:rFonts w:eastAsia="Calibri" w:cs="Arial"/>
                <w:b/>
                <w:color w:val="062235"/>
              </w:rPr>
            </w:pPr>
            <w:r>
              <w:rPr>
                <w:rFonts w:eastAsia="Calibri" w:cs="Arial"/>
                <w:b/>
                <w:color w:val="062235"/>
              </w:rPr>
              <w:t>[Contract Year]</w:t>
            </w:r>
          </w:p>
          <w:p w14:paraId="45E983B5" w14:textId="7519F63D" w:rsidR="00A24952" w:rsidRPr="00C214F3" w:rsidRDefault="00A24952" w:rsidP="00D367E9">
            <w:pPr>
              <w:rPr>
                <w:rFonts w:eastAsia="Calibri" w:cs="Arial"/>
                <w:b/>
                <w:color w:val="062235"/>
              </w:rPr>
            </w:pPr>
          </w:p>
        </w:tc>
        <w:tc>
          <w:tcPr>
            <w:tcW w:w="850" w:type="dxa"/>
          </w:tcPr>
          <w:p w14:paraId="2A6EA281" w14:textId="77777777" w:rsidR="00A24952" w:rsidRPr="00C214F3" w:rsidRDefault="00A24952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Total </w:t>
            </w:r>
          </w:p>
        </w:tc>
      </w:tr>
      <w:tr w:rsidR="00A24952" w:rsidRPr="00C214F3" w14:paraId="59BF1E1A" w14:textId="77777777" w:rsidTr="00D367E9">
        <w:trPr>
          <w:trHeight w:val="461"/>
        </w:trPr>
        <w:tc>
          <w:tcPr>
            <w:tcW w:w="1672" w:type="dxa"/>
            <w:vAlign w:val="center"/>
          </w:tcPr>
          <w:p w14:paraId="14892817" w14:textId="000887D6" w:rsidR="00A24952" w:rsidRPr="00C214F3" w:rsidRDefault="00A24952" w:rsidP="00D367E9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Assessed Value</w:t>
            </w:r>
          </w:p>
        </w:tc>
        <w:tc>
          <w:tcPr>
            <w:tcW w:w="1224" w:type="dxa"/>
            <w:vAlign w:val="center"/>
          </w:tcPr>
          <w:p w14:paraId="6CD3AF07" w14:textId="77777777" w:rsidR="00A24952" w:rsidRPr="00C214F3" w:rsidRDefault="00A24952" w:rsidP="00F27341">
            <w:pPr>
              <w:rPr>
                <w:rFonts w:eastAsia="Arial" w:cs="Times New Roman"/>
              </w:rPr>
            </w:pPr>
            <w:r>
              <w:rPr>
                <w:rFonts w:eastAsia="Calibri" w:cs="Arial"/>
              </w:rPr>
              <w:t>£</w:t>
            </w:r>
            <w:r w:rsidRPr="00A17D2F">
              <w:rPr>
                <w:rFonts w:eastAsia="Calibri" w:cs="Arial"/>
                <w:highlight w:val="yellow"/>
              </w:rPr>
              <w:t>[ ]</w:t>
            </w:r>
            <w:r>
              <w:rPr>
                <w:rFonts w:eastAsia="Calibri" w:cs="Arial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0FEE93FC" w14:textId="77777777" w:rsidR="00A24952" w:rsidRPr="00C214F3" w:rsidRDefault="00A24952" w:rsidP="00F27341">
            <w:pPr>
              <w:rPr>
                <w:rFonts w:eastAsia="Arial" w:cs="Times New Roman"/>
              </w:rPr>
            </w:pPr>
            <w:r>
              <w:rPr>
                <w:rFonts w:eastAsia="Calibri" w:cs="Arial"/>
              </w:rPr>
              <w:t>£</w:t>
            </w:r>
            <w:r w:rsidRPr="00A17D2F">
              <w:rPr>
                <w:rFonts w:eastAsia="Calibri" w:cs="Arial"/>
                <w:highlight w:val="yellow"/>
              </w:rPr>
              <w:t>[ ]</w:t>
            </w:r>
            <w:r>
              <w:rPr>
                <w:rFonts w:eastAsia="Calibri" w:cs="Arial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4EAFE883" w14:textId="77777777" w:rsidR="00A24952" w:rsidRPr="00C214F3" w:rsidRDefault="00A24952" w:rsidP="00CE50A8">
            <w:pPr>
              <w:rPr>
                <w:rFonts w:eastAsia="Arial" w:cs="Times New Roman"/>
              </w:rPr>
            </w:pPr>
            <w:r>
              <w:rPr>
                <w:rFonts w:eastAsia="Calibri" w:cs="Arial"/>
              </w:rPr>
              <w:t>£</w:t>
            </w:r>
            <w:r w:rsidRPr="00A17D2F">
              <w:rPr>
                <w:rFonts w:eastAsia="Calibri" w:cs="Arial"/>
                <w:highlight w:val="yellow"/>
              </w:rPr>
              <w:t>[ ]</w:t>
            </w:r>
            <w:r>
              <w:rPr>
                <w:rFonts w:eastAsia="Calibri" w:cs="Arial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4D77CBBF" w14:textId="77777777" w:rsidR="00A24952" w:rsidRPr="00C214F3" w:rsidRDefault="00A24952">
            <w:pPr>
              <w:rPr>
                <w:rFonts w:eastAsia="Arial" w:cs="Times New Roman"/>
              </w:rPr>
            </w:pPr>
            <w:r>
              <w:rPr>
                <w:rFonts w:eastAsia="Calibri" w:cs="Arial"/>
              </w:rPr>
              <w:t>£</w:t>
            </w:r>
            <w:r w:rsidRPr="00A17D2F">
              <w:rPr>
                <w:rFonts w:eastAsia="Calibri" w:cs="Arial"/>
                <w:highlight w:val="yellow"/>
              </w:rPr>
              <w:t>[ ]</w:t>
            </w:r>
            <w:r>
              <w:rPr>
                <w:rFonts w:eastAsia="Calibri" w:cs="Arial"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 w14:paraId="07D03648" w14:textId="77777777" w:rsidR="00A24952" w:rsidRPr="00C214F3" w:rsidRDefault="00A24952">
            <w:pPr>
              <w:rPr>
                <w:rFonts w:eastAsia="Arial" w:cs="Times New Roman"/>
                <w:b/>
              </w:rPr>
            </w:pPr>
            <w:r>
              <w:rPr>
                <w:rFonts w:eastAsia="Calibri" w:cs="Arial"/>
                <w:b/>
              </w:rPr>
              <w:t>£</w:t>
            </w:r>
            <w:r w:rsidRPr="00A17D2F">
              <w:rPr>
                <w:rFonts w:eastAsia="Calibri" w:cs="Arial"/>
                <w:highlight w:val="yellow"/>
              </w:rPr>
              <w:t>[ ]</w:t>
            </w:r>
            <w:r>
              <w:rPr>
                <w:rFonts w:eastAsia="Calibri" w:cs="Arial"/>
              </w:rPr>
              <w:t xml:space="preserve">      </w:t>
            </w:r>
          </w:p>
        </w:tc>
      </w:tr>
    </w:tbl>
    <w:p w14:paraId="13F2C342" w14:textId="77777777" w:rsidR="00C214F3" w:rsidRPr="00C214F3" w:rsidRDefault="00E81B3B" w:rsidP="00D367E9">
      <w:pPr>
        <w:rPr>
          <w:rFonts w:ascii="Arial" w:eastAsia="Calibri" w:hAnsi="Arial" w:cs="Arial"/>
          <w:sz w:val="20"/>
          <w:szCs w:val="20"/>
        </w:rPr>
      </w:pPr>
      <w:r w:rsidRPr="00C214F3">
        <w:rPr>
          <w:rFonts w:ascii="Arial" w:eastAsia="Calibri" w:hAnsi="Arial" w:cs="Arial"/>
          <w:sz w:val="20"/>
          <w:szCs w:val="20"/>
        </w:rPr>
        <w:t xml:space="preserve"> </w:t>
      </w:r>
    </w:p>
    <w:p w14:paraId="2FDBAC75" w14:textId="77777777" w:rsidR="00E81B3B" w:rsidRPr="00C40DFB" w:rsidRDefault="00E81B3B" w:rsidP="00D367E9">
      <w:pPr>
        <w:rPr>
          <w:rFonts w:ascii="Arial" w:eastAsia="Calibri" w:hAnsi="Arial" w:cs="Arial"/>
          <w:sz w:val="28"/>
          <w:szCs w:val="28"/>
        </w:rPr>
      </w:pPr>
    </w:p>
    <w:p w14:paraId="1973CF23" w14:textId="77777777" w:rsidR="00C214F3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29" w:name="_Toc525226287"/>
      <w:r w:rsidRPr="00F27341">
        <w:rPr>
          <w:rFonts w:ascii="Arial" w:eastAsia="Calibri" w:hAnsi="Arial" w:cs="Arial"/>
          <w:color w:val="auto"/>
        </w:rPr>
        <w:t>Contract Value Range</w:t>
      </w:r>
      <w:bookmarkEnd w:id="29"/>
      <w:r w:rsidRPr="00F27341">
        <w:rPr>
          <w:rFonts w:ascii="Arial" w:eastAsia="Calibri" w:hAnsi="Arial" w:cs="Arial"/>
          <w:color w:val="auto"/>
        </w:rPr>
        <w:t xml:space="preserve"> </w:t>
      </w:r>
    </w:p>
    <w:p w14:paraId="0ADE21E6" w14:textId="77777777" w:rsidR="00A24952" w:rsidRPr="00D367E9" w:rsidRDefault="00A24952" w:rsidP="00D367E9"/>
    <w:p w14:paraId="06C7202B" w14:textId="6E6D9195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  <w:r w:rsidRPr="00C214F3">
        <w:rPr>
          <w:rFonts w:ascii="Arial" w:eastAsia="Calibri" w:hAnsi="Arial" w:cs="Arial"/>
          <w:sz w:val="20"/>
          <w:szCs w:val="20"/>
        </w:rPr>
        <w:t>The overall contract value range of the opportunity based on the</w:t>
      </w:r>
      <w:r w:rsidR="00E81B3B">
        <w:rPr>
          <w:rFonts w:ascii="Arial" w:eastAsia="Calibri" w:hAnsi="Arial" w:cs="Arial"/>
          <w:sz w:val="20"/>
          <w:szCs w:val="20"/>
        </w:rPr>
        <w:t xml:space="preserve"> </w:t>
      </w:r>
      <w:r w:rsidR="00A24952">
        <w:rPr>
          <w:rFonts w:ascii="Arial" w:eastAsia="Calibri" w:hAnsi="Arial" w:cs="Arial"/>
          <w:sz w:val="20"/>
          <w:szCs w:val="20"/>
        </w:rPr>
        <w:t>Call-Off Initial Period</w:t>
      </w:r>
      <w:r w:rsidR="00E81B3B">
        <w:rPr>
          <w:rFonts w:ascii="Arial" w:eastAsia="Calibri" w:hAnsi="Arial" w:cs="Arial"/>
          <w:sz w:val="20"/>
          <w:szCs w:val="20"/>
        </w:rPr>
        <w:t xml:space="preserve"> 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[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</w:t>
      </w:r>
      <w:r w:rsidR="00A24952" w:rsidRPr="00E81B3B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years]</w:t>
      </w:r>
      <w:r w:rsidRPr="00C214F3">
        <w:rPr>
          <w:rFonts w:ascii="Arial" w:eastAsia="Calibri" w:hAnsi="Arial" w:cs="Arial"/>
          <w:sz w:val="20"/>
          <w:szCs w:val="20"/>
        </w:rPr>
        <w:t xml:space="preserve"> and 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[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Call-Off Optional Extension Periods of</w:t>
      </w:r>
      <w:r w:rsidRPr="00C214F3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</w:t>
      </w:r>
      <w:r w:rsidRPr="00C214F3">
        <w:rPr>
          <w:rFonts w:ascii="Arial" w:eastAsia="Calibri" w:hAnsi="Arial" w:cs="Arial"/>
          <w:sz w:val="20"/>
          <w:szCs w:val="20"/>
          <w:highlight w:val="yellow"/>
        </w:rPr>
        <w:t>+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</w:t>
      </w:r>
      <w:r w:rsidRPr="00C214F3">
        <w:rPr>
          <w:rFonts w:ascii="Arial" w:eastAsia="Calibri" w:hAnsi="Arial" w:cs="Arial"/>
          <w:sz w:val="20"/>
          <w:szCs w:val="20"/>
          <w:highlight w:val="yellow"/>
        </w:rPr>
        <w:t>+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 years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]</w:t>
      </w:r>
      <w:r w:rsidRPr="00C214F3">
        <w:rPr>
          <w:rFonts w:ascii="Arial" w:eastAsia="Calibri" w:hAnsi="Arial" w:cs="Arial"/>
          <w:sz w:val="20"/>
          <w:szCs w:val="20"/>
        </w:rPr>
        <w:t xml:space="preserve"> (see 7. Contract Period below) is: 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[£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xx</w:t>
      </w:r>
      <w:r w:rsidR="00A24952" w:rsidRPr="00C214F3">
        <w:rPr>
          <w:rFonts w:ascii="Arial" w:eastAsia="Calibri" w:hAnsi="Arial" w:cs="Arial"/>
          <w:sz w:val="20"/>
          <w:szCs w:val="20"/>
          <w:highlight w:val="yellow"/>
        </w:rPr>
        <w:t xml:space="preserve">m </w:t>
      </w:r>
      <w:r w:rsidRPr="00C214F3">
        <w:rPr>
          <w:rFonts w:ascii="Arial" w:eastAsia="Calibri" w:hAnsi="Arial" w:cs="Arial"/>
          <w:sz w:val="20"/>
          <w:szCs w:val="20"/>
          <w:highlight w:val="yellow"/>
        </w:rPr>
        <w:t>to £</w:t>
      </w:r>
      <w:r w:rsidR="00A24952">
        <w:rPr>
          <w:rFonts w:ascii="Arial" w:eastAsia="Calibri" w:hAnsi="Arial" w:cs="Arial"/>
          <w:sz w:val="20"/>
          <w:szCs w:val="20"/>
          <w:highlight w:val="yellow"/>
        </w:rPr>
        <w:t>xx</w:t>
      </w:r>
      <w:r w:rsidR="00A24952" w:rsidRPr="00C214F3">
        <w:rPr>
          <w:rFonts w:ascii="Arial" w:eastAsia="Calibri" w:hAnsi="Arial" w:cs="Arial"/>
          <w:sz w:val="20"/>
          <w:szCs w:val="20"/>
          <w:highlight w:val="yellow"/>
        </w:rPr>
        <w:t>m</w:t>
      </w:r>
      <w:r w:rsidR="00E81B3B" w:rsidRPr="00E81B3B">
        <w:rPr>
          <w:rFonts w:ascii="Arial" w:eastAsia="Calibri" w:hAnsi="Arial" w:cs="Arial"/>
          <w:sz w:val="20"/>
          <w:szCs w:val="20"/>
          <w:highlight w:val="yellow"/>
        </w:rPr>
        <w:t>]</w:t>
      </w:r>
    </w:p>
    <w:p w14:paraId="13A25E78" w14:textId="77777777" w:rsidR="00C214F3" w:rsidRPr="00C214F3" w:rsidRDefault="00C214F3" w:rsidP="00D367E9">
      <w:pPr>
        <w:rPr>
          <w:rFonts w:ascii="Arial" w:eastAsia="Calibri" w:hAnsi="Arial" w:cs="Arial"/>
          <w:color w:val="062235"/>
          <w:sz w:val="24"/>
          <w:szCs w:val="24"/>
        </w:rPr>
      </w:pPr>
    </w:p>
    <w:p w14:paraId="570EDF8F" w14:textId="77777777" w:rsidR="00C214F3" w:rsidRPr="00D367E9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30" w:name="_Toc525226288"/>
      <w:r w:rsidRPr="00C40DFB">
        <w:rPr>
          <w:rFonts w:ascii="Arial" w:eastAsia="Calibri" w:hAnsi="Arial" w:cs="Arial"/>
          <w:color w:val="auto"/>
        </w:rPr>
        <w:t>Geographical Boundary(s) for the provision of the Deliverables</w:t>
      </w:r>
      <w:bookmarkEnd w:id="30"/>
      <w:r w:rsidRPr="00D367E9">
        <w:rPr>
          <w:rFonts w:ascii="Arial" w:eastAsia="Calibri" w:hAnsi="Arial" w:cs="Arial"/>
          <w:color w:val="auto"/>
        </w:rPr>
        <w:t xml:space="preserve"> </w:t>
      </w:r>
    </w:p>
    <w:p w14:paraId="44B80AB3" w14:textId="77777777" w:rsidR="00C214F3" w:rsidRPr="00C214F3" w:rsidRDefault="00C214F3" w:rsidP="00D367E9">
      <w:pPr>
        <w:rPr>
          <w:rFonts w:ascii="Arial" w:eastAsia="Calibri" w:hAnsi="Arial" w:cs="Arial"/>
          <w:color w:val="062235"/>
          <w:sz w:val="20"/>
          <w:szCs w:val="20"/>
        </w:rPr>
      </w:pPr>
    </w:p>
    <w:tbl>
      <w:tblPr>
        <w:tblStyle w:val="TableGrid1"/>
        <w:tblW w:w="9815" w:type="dxa"/>
        <w:tblInd w:w="360" w:type="dxa"/>
        <w:tblLook w:val="04A0" w:firstRow="1" w:lastRow="0" w:firstColumn="1" w:lastColumn="0" w:noHBand="0" w:noVBand="1"/>
      </w:tblPr>
      <w:tblGrid>
        <w:gridCol w:w="4931"/>
        <w:gridCol w:w="4884"/>
      </w:tblGrid>
      <w:tr w:rsidR="00C214F3" w:rsidRPr="00C214F3" w14:paraId="44FF6F76" w14:textId="77777777" w:rsidTr="00AD06B8">
        <w:trPr>
          <w:trHeight w:val="275"/>
        </w:trPr>
        <w:tc>
          <w:tcPr>
            <w:tcW w:w="4931" w:type="dxa"/>
          </w:tcPr>
          <w:p w14:paraId="637F5169" w14:textId="77777777" w:rsidR="00C214F3" w:rsidRPr="00C214F3" w:rsidRDefault="00A17D2F" w:rsidP="00D367E9">
            <w:pPr>
              <w:rPr>
                <w:rFonts w:eastAsia="Calibri" w:cs="Arial"/>
                <w:b/>
                <w:color w:val="062235"/>
              </w:rPr>
            </w:pPr>
            <w:r>
              <w:rPr>
                <w:rFonts w:eastAsia="Calibri" w:cs="Arial"/>
                <w:b/>
                <w:color w:val="062235"/>
              </w:rPr>
              <w:t>Buyer</w:t>
            </w:r>
          </w:p>
        </w:tc>
        <w:tc>
          <w:tcPr>
            <w:tcW w:w="4884" w:type="dxa"/>
          </w:tcPr>
          <w:p w14:paraId="266327ED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Geographical Boundaries/Locations  </w:t>
            </w:r>
          </w:p>
        </w:tc>
      </w:tr>
      <w:tr w:rsidR="00C214F3" w:rsidRPr="00C214F3" w14:paraId="0E9BE35A" w14:textId="77777777" w:rsidTr="00AD06B8">
        <w:trPr>
          <w:trHeight w:val="275"/>
        </w:trPr>
        <w:tc>
          <w:tcPr>
            <w:tcW w:w="4931" w:type="dxa"/>
          </w:tcPr>
          <w:p w14:paraId="1663DCD5" w14:textId="77777777" w:rsidR="00C214F3" w:rsidRPr="00C214F3" w:rsidRDefault="002E2ED1" w:rsidP="00F27341">
            <w:pPr>
              <w:rPr>
                <w:rFonts w:eastAsia="Arial" w:cs="Times New Roman"/>
              </w:rPr>
            </w:pPr>
            <w:r w:rsidRPr="002E2ED1">
              <w:rPr>
                <w:rFonts w:eastAsia="Arial" w:cs="Times New Roman"/>
                <w:highlight w:val="yellow"/>
              </w:rPr>
              <w:t>[Insert Buyer Name]</w:t>
            </w:r>
          </w:p>
        </w:tc>
        <w:tc>
          <w:tcPr>
            <w:tcW w:w="4884" w:type="dxa"/>
          </w:tcPr>
          <w:p w14:paraId="101B9E7D" w14:textId="77777777" w:rsidR="00C214F3" w:rsidRPr="00C214F3" w:rsidRDefault="002E2ED1" w:rsidP="00F27341">
            <w:pPr>
              <w:rPr>
                <w:rFonts w:eastAsia="Arial" w:cs="Times New Roman"/>
              </w:rPr>
            </w:pPr>
            <w:r w:rsidRPr="002E2ED1">
              <w:rPr>
                <w:rFonts w:eastAsia="Arial" w:cs="Times New Roman"/>
                <w:highlight w:val="yellow"/>
              </w:rPr>
              <w:t>[Insert Geographical Boundaries/Locations]</w:t>
            </w:r>
          </w:p>
        </w:tc>
      </w:tr>
      <w:tr w:rsidR="00C214F3" w:rsidRPr="00C214F3" w14:paraId="752B332A" w14:textId="77777777" w:rsidTr="00AD06B8">
        <w:trPr>
          <w:trHeight w:val="275"/>
        </w:trPr>
        <w:tc>
          <w:tcPr>
            <w:tcW w:w="4931" w:type="dxa"/>
          </w:tcPr>
          <w:p w14:paraId="0D6DA12E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4884" w:type="dxa"/>
          </w:tcPr>
          <w:p w14:paraId="41CD1F0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7E972038" w14:textId="77777777" w:rsidTr="00AD06B8">
        <w:trPr>
          <w:trHeight w:val="292"/>
        </w:trPr>
        <w:tc>
          <w:tcPr>
            <w:tcW w:w="4931" w:type="dxa"/>
          </w:tcPr>
          <w:p w14:paraId="1556CF3E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4884" w:type="dxa"/>
          </w:tcPr>
          <w:p w14:paraId="3E59301A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3A551724" w14:textId="77777777" w:rsidTr="00AD06B8">
        <w:trPr>
          <w:trHeight w:val="275"/>
        </w:trPr>
        <w:tc>
          <w:tcPr>
            <w:tcW w:w="4931" w:type="dxa"/>
          </w:tcPr>
          <w:p w14:paraId="06BC0F3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4884" w:type="dxa"/>
          </w:tcPr>
          <w:p w14:paraId="779F6E3D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7F44EED8" w14:textId="77777777" w:rsidTr="00AD06B8">
        <w:trPr>
          <w:trHeight w:val="292"/>
        </w:trPr>
        <w:tc>
          <w:tcPr>
            <w:tcW w:w="4931" w:type="dxa"/>
          </w:tcPr>
          <w:p w14:paraId="6D659904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4884" w:type="dxa"/>
          </w:tcPr>
          <w:p w14:paraId="6DAC1F98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1A44CEDB" w14:textId="77777777" w:rsidTr="00AD06B8">
        <w:trPr>
          <w:trHeight w:val="292"/>
        </w:trPr>
        <w:tc>
          <w:tcPr>
            <w:tcW w:w="4931" w:type="dxa"/>
          </w:tcPr>
          <w:p w14:paraId="128BD293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191A1FDB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0D57AE3B" w14:textId="77777777" w:rsidTr="00AD06B8">
        <w:trPr>
          <w:trHeight w:val="292"/>
        </w:trPr>
        <w:tc>
          <w:tcPr>
            <w:tcW w:w="4931" w:type="dxa"/>
          </w:tcPr>
          <w:p w14:paraId="5CC0672C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5C42E4FD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781F2F40" w14:textId="77777777" w:rsidTr="00AD06B8">
        <w:trPr>
          <w:trHeight w:val="292"/>
        </w:trPr>
        <w:tc>
          <w:tcPr>
            <w:tcW w:w="4931" w:type="dxa"/>
          </w:tcPr>
          <w:p w14:paraId="77C3CB9F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2D6789D3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3B0A5889" w14:textId="77777777" w:rsidTr="00AD06B8">
        <w:trPr>
          <w:trHeight w:val="292"/>
        </w:trPr>
        <w:tc>
          <w:tcPr>
            <w:tcW w:w="4931" w:type="dxa"/>
          </w:tcPr>
          <w:p w14:paraId="5F64B504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35814394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49E5CC34" w14:textId="77777777" w:rsidTr="00AD06B8">
        <w:trPr>
          <w:trHeight w:val="292"/>
        </w:trPr>
        <w:tc>
          <w:tcPr>
            <w:tcW w:w="4931" w:type="dxa"/>
          </w:tcPr>
          <w:p w14:paraId="16F35C75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112EC26F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15AA68E0" w14:textId="77777777" w:rsidTr="00AD06B8">
        <w:trPr>
          <w:trHeight w:val="292"/>
        </w:trPr>
        <w:tc>
          <w:tcPr>
            <w:tcW w:w="4931" w:type="dxa"/>
          </w:tcPr>
          <w:p w14:paraId="0FD7C35B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636E3314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59B7DBDA" w14:textId="77777777" w:rsidTr="00AD06B8">
        <w:trPr>
          <w:trHeight w:val="292"/>
        </w:trPr>
        <w:tc>
          <w:tcPr>
            <w:tcW w:w="4931" w:type="dxa"/>
          </w:tcPr>
          <w:p w14:paraId="45860E59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42E15648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6A0F2D07" w14:textId="77777777" w:rsidTr="00AD06B8">
        <w:trPr>
          <w:trHeight w:val="292"/>
        </w:trPr>
        <w:tc>
          <w:tcPr>
            <w:tcW w:w="4931" w:type="dxa"/>
          </w:tcPr>
          <w:p w14:paraId="7D7A0FE9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4EC1560E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0A890DB0" w14:textId="77777777" w:rsidTr="00AD06B8">
        <w:trPr>
          <w:trHeight w:val="292"/>
        </w:trPr>
        <w:tc>
          <w:tcPr>
            <w:tcW w:w="4931" w:type="dxa"/>
          </w:tcPr>
          <w:p w14:paraId="633F4C7E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  <w:tc>
          <w:tcPr>
            <w:tcW w:w="4884" w:type="dxa"/>
          </w:tcPr>
          <w:p w14:paraId="0E666DA5" w14:textId="77777777" w:rsidR="00C214F3" w:rsidRPr="00C214F3" w:rsidRDefault="00C214F3" w:rsidP="00F27341">
            <w:pPr>
              <w:rPr>
                <w:rFonts w:eastAsia="Calibri" w:cs="Arial"/>
                <w:highlight w:val="yellow"/>
              </w:rPr>
            </w:pPr>
          </w:p>
        </w:tc>
      </w:tr>
    </w:tbl>
    <w:p w14:paraId="699933EB" w14:textId="56F665AB" w:rsidR="00C214F3" w:rsidRPr="00C214F3" w:rsidRDefault="003A29F9" w:rsidP="00D367E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color w:val="062235"/>
          <w:sz w:val="24"/>
          <w:szCs w:val="24"/>
        </w:rPr>
        <w:br w:type="page"/>
      </w:r>
    </w:p>
    <w:p w14:paraId="3569B3DC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31" w:name="_Toc525226289"/>
      <w:r w:rsidRPr="00D367E9">
        <w:rPr>
          <w:rFonts w:ascii="Arial" w:eastAsia="Calibri" w:hAnsi="Arial" w:cs="Arial"/>
          <w:color w:val="auto"/>
        </w:rPr>
        <w:lastRenderedPageBreak/>
        <w:t>Organisation Type:</w:t>
      </w:r>
      <w:bookmarkEnd w:id="31"/>
      <w:r w:rsidRPr="00D367E9">
        <w:rPr>
          <w:rFonts w:ascii="Arial" w:eastAsia="Calibri" w:hAnsi="Arial" w:cs="Arial"/>
          <w:color w:val="auto"/>
        </w:rPr>
        <w:t xml:space="preserve"> </w:t>
      </w:r>
    </w:p>
    <w:p w14:paraId="3325D192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6363"/>
      </w:tblGrid>
      <w:tr w:rsidR="00C214F3" w:rsidRPr="00C214F3" w14:paraId="775DBBF1" w14:textId="77777777" w:rsidTr="00AD06B8">
        <w:tc>
          <w:tcPr>
            <w:tcW w:w="2442" w:type="dxa"/>
          </w:tcPr>
          <w:p w14:paraId="4CE58EED" w14:textId="77777777" w:rsidR="00C214F3" w:rsidRPr="00C214F3" w:rsidRDefault="00C214F3" w:rsidP="00D367E9">
            <w:pPr>
              <w:rPr>
                <w:rFonts w:eastAsia="Calibri" w:cs="Arial"/>
              </w:rPr>
            </w:pPr>
            <w:r w:rsidRPr="00C214F3">
              <w:rPr>
                <w:rFonts w:eastAsia="Calibri" w:cs="Arial"/>
              </w:rPr>
              <w:t>Lead Organisation</w:t>
            </w:r>
            <w:r w:rsidR="006D39ED">
              <w:rPr>
                <w:rFonts w:eastAsia="Calibri" w:cs="Arial"/>
              </w:rPr>
              <w:t xml:space="preserve"> (cluster details if applicable)</w:t>
            </w:r>
          </w:p>
        </w:tc>
        <w:tc>
          <w:tcPr>
            <w:tcW w:w="7335" w:type="dxa"/>
          </w:tcPr>
          <w:p w14:paraId="1DA8FF7A" w14:textId="77777777" w:rsidR="00C214F3" w:rsidRPr="00C214F3" w:rsidRDefault="00C214F3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C214F3" w:rsidRPr="00C214F3" w14:paraId="442D7455" w14:textId="77777777" w:rsidTr="00AD06B8">
        <w:tc>
          <w:tcPr>
            <w:tcW w:w="2442" w:type="dxa"/>
          </w:tcPr>
          <w:p w14:paraId="61FFF779" w14:textId="77777777" w:rsidR="00C214F3" w:rsidRPr="00C214F3" w:rsidRDefault="00C214F3" w:rsidP="00D367E9">
            <w:pPr>
              <w:rPr>
                <w:rFonts w:eastAsia="Calibri" w:cs="Arial"/>
              </w:rPr>
            </w:pPr>
            <w:r w:rsidRPr="00C214F3">
              <w:rPr>
                <w:rFonts w:eastAsia="Calibri" w:cs="Arial"/>
              </w:rPr>
              <w:t>Organisation Type</w:t>
            </w:r>
          </w:p>
        </w:tc>
        <w:tc>
          <w:tcPr>
            <w:tcW w:w="7335" w:type="dxa"/>
          </w:tcPr>
          <w:p w14:paraId="33C5BE97" w14:textId="77777777" w:rsidR="00C214F3" w:rsidRPr="00C214F3" w:rsidRDefault="00C214F3" w:rsidP="00D367E9">
            <w:pPr>
              <w:rPr>
                <w:rFonts w:eastAsia="Calibri" w:cs="Arial"/>
                <w:highlight w:val="yellow"/>
              </w:rPr>
            </w:pPr>
          </w:p>
        </w:tc>
      </w:tr>
    </w:tbl>
    <w:p w14:paraId="1ED4B3AD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09B1C42A" w14:textId="77777777" w:rsidR="00C214F3" w:rsidRPr="00C214F3" w:rsidRDefault="00C214F3" w:rsidP="00D367E9">
      <w:pPr>
        <w:rPr>
          <w:rFonts w:ascii="Arial" w:eastAsia="Calibri" w:hAnsi="Arial" w:cs="Arial"/>
          <w:b/>
          <w:color w:val="062235"/>
          <w:sz w:val="20"/>
          <w:szCs w:val="20"/>
        </w:rPr>
      </w:pPr>
    </w:p>
    <w:p w14:paraId="03BF3F7A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32" w:name="_Toc525226290"/>
      <w:r w:rsidRPr="00D367E9">
        <w:rPr>
          <w:rFonts w:ascii="Arial" w:eastAsia="Calibri" w:hAnsi="Arial" w:cs="Arial"/>
          <w:color w:val="auto"/>
        </w:rPr>
        <w:t>Building Type:</w:t>
      </w:r>
      <w:bookmarkEnd w:id="32"/>
      <w:r w:rsidRPr="00D367E9">
        <w:rPr>
          <w:rFonts w:ascii="Arial" w:eastAsia="Calibri" w:hAnsi="Arial" w:cs="Arial"/>
          <w:color w:val="auto"/>
        </w:rPr>
        <w:t xml:space="preserve"> </w:t>
      </w:r>
    </w:p>
    <w:p w14:paraId="5AF2D1FB" w14:textId="77777777" w:rsidR="00C214F3" w:rsidRPr="00C214F3" w:rsidRDefault="00C40DFB" w:rsidP="00D367E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leGrid1"/>
        <w:tblW w:w="9841" w:type="dxa"/>
        <w:tblInd w:w="360" w:type="dxa"/>
        <w:tblLook w:val="04A0" w:firstRow="1" w:lastRow="0" w:firstColumn="1" w:lastColumn="0" w:noHBand="0" w:noVBand="1"/>
      </w:tblPr>
      <w:tblGrid>
        <w:gridCol w:w="3689"/>
        <w:gridCol w:w="1292"/>
        <w:gridCol w:w="4860"/>
      </w:tblGrid>
      <w:tr w:rsidR="00C40DFB" w:rsidRPr="00C214F3" w14:paraId="4A2B56DD" w14:textId="77777777" w:rsidTr="00C40DFB">
        <w:trPr>
          <w:trHeight w:val="576"/>
          <w:tblHeader/>
        </w:trPr>
        <w:tc>
          <w:tcPr>
            <w:tcW w:w="3689" w:type="dxa"/>
            <w:tcBorders>
              <w:bottom w:val="single" w:sz="4" w:space="0" w:color="auto"/>
            </w:tcBorders>
          </w:tcPr>
          <w:p w14:paraId="306E7FE6" w14:textId="77777777" w:rsidR="00C40DFB" w:rsidRPr="00C214F3" w:rsidRDefault="00C40DFB" w:rsidP="00D367E9">
            <w:r w:rsidRPr="00C214F3">
              <w:t xml:space="preserve">Building Type 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A2D5BBF" w14:textId="77777777" w:rsidR="00C40DFB" w:rsidRDefault="00C40DFB" w:rsidP="00D367E9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Number of </w:t>
            </w:r>
          </w:p>
          <w:p w14:paraId="592562E9" w14:textId="77777777" w:rsidR="00C40DFB" w:rsidRPr="00C214F3" w:rsidRDefault="00C40DFB" w:rsidP="00D367E9">
            <w:r>
              <w:rPr>
                <w:rFonts w:eastAsia="Arial" w:cs="Times New Roman"/>
              </w:rPr>
              <w:t>Buildings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0A506B26" w14:textId="77777777" w:rsidR="00C40DFB" w:rsidRDefault="00C40DFB" w:rsidP="00D367E9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Description</w:t>
            </w:r>
          </w:p>
        </w:tc>
      </w:tr>
      <w:tr w:rsidR="00C40DFB" w:rsidRPr="00C214F3" w14:paraId="6FA3835D" w14:textId="77777777" w:rsidTr="00C40DFB">
        <w:tc>
          <w:tcPr>
            <w:tcW w:w="4981" w:type="dxa"/>
            <w:gridSpan w:val="2"/>
            <w:shd w:val="clear" w:color="auto" w:fill="002060"/>
          </w:tcPr>
          <w:p w14:paraId="7BB02FC1" w14:textId="77777777" w:rsidR="00C40DFB" w:rsidRPr="00C214F3" w:rsidRDefault="00C40DFB" w:rsidP="00D367E9">
            <w:pPr>
              <w:rPr>
                <w:rFonts w:eastAsia="Arial" w:cs="Times New Roman"/>
                <w:color w:val="FFFFFF"/>
              </w:rPr>
            </w:pPr>
            <w:r w:rsidRPr="00C214F3">
              <w:rPr>
                <w:rFonts w:eastAsia="Arial" w:cs="Times New Roman"/>
                <w:color w:val="FFFFFF"/>
              </w:rPr>
              <w:t xml:space="preserve">Standard Buildings </w:t>
            </w:r>
          </w:p>
        </w:tc>
        <w:tc>
          <w:tcPr>
            <w:tcW w:w="4860" w:type="dxa"/>
            <w:shd w:val="clear" w:color="auto" w:fill="002060"/>
          </w:tcPr>
          <w:p w14:paraId="3124E64A" w14:textId="77777777" w:rsidR="00C40DFB" w:rsidRPr="00C214F3" w:rsidRDefault="00C40DFB" w:rsidP="00D367E9">
            <w:pPr>
              <w:rPr>
                <w:rFonts w:eastAsia="Arial" w:cs="Times New Roman"/>
                <w:color w:val="FFFFFF"/>
              </w:rPr>
            </w:pPr>
          </w:p>
        </w:tc>
      </w:tr>
      <w:tr w:rsidR="00C40DFB" w:rsidRPr="00C214F3" w14:paraId="33623B7C" w14:textId="77777777" w:rsidTr="00C40DFB">
        <w:tc>
          <w:tcPr>
            <w:tcW w:w="3689" w:type="dxa"/>
          </w:tcPr>
          <w:p w14:paraId="6EF388DC" w14:textId="77777777" w:rsidR="00C40DFB" w:rsidRPr="00C214F3" w:rsidRDefault="00C40DFB" w:rsidP="00D367E9">
            <w:r w:rsidRPr="008C2B1B">
              <w:t>General office - Customer Facing</w:t>
            </w:r>
          </w:p>
        </w:tc>
        <w:tc>
          <w:tcPr>
            <w:tcW w:w="1292" w:type="dxa"/>
          </w:tcPr>
          <w:p w14:paraId="0FD6465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A55A9DD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3B007938" w14:textId="77777777" w:rsidTr="00C40DFB">
        <w:tc>
          <w:tcPr>
            <w:tcW w:w="3689" w:type="dxa"/>
          </w:tcPr>
          <w:p w14:paraId="5A90C05D" w14:textId="77777777" w:rsidR="00C40DFB" w:rsidRPr="00C214F3" w:rsidRDefault="00C40DFB" w:rsidP="00D367E9">
            <w:r w:rsidRPr="008C2B1B">
              <w:t>General office - Non Customer Facing</w:t>
            </w:r>
          </w:p>
        </w:tc>
        <w:tc>
          <w:tcPr>
            <w:tcW w:w="1292" w:type="dxa"/>
          </w:tcPr>
          <w:p w14:paraId="7E309216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861622F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94C21B1" w14:textId="77777777" w:rsidTr="00C40DFB">
        <w:tc>
          <w:tcPr>
            <w:tcW w:w="3689" w:type="dxa"/>
          </w:tcPr>
          <w:p w14:paraId="1C373283" w14:textId="77777777" w:rsidR="00C40DFB" w:rsidRPr="00C214F3" w:rsidRDefault="00C40DFB" w:rsidP="00D367E9">
            <w:r w:rsidRPr="008C2B1B">
              <w:t>Call Centre Operations</w:t>
            </w:r>
          </w:p>
        </w:tc>
        <w:tc>
          <w:tcPr>
            <w:tcW w:w="1292" w:type="dxa"/>
          </w:tcPr>
          <w:p w14:paraId="0C9984E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788CB6C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31821D28" w14:textId="77777777" w:rsidTr="00C40DFB">
        <w:tc>
          <w:tcPr>
            <w:tcW w:w="3689" w:type="dxa"/>
          </w:tcPr>
          <w:p w14:paraId="08B56ED4" w14:textId="77777777" w:rsidR="00C40DFB" w:rsidRPr="00C214F3" w:rsidRDefault="00C40DFB" w:rsidP="00D367E9">
            <w:r w:rsidRPr="008C2B1B">
              <w:t>Warehouses</w:t>
            </w:r>
          </w:p>
        </w:tc>
        <w:tc>
          <w:tcPr>
            <w:tcW w:w="1292" w:type="dxa"/>
          </w:tcPr>
          <w:p w14:paraId="3369613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CC3E05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11025737" w14:textId="77777777" w:rsidTr="00C40DFB">
        <w:tc>
          <w:tcPr>
            <w:tcW w:w="3689" w:type="dxa"/>
          </w:tcPr>
          <w:p w14:paraId="67A5602B" w14:textId="77777777" w:rsidR="00C40DFB" w:rsidRPr="00C214F3" w:rsidRDefault="00C40DFB" w:rsidP="00D367E9">
            <w:r w:rsidRPr="008C2B1B">
              <w:t>Restaurant and Catering Facilities</w:t>
            </w:r>
          </w:p>
        </w:tc>
        <w:tc>
          <w:tcPr>
            <w:tcW w:w="1292" w:type="dxa"/>
          </w:tcPr>
          <w:p w14:paraId="4E674D4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C0B8536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1912AC6F" w14:textId="77777777" w:rsidTr="00C40DFB">
        <w:tc>
          <w:tcPr>
            <w:tcW w:w="3689" w:type="dxa"/>
          </w:tcPr>
          <w:p w14:paraId="21D8905B" w14:textId="77777777" w:rsidR="00C40DFB" w:rsidRPr="00C214F3" w:rsidRDefault="00C40DFB" w:rsidP="00D367E9">
            <w:r w:rsidRPr="008C2B1B">
              <w:t>Pre-School</w:t>
            </w:r>
          </w:p>
        </w:tc>
        <w:tc>
          <w:tcPr>
            <w:tcW w:w="1292" w:type="dxa"/>
          </w:tcPr>
          <w:p w14:paraId="0C26AF74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4325B80D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2AC0ADBF" w14:textId="77777777" w:rsidTr="00C40DFB">
        <w:tc>
          <w:tcPr>
            <w:tcW w:w="3689" w:type="dxa"/>
          </w:tcPr>
          <w:p w14:paraId="7C6DCC67" w14:textId="77777777" w:rsidR="00C40DFB" w:rsidRPr="00C214F3" w:rsidRDefault="00C40DFB" w:rsidP="00D367E9">
            <w:r w:rsidRPr="008C2B1B">
              <w:t>Primary School</w:t>
            </w:r>
          </w:p>
        </w:tc>
        <w:tc>
          <w:tcPr>
            <w:tcW w:w="1292" w:type="dxa"/>
          </w:tcPr>
          <w:p w14:paraId="1B47807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117D7D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22948993" w14:textId="77777777" w:rsidTr="00C40DFB">
        <w:tc>
          <w:tcPr>
            <w:tcW w:w="3689" w:type="dxa"/>
          </w:tcPr>
          <w:p w14:paraId="3CD65346" w14:textId="77777777" w:rsidR="00C40DFB" w:rsidRPr="00C214F3" w:rsidRDefault="00C40DFB" w:rsidP="00D367E9">
            <w:r w:rsidRPr="008C2B1B">
              <w:t>Secondary School</w:t>
            </w:r>
          </w:p>
        </w:tc>
        <w:tc>
          <w:tcPr>
            <w:tcW w:w="1292" w:type="dxa"/>
          </w:tcPr>
          <w:p w14:paraId="05458AEF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7EFB8E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CC04715" w14:textId="77777777" w:rsidTr="00C40DFB">
        <w:tc>
          <w:tcPr>
            <w:tcW w:w="3689" w:type="dxa"/>
          </w:tcPr>
          <w:p w14:paraId="376E8D37" w14:textId="77777777" w:rsidR="00C40DFB" w:rsidRPr="00C214F3" w:rsidRDefault="00C40DFB" w:rsidP="00D367E9">
            <w:r w:rsidRPr="008C2B1B">
              <w:t>Special Schools</w:t>
            </w:r>
          </w:p>
        </w:tc>
        <w:tc>
          <w:tcPr>
            <w:tcW w:w="1292" w:type="dxa"/>
          </w:tcPr>
          <w:p w14:paraId="272C5564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AD4B21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1EBF4058" w14:textId="77777777" w:rsidTr="00C40DFB">
        <w:tc>
          <w:tcPr>
            <w:tcW w:w="3689" w:type="dxa"/>
          </w:tcPr>
          <w:p w14:paraId="7773FC38" w14:textId="77777777" w:rsidR="00C40DFB" w:rsidRPr="00C214F3" w:rsidRDefault="00C40DFB" w:rsidP="00D367E9">
            <w:r w:rsidRPr="008C2B1B">
              <w:t>Universities and Colleges</w:t>
            </w:r>
          </w:p>
        </w:tc>
        <w:tc>
          <w:tcPr>
            <w:tcW w:w="1292" w:type="dxa"/>
          </w:tcPr>
          <w:p w14:paraId="379FD978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A66A47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A0E5940" w14:textId="77777777" w:rsidTr="00C40DFB">
        <w:tc>
          <w:tcPr>
            <w:tcW w:w="3689" w:type="dxa"/>
          </w:tcPr>
          <w:p w14:paraId="2A1439C6" w14:textId="77777777" w:rsidR="00C40DFB" w:rsidRPr="00C214F3" w:rsidRDefault="00C40DFB" w:rsidP="00D367E9">
            <w:r w:rsidRPr="008C2B1B">
              <w:t>Doctors, Dentists and Health Clinics</w:t>
            </w:r>
          </w:p>
        </w:tc>
        <w:tc>
          <w:tcPr>
            <w:tcW w:w="1292" w:type="dxa"/>
          </w:tcPr>
          <w:p w14:paraId="64F9378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47D4CECD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5FC68EEA" w14:textId="77777777" w:rsidTr="00C40DFB">
        <w:tc>
          <w:tcPr>
            <w:tcW w:w="3689" w:type="dxa"/>
          </w:tcPr>
          <w:p w14:paraId="2382D0BB" w14:textId="77777777" w:rsidR="00C40DFB" w:rsidRPr="00C214F3" w:rsidRDefault="00C40DFB" w:rsidP="00D367E9">
            <w:r w:rsidRPr="008C2B1B">
              <w:t>Nursery and Care Homes</w:t>
            </w:r>
          </w:p>
        </w:tc>
        <w:tc>
          <w:tcPr>
            <w:tcW w:w="1292" w:type="dxa"/>
          </w:tcPr>
          <w:p w14:paraId="6C8E5FA9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CF8CC68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6B4CF6A0" w14:textId="77777777" w:rsidTr="00C40DFB">
        <w:tc>
          <w:tcPr>
            <w:tcW w:w="4981" w:type="dxa"/>
            <w:gridSpan w:val="2"/>
            <w:shd w:val="clear" w:color="auto" w:fill="002060"/>
          </w:tcPr>
          <w:p w14:paraId="5F659EBE" w14:textId="77777777" w:rsidR="00C40DFB" w:rsidRPr="00C214F3" w:rsidRDefault="00C40DFB" w:rsidP="00D367E9">
            <w:pPr>
              <w:rPr>
                <w:rFonts w:eastAsia="Arial" w:cs="Times New Roman"/>
                <w:color w:val="FFFFFF"/>
              </w:rPr>
            </w:pPr>
          </w:p>
        </w:tc>
        <w:tc>
          <w:tcPr>
            <w:tcW w:w="4860" w:type="dxa"/>
            <w:shd w:val="clear" w:color="auto" w:fill="002060"/>
          </w:tcPr>
          <w:p w14:paraId="5887C2E7" w14:textId="77777777" w:rsidR="00C40DFB" w:rsidRPr="00C214F3" w:rsidRDefault="00C40DFB" w:rsidP="00D367E9">
            <w:pPr>
              <w:rPr>
                <w:rFonts w:eastAsia="Arial" w:cs="Times New Roman"/>
                <w:color w:val="FFFFFF"/>
              </w:rPr>
            </w:pPr>
          </w:p>
        </w:tc>
      </w:tr>
      <w:tr w:rsidR="00C40DFB" w:rsidRPr="00C214F3" w14:paraId="15C7EBF6" w14:textId="77777777" w:rsidTr="00C40DFB">
        <w:tc>
          <w:tcPr>
            <w:tcW w:w="3689" w:type="dxa"/>
          </w:tcPr>
          <w:p w14:paraId="029E48BF" w14:textId="77777777" w:rsidR="00C40DFB" w:rsidRPr="00C214F3" w:rsidRDefault="00C40DFB" w:rsidP="00D367E9">
            <w:r w:rsidRPr="008C2B1B">
              <w:t>Data Centre Operations</w:t>
            </w:r>
          </w:p>
        </w:tc>
        <w:tc>
          <w:tcPr>
            <w:tcW w:w="1292" w:type="dxa"/>
          </w:tcPr>
          <w:p w14:paraId="0D597B2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3CD6C17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D69DEB9" w14:textId="77777777" w:rsidTr="00C40DFB">
        <w:tc>
          <w:tcPr>
            <w:tcW w:w="3689" w:type="dxa"/>
          </w:tcPr>
          <w:p w14:paraId="31B40307" w14:textId="77777777" w:rsidR="00C40DFB" w:rsidRPr="00C214F3" w:rsidRDefault="00C40DFB" w:rsidP="00D367E9">
            <w:r w:rsidRPr="008C2B1B">
              <w:t>External parks, grounds and car parks</w:t>
            </w:r>
          </w:p>
        </w:tc>
        <w:tc>
          <w:tcPr>
            <w:tcW w:w="1292" w:type="dxa"/>
          </w:tcPr>
          <w:p w14:paraId="61E4E208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4C0397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6A9D854" w14:textId="77777777" w:rsidTr="00C40DFB">
        <w:tc>
          <w:tcPr>
            <w:tcW w:w="3689" w:type="dxa"/>
          </w:tcPr>
          <w:p w14:paraId="61926481" w14:textId="77777777" w:rsidR="00C40DFB" w:rsidRPr="00C214F3" w:rsidRDefault="00C40DFB" w:rsidP="00D367E9">
            <w:r w:rsidRPr="008C2B1B">
              <w:t>Laboratory</w:t>
            </w:r>
            <w:r>
              <w:tab/>
            </w:r>
          </w:p>
        </w:tc>
        <w:tc>
          <w:tcPr>
            <w:tcW w:w="1292" w:type="dxa"/>
          </w:tcPr>
          <w:p w14:paraId="48268819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93FFBC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724F6E3" w14:textId="77777777" w:rsidTr="00C40DFB">
        <w:tc>
          <w:tcPr>
            <w:tcW w:w="3689" w:type="dxa"/>
          </w:tcPr>
          <w:p w14:paraId="6CDCF7B6" w14:textId="77777777" w:rsidR="00C40DFB" w:rsidRPr="00C214F3" w:rsidRDefault="00C40DFB" w:rsidP="00D367E9">
            <w:r w:rsidRPr="008C2B1B">
              <w:t>Heritage Buildings</w:t>
            </w:r>
          </w:p>
        </w:tc>
        <w:tc>
          <w:tcPr>
            <w:tcW w:w="1292" w:type="dxa"/>
          </w:tcPr>
          <w:p w14:paraId="74180237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819F6F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B64B929" w14:textId="77777777" w:rsidTr="00C40DFB">
        <w:tc>
          <w:tcPr>
            <w:tcW w:w="3689" w:type="dxa"/>
          </w:tcPr>
          <w:p w14:paraId="60205E65" w14:textId="77777777" w:rsidR="00C40DFB" w:rsidRPr="00C214F3" w:rsidRDefault="00C40DFB" w:rsidP="00D367E9">
            <w:r w:rsidRPr="008C2B1B">
              <w:t>Nuclear Facilities</w:t>
            </w:r>
          </w:p>
        </w:tc>
        <w:tc>
          <w:tcPr>
            <w:tcW w:w="1292" w:type="dxa"/>
          </w:tcPr>
          <w:p w14:paraId="54D23350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1F07701D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33370A20" w14:textId="77777777" w:rsidTr="00C40DFB">
        <w:tc>
          <w:tcPr>
            <w:tcW w:w="3689" w:type="dxa"/>
          </w:tcPr>
          <w:p w14:paraId="622055AD" w14:textId="77777777" w:rsidR="00C40DFB" w:rsidRPr="00C214F3" w:rsidRDefault="00C40DFB" w:rsidP="00D367E9">
            <w:r w:rsidRPr="008C2B1B">
              <w:t>Animal Facilities</w:t>
            </w:r>
          </w:p>
        </w:tc>
        <w:tc>
          <w:tcPr>
            <w:tcW w:w="1292" w:type="dxa"/>
          </w:tcPr>
          <w:p w14:paraId="0D83AA63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F2C57F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23486DFF" w14:textId="77777777" w:rsidTr="00C40DFB">
        <w:tc>
          <w:tcPr>
            <w:tcW w:w="3689" w:type="dxa"/>
          </w:tcPr>
          <w:p w14:paraId="618C4956" w14:textId="77777777" w:rsidR="00C40DFB" w:rsidRPr="00C214F3" w:rsidRDefault="00C40DFB" w:rsidP="00D367E9">
            <w:r w:rsidRPr="008C2B1B">
              <w:t>Custodial Facilities</w:t>
            </w:r>
          </w:p>
        </w:tc>
        <w:tc>
          <w:tcPr>
            <w:tcW w:w="1292" w:type="dxa"/>
          </w:tcPr>
          <w:p w14:paraId="5DE64EA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764DB9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387A63F" w14:textId="77777777" w:rsidTr="00C40DFB">
        <w:tc>
          <w:tcPr>
            <w:tcW w:w="3689" w:type="dxa"/>
          </w:tcPr>
          <w:p w14:paraId="2CB09014" w14:textId="77777777" w:rsidR="00C40DFB" w:rsidRPr="00C214F3" w:rsidRDefault="00C40DFB" w:rsidP="00D367E9">
            <w:r w:rsidRPr="008C2B1B">
              <w:t>Fire and Police Stations</w:t>
            </w:r>
          </w:p>
        </w:tc>
        <w:tc>
          <w:tcPr>
            <w:tcW w:w="1292" w:type="dxa"/>
          </w:tcPr>
          <w:p w14:paraId="0C940AD6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67076B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69F8BD7B" w14:textId="77777777" w:rsidTr="00C40DFB">
        <w:tc>
          <w:tcPr>
            <w:tcW w:w="3689" w:type="dxa"/>
          </w:tcPr>
          <w:p w14:paraId="46018F36" w14:textId="77777777" w:rsidR="00C40DFB" w:rsidRPr="00C214F3" w:rsidRDefault="00C40DFB" w:rsidP="00D367E9">
            <w:r w:rsidRPr="008C2B1B">
              <w:t>Production Facilities</w:t>
            </w:r>
          </w:p>
        </w:tc>
        <w:tc>
          <w:tcPr>
            <w:tcW w:w="1292" w:type="dxa"/>
          </w:tcPr>
          <w:p w14:paraId="44DFD9A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AAE40C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006C5195" w14:textId="77777777" w:rsidTr="00C40DFB">
        <w:tc>
          <w:tcPr>
            <w:tcW w:w="3689" w:type="dxa"/>
          </w:tcPr>
          <w:p w14:paraId="0689FCB1" w14:textId="77777777" w:rsidR="00C40DFB" w:rsidRPr="00C214F3" w:rsidRDefault="00C40DFB" w:rsidP="00D367E9">
            <w:r w:rsidRPr="008C2B1B">
              <w:t>Workshops</w:t>
            </w:r>
          </w:p>
        </w:tc>
        <w:tc>
          <w:tcPr>
            <w:tcW w:w="1292" w:type="dxa"/>
          </w:tcPr>
          <w:p w14:paraId="76AFC014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4F68BECB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6CE277E4" w14:textId="77777777" w:rsidTr="00C40DFB">
        <w:tc>
          <w:tcPr>
            <w:tcW w:w="3689" w:type="dxa"/>
          </w:tcPr>
          <w:p w14:paraId="568280D1" w14:textId="77777777" w:rsidR="00C40DFB" w:rsidRPr="00C214F3" w:rsidRDefault="00C40DFB" w:rsidP="00D367E9">
            <w:r w:rsidRPr="008C2B1B">
              <w:t>Garages</w:t>
            </w:r>
          </w:p>
        </w:tc>
        <w:tc>
          <w:tcPr>
            <w:tcW w:w="1292" w:type="dxa"/>
          </w:tcPr>
          <w:p w14:paraId="6794BAE6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4FD30137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537F1450" w14:textId="77777777" w:rsidTr="00C40DFB">
        <w:tc>
          <w:tcPr>
            <w:tcW w:w="3689" w:type="dxa"/>
          </w:tcPr>
          <w:p w14:paraId="471E48A9" w14:textId="77777777" w:rsidR="00C40DFB" w:rsidRPr="00C214F3" w:rsidRDefault="00C40DFB" w:rsidP="00D367E9">
            <w:r w:rsidRPr="008C2B1B">
              <w:t>Shopping Centres</w:t>
            </w:r>
          </w:p>
        </w:tc>
        <w:tc>
          <w:tcPr>
            <w:tcW w:w="1292" w:type="dxa"/>
          </w:tcPr>
          <w:p w14:paraId="6FD64559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A2F4BE4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540A918" w14:textId="77777777" w:rsidTr="00C40DFB">
        <w:tc>
          <w:tcPr>
            <w:tcW w:w="3689" w:type="dxa"/>
          </w:tcPr>
          <w:p w14:paraId="4D3B1A87" w14:textId="77777777" w:rsidR="00C40DFB" w:rsidRPr="00C214F3" w:rsidRDefault="00C40DFB" w:rsidP="00D367E9">
            <w:r w:rsidRPr="008C2B1B">
              <w:t>Museums /Galleries</w:t>
            </w:r>
          </w:p>
        </w:tc>
        <w:tc>
          <w:tcPr>
            <w:tcW w:w="1292" w:type="dxa"/>
          </w:tcPr>
          <w:p w14:paraId="6F75823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A1225C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4D51E85" w14:textId="77777777" w:rsidTr="00C40DFB">
        <w:tc>
          <w:tcPr>
            <w:tcW w:w="3689" w:type="dxa"/>
          </w:tcPr>
          <w:p w14:paraId="4CA40171" w14:textId="77777777" w:rsidR="00C40DFB" w:rsidRPr="00C214F3" w:rsidRDefault="00C40DFB" w:rsidP="00D367E9">
            <w:r w:rsidRPr="008C2B1B">
              <w:t>Fitness / Training Establishments</w:t>
            </w:r>
          </w:p>
        </w:tc>
        <w:tc>
          <w:tcPr>
            <w:tcW w:w="1292" w:type="dxa"/>
          </w:tcPr>
          <w:p w14:paraId="4AD8327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31557C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3ECA1576" w14:textId="77777777" w:rsidTr="00C40DFB">
        <w:tc>
          <w:tcPr>
            <w:tcW w:w="3689" w:type="dxa"/>
          </w:tcPr>
          <w:p w14:paraId="3F00BB1E" w14:textId="77777777" w:rsidR="00C40DFB" w:rsidRPr="00C214F3" w:rsidRDefault="00C40DFB" w:rsidP="00D367E9">
            <w:r w:rsidRPr="008C2B1B">
              <w:t>Residential Buildings</w:t>
            </w:r>
          </w:p>
        </w:tc>
        <w:tc>
          <w:tcPr>
            <w:tcW w:w="1292" w:type="dxa"/>
          </w:tcPr>
          <w:p w14:paraId="1A174FD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0B5E615E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7054AA62" w14:textId="77777777" w:rsidTr="00C40DFB">
        <w:tc>
          <w:tcPr>
            <w:tcW w:w="3689" w:type="dxa"/>
          </w:tcPr>
          <w:p w14:paraId="69A62030" w14:textId="77777777" w:rsidR="00C40DFB" w:rsidRPr="00C214F3" w:rsidRDefault="00C40DFB" w:rsidP="00D367E9">
            <w:r w:rsidRPr="008C2B1B">
              <w:t>Port and Airport buildings</w:t>
            </w:r>
          </w:p>
        </w:tc>
        <w:tc>
          <w:tcPr>
            <w:tcW w:w="1292" w:type="dxa"/>
          </w:tcPr>
          <w:p w14:paraId="252DC6D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683264DF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662C8AE3" w14:textId="77777777" w:rsidTr="00C40DFB">
        <w:tc>
          <w:tcPr>
            <w:tcW w:w="3689" w:type="dxa"/>
          </w:tcPr>
          <w:p w14:paraId="7B19569A" w14:textId="77777777" w:rsidR="00C40DFB" w:rsidRPr="00C214F3" w:rsidRDefault="00C40DFB" w:rsidP="00D367E9">
            <w:r w:rsidRPr="008C2B1B">
              <w:t>List X Property</w:t>
            </w:r>
          </w:p>
        </w:tc>
        <w:tc>
          <w:tcPr>
            <w:tcW w:w="1292" w:type="dxa"/>
          </w:tcPr>
          <w:p w14:paraId="161C4C7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6ADD761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0B512521" w14:textId="77777777" w:rsidTr="00C40DFB">
        <w:tc>
          <w:tcPr>
            <w:tcW w:w="3689" w:type="dxa"/>
          </w:tcPr>
          <w:p w14:paraId="55D920D2" w14:textId="77777777" w:rsidR="00C40DFB" w:rsidRPr="00C214F3" w:rsidRDefault="00C40DFB" w:rsidP="00D367E9">
            <w:r w:rsidRPr="008C2B1B">
              <w:t>Hospitals</w:t>
            </w:r>
          </w:p>
        </w:tc>
        <w:tc>
          <w:tcPr>
            <w:tcW w:w="1292" w:type="dxa"/>
          </w:tcPr>
          <w:p w14:paraId="05CD09E2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2600E4AA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  <w:tr w:rsidR="00C40DFB" w:rsidRPr="00C214F3" w14:paraId="41686E82" w14:textId="77777777" w:rsidTr="00C40DFB">
        <w:tc>
          <w:tcPr>
            <w:tcW w:w="3689" w:type="dxa"/>
          </w:tcPr>
          <w:p w14:paraId="430A0E86" w14:textId="77777777" w:rsidR="00C40DFB" w:rsidRPr="00C214F3" w:rsidRDefault="00C40DFB" w:rsidP="00D367E9">
            <w:r w:rsidRPr="008C2B1B">
              <w:t>Mothballed / Vacant / Disposal</w:t>
            </w:r>
          </w:p>
        </w:tc>
        <w:tc>
          <w:tcPr>
            <w:tcW w:w="1292" w:type="dxa"/>
          </w:tcPr>
          <w:p w14:paraId="73DBF29C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  <w:tc>
          <w:tcPr>
            <w:tcW w:w="4860" w:type="dxa"/>
          </w:tcPr>
          <w:p w14:paraId="57F732E5" w14:textId="77777777" w:rsidR="00C40DFB" w:rsidRPr="00C214F3" w:rsidRDefault="00C40DFB" w:rsidP="00D367E9">
            <w:pPr>
              <w:rPr>
                <w:rFonts w:eastAsia="Arial" w:cs="Times New Roman"/>
              </w:rPr>
            </w:pPr>
          </w:p>
        </w:tc>
      </w:tr>
    </w:tbl>
    <w:p w14:paraId="5E64399B" w14:textId="77777777" w:rsid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4602DAFB" w14:textId="77777777" w:rsidR="001C68A8" w:rsidRPr="00C214F3" w:rsidRDefault="001C68A8" w:rsidP="00D367E9">
      <w:pPr>
        <w:rPr>
          <w:rFonts w:ascii="Arial" w:eastAsia="Calibri" w:hAnsi="Arial" w:cs="Arial"/>
          <w:sz w:val="20"/>
          <w:szCs w:val="20"/>
        </w:rPr>
      </w:pPr>
    </w:p>
    <w:p w14:paraId="7697A9B2" w14:textId="77777777" w:rsidR="00C214F3" w:rsidRPr="00D367E9" w:rsidRDefault="00C214F3" w:rsidP="00D367E9">
      <w:pPr>
        <w:pStyle w:val="Heading1"/>
        <w:rPr>
          <w:rFonts w:ascii="Arial" w:eastAsia="Calibri" w:hAnsi="Arial" w:cs="Arial"/>
          <w:color w:val="auto"/>
        </w:rPr>
      </w:pPr>
      <w:bookmarkStart w:id="33" w:name="_Toc525226291"/>
      <w:r w:rsidRPr="00D367E9">
        <w:rPr>
          <w:rFonts w:ascii="Arial" w:eastAsia="Calibri" w:hAnsi="Arial" w:cs="Arial"/>
          <w:color w:val="auto"/>
        </w:rPr>
        <w:lastRenderedPageBreak/>
        <w:t>Special Requirements:</w:t>
      </w:r>
      <w:bookmarkEnd w:id="33"/>
      <w:r w:rsidRPr="00D367E9">
        <w:rPr>
          <w:rFonts w:ascii="Arial" w:eastAsia="Calibri" w:hAnsi="Arial" w:cs="Arial"/>
          <w:color w:val="auto"/>
        </w:rPr>
        <w:t xml:space="preserve"> </w:t>
      </w:r>
    </w:p>
    <w:p w14:paraId="3355FBB0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890" w:type="dxa"/>
        <w:tblInd w:w="360" w:type="dxa"/>
        <w:tblLook w:val="04A0" w:firstRow="1" w:lastRow="0" w:firstColumn="1" w:lastColumn="0" w:noHBand="0" w:noVBand="1"/>
      </w:tblPr>
      <w:tblGrid>
        <w:gridCol w:w="2158"/>
        <w:gridCol w:w="7732"/>
      </w:tblGrid>
      <w:tr w:rsidR="00C214F3" w:rsidRPr="00C214F3" w14:paraId="7EDC81EB" w14:textId="77777777" w:rsidTr="00AD06B8">
        <w:trPr>
          <w:trHeight w:val="273"/>
        </w:trPr>
        <w:tc>
          <w:tcPr>
            <w:tcW w:w="2158" w:type="dxa"/>
          </w:tcPr>
          <w:p w14:paraId="04A569AE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Organisation </w:t>
            </w:r>
          </w:p>
        </w:tc>
        <w:tc>
          <w:tcPr>
            <w:tcW w:w="7732" w:type="dxa"/>
          </w:tcPr>
          <w:p w14:paraId="58D3EA69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Outline of Special Requirements / </w:t>
            </w:r>
          </w:p>
          <w:p w14:paraId="54D4B2CF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Non-Standard Service Requirements  </w:t>
            </w:r>
          </w:p>
        </w:tc>
      </w:tr>
      <w:tr w:rsidR="00C214F3" w:rsidRPr="00C214F3" w14:paraId="7C5C9391" w14:textId="77777777" w:rsidTr="00AD06B8">
        <w:trPr>
          <w:trHeight w:val="273"/>
        </w:trPr>
        <w:tc>
          <w:tcPr>
            <w:tcW w:w="2158" w:type="dxa"/>
          </w:tcPr>
          <w:p w14:paraId="6C710297" w14:textId="77777777" w:rsidR="00C214F3" w:rsidRPr="00C214F3" w:rsidRDefault="0008023B" w:rsidP="00F27341">
            <w:pPr>
              <w:rPr>
                <w:rFonts w:eastAsia="Arial" w:cs="Times New Roman"/>
              </w:rPr>
            </w:pPr>
            <w:r w:rsidRPr="0008023B">
              <w:rPr>
                <w:rFonts w:eastAsia="Arial" w:cs="Times New Roman"/>
                <w:highlight w:val="yellow"/>
              </w:rPr>
              <w:t>[Insert Buyer Name]</w:t>
            </w:r>
          </w:p>
        </w:tc>
        <w:tc>
          <w:tcPr>
            <w:tcW w:w="7732" w:type="dxa"/>
          </w:tcPr>
          <w:p w14:paraId="467D3C30" w14:textId="77777777" w:rsidR="00C214F3" w:rsidRPr="00C214F3" w:rsidRDefault="00C214F3" w:rsidP="00D367E9">
            <w:pPr>
              <w:rPr>
                <w:rFonts w:eastAsia="Arial" w:cs="Times New Roman"/>
              </w:rPr>
            </w:pPr>
          </w:p>
          <w:p w14:paraId="4D7AD57A" w14:textId="77777777" w:rsidR="00C214F3" w:rsidRPr="00C214F3" w:rsidRDefault="00C214F3" w:rsidP="00D367E9">
            <w:pPr>
              <w:rPr>
                <w:rFonts w:eastAsia="Arial" w:cs="Times New Roman"/>
              </w:rPr>
            </w:pPr>
          </w:p>
        </w:tc>
      </w:tr>
    </w:tbl>
    <w:p w14:paraId="0696113F" w14:textId="77777777" w:rsidR="00C214F3" w:rsidRPr="00C214F3" w:rsidRDefault="00C214F3" w:rsidP="00D367E9">
      <w:pPr>
        <w:rPr>
          <w:rFonts w:ascii="Arial" w:eastAsia="Calibri" w:hAnsi="Arial" w:cs="Arial"/>
          <w:b/>
          <w:sz w:val="20"/>
          <w:szCs w:val="20"/>
        </w:rPr>
      </w:pPr>
      <w:r w:rsidRPr="00C214F3">
        <w:rPr>
          <w:rFonts w:ascii="Arial" w:eastAsia="Calibri" w:hAnsi="Arial" w:cs="Arial"/>
          <w:sz w:val="20"/>
          <w:szCs w:val="20"/>
        </w:rPr>
        <w:t xml:space="preserve">   </w:t>
      </w:r>
    </w:p>
    <w:p w14:paraId="46206332" w14:textId="77777777" w:rsidR="00A450F6" w:rsidRPr="00C40DFB" w:rsidRDefault="00A450F6" w:rsidP="00F27341">
      <w:pPr>
        <w:pStyle w:val="Heading1"/>
        <w:rPr>
          <w:rFonts w:ascii="Arial" w:eastAsia="Calibri" w:hAnsi="Arial" w:cs="Arial"/>
          <w:color w:val="auto"/>
        </w:rPr>
      </w:pPr>
      <w:bookmarkStart w:id="34" w:name="_Toc525226292"/>
      <w:r w:rsidRPr="00C40DFB">
        <w:rPr>
          <w:rFonts w:ascii="Arial" w:eastAsia="Calibri" w:hAnsi="Arial" w:cs="Arial"/>
          <w:color w:val="auto"/>
        </w:rPr>
        <w:t>Procurement Timetable</w:t>
      </w:r>
      <w:bookmarkEnd w:id="34"/>
    </w:p>
    <w:p w14:paraId="638A4FAD" w14:textId="77777777" w:rsidR="00D54FDD" w:rsidRPr="00C214F3" w:rsidRDefault="00D54FDD" w:rsidP="00D367E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485"/>
      </w:tblGrid>
      <w:tr w:rsidR="00D54FDD" w:rsidRPr="00C214F3" w14:paraId="1D1B6072" w14:textId="77777777" w:rsidTr="00D54FDD">
        <w:tc>
          <w:tcPr>
            <w:tcW w:w="4171" w:type="dxa"/>
          </w:tcPr>
          <w:p w14:paraId="4C1F89DF" w14:textId="77777777" w:rsidR="00D54FDD" w:rsidRPr="00C214F3" w:rsidRDefault="00D54FDD" w:rsidP="00D367E9">
            <w:pPr>
              <w:rPr>
                <w:rFonts w:eastAsia="Calibri" w:cs="Arial"/>
                <w:b/>
              </w:rPr>
            </w:pPr>
            <w:r w:rsidRPr="00D54FDD">
              <w:rPr>
                <w:rFonts w:eastAsia="Calibri" w:cs="Arial"/>
                <w:b/>
              </w:rPr>
              <w:t>Stage</w:t>
            </w:r>
          </w:p>
        </w:tc>
        <w:tc>
          <w:tcPr>
            <w:tcW w:w="4485" w:type="dxa"/>
          </w:tcPr>
          <w:p w14:paraId="70F90AAC" w14:textId="77777777" w:rsidR="00D54FDD" w:rsidRPr="00C214F3" w:rsidRDefault="00D54FDD" w:rsidP="00D367E9">
            <w:pPr>
              <w:rPr>
                <w:rFonts w:eastAsia="Calibri" w:cs="Arial"/>
                <w:b/>
              </w:rPr>
            </w:pPr>
            <w:r w:rsidRPr="00D54FDD">
              <w:rPr>
                <w:rFonts w:eastAsia="Calibri" w:cs="Arial"/>
                <w:b/>
              </w:rPr>
              <w:t>Date</w:t>
            </w:r>
          </w:p>
        </w:tc>
      </w:tr>
      <w:tr w:rsidR="00D54FDD" w:rsidRPr="00C214F3" w14:paraId="5E0BBA9F" w14:textId="77777777" w:rsidTr="00D54FDD">
        <w:tc>
          <w:tcPr>
            <w:tcW w:w="4171" w:type="dxa"/>
          </w:tcPr>
          <w:p w14:paraId="3E4FC7E9" w14:textId="45A72929" w:rsidR="00D54FDD" w:rsidRPr="00C214F3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Tender </w:t>
            </w:r>
            <w:r w:rsidR="00A24952">
              <w:rPr>
                <w:rFonts w:eastAsia="Calibri" w:cs="Arial"/>
              </w:rPr>
              <w:t>Period</w:t>
            </w:r>
          </w:p>
        </w:tc>
        <w:tc>
          <w:tcPr>
            <w:tcW w:w="4485" w:type="dxa"/>
          </w:tcPr>
          <w:p w14:paraId="15B50EF6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517AF35A" w14:textId="77777777" w:rsidTr="00D54FDD">
        <w:tc>
          <w:tcPr>
            <w:tcW w:w="4171" w:type="dxa"/>
          </w:tcPr>
          <w:p w14:paraId="03035C01" w14:textId="77777777" w:rsidR="00D54FDD" w:rsidRPr="00C214F3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Site Visit</w:t>
            </w:r>
            <w:r w:rsidR="00A24952">
              <w:rPr>
                <w:rFonts w:eastAsia="Calibri" w:cs="Arial"/>
              </w:rPr>
              <w:t>s</w:t>
            </w:r>
          </w:p>
        </w:tc>
        <w:tc>
          <w:tcPr>
            <w:tcW w:w="4485" w:type="dxa"/>
          </w:tcPr>
          <w:p w14:paraId="32ED379B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3AC07622" w14:textId="77777777" w:rsidTr="00D54FDD">
        <w:tc>
          <w:tcPr>
            <w:tcW w:w="4171" w:type="dxa"/>
          </w:tcPr>
          <w:p w14:paraId="0A12E6F3" w14:textId="77777777" w:rsidR="00D54FDD" w:rsidRPr="00C214F3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Evaluation</w:t>
            </w:r>
            <w:r w:rsidR="00A24952">
              <w:rPr>
                <w:rFonts w:eastAsia="Calibri" w:cs="Arial"/>
              </w:rPr>
              <w:t xml:space="preserve"> Period</w:t>
            </w:r>
          </w:p>
        </w:tc>
        <w:tc>
          <w:tcPr>
            <w:tcW w:w="4485" w:type="dxa"/>
          </w:tcPr>
          <w:p w14:paraId="12329D12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3C4849F1" w14:textId="77777777" w:rsidTr="00D54FDD">
        <w:tc>
          <w:tcPr>
            <w:tcW w:w="4171" w:type="dxa"/>
          </w:tcPr>
          <w:p w14:paraId="0480D1D8" w14:textId="77777777" w:rsidR="00D54FDD" w:rsidRPr="00C214F3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Contract Award</w:t>
            </w:r>
          </w:p>
        </w:tc>
        <w:tc>
          <w:tcPr>
            <w:tcW w:w="4485" w:type="dxa"/>
          </w:tcPr>
          <w:p w14:paraId="5CFEF6A0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4C986E4F" w14:textId="77777777" w:rsidTr="00D54FDD">
        <w:tc>
          <w:tcPr>
            <w:tcW w:w="4171" w:type="dxa"/>
          </w:tcPr>
          <w:p w14:paraId="3C497905" w14:textId="77777777" w:rsidR="00D54FDD" w:rsidRDefault="00A24952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Contract </w:t>
            </w:r>
            <w:r w:rsidR="00D54FDD">
              <w:rPr>
                <w:rFonts w:eastAsia="Calibri" w:cs="Arial"/>
              </w:rPr>
              <w:t>Mobilisation</w:t>
            </w:r>
          </w:p>
        </w:tc>
        <w:tc>
          <w:tcPr>
            <w:tcW w:w="4485" w:type="dxa"/>
          </w:tcPr>
          <w:p w14:paraId="69B47FD1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  <w:tr w:rsidR="00D54FDD" w:rsidRPr="00C214F3" w14:paraId="5ABBCACB" w14:textId="77777777" w:rsidTr="00D54FDD">
        <w:tc>
          <w:tcPr>
            <w:tcW w:w="4171" w:type="dxa"/>
          </w:tcPr>
          <w:p w14:paraId="0ECCB06F" w14:textId="77777777" w:rsidR="00D54FDD" w:rsidRDefault="00D54FDD" w:rsidP="00D367E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Service Commencement</w:t>
            </w:r>
          </w:p>
        </w:tc>
        <w:tc>
          <w:tcPr>
            <w:tcW w:w="4485" w:type="dxa"/>
          </w:tcPr>
          <w:p w14:paraId="5D993CBB" w14:textId="77777777" w:rsidR="00D54FDD" w:rsidRPr="00C214F3" w:rsidRDefault="00D54FDD" w:rsidP="00D367E9">
            <w:pPr>
              <w:rPr>
                <w:rFonts w:eastAsia="Calibri" w:cs="Arial"/>
                <w:highlight w:val="yellow"/>
              </w:rPr>
            </w:pPr>
          </w:p>
        </w:tc>
      </w:tr>
    </w:tbl>
    <w:p w14:paraId="715FA70F" w14:textId="77777777" w:rsidR="00D54FDD" w:rsidRDefault="00D54FDD" w:rsidP="00D367E9">
      <w:pPr>
        <w:rPr>
          <w:rFonts w:ascii="Arial" w:eastAsia="Calibri" w:hAnsi="Arial" w:cs="Arial"/>
          <w:b/>
          <w:color w:val="062235"/>
          <w:sz w:val="24"/>
          <w:szCs w:val="24"/>
        </w:rPr>
      </w:pPr>
    </w:p>
    <w:p w14:paraId="7D98D811" w14:textId="77777777" w:rsidR="00C214F3" w:rsidRPr="00C214F3" w:rsidRDefault="00C214F3" w:rsidP="00D367E9">
      <w:pPr>
        <w:rPr>
          <w:rFonts w:ascii="Arial" w:eastAsia="Calibri" w:hAnsi="Arial" w:cs="Arial"/>
          <w:b/>
          <w:color w:val="062235"/>
          <w:sz w:val="24"/>
          <w:szCs w:val="24"/>
        </w:rPr>
      </w:pPr>
    </w:p>
    <w:p w14:paraId="6BA5FA7C" w14:textId="77777777" w:rsidR="00C214F3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35" w:name="_Toc525226293"/>
      <w:r w:rsidRPr="00C40DFB">
        <w:rPr>
          <w:rFonts w:ascii="Arial" w:eastAsia="Calibri" w:hAnsi="Arial" w:cs="Arial"/>
          <w:color w:val="auto"/>
        </w:rPr>
        <w:t>Terms and Conditions</w:t>
      </w:r>
      <w:bookmarkEnd w:id="35"/>
      <w:r w:rsidRPr="00C40DFB">
        <w:rPr>
          <w:rFonts w:ascii="Arial" w:eastAsia="Calibri" w:hAnsi="Arial" w:cs="Arial"/>
          <w:color w:val="auto"/>
        </w:rPr>
        <w:t xml:space="preserve">   </w:t>
      </w:r>
    </w:p>
    <w:p w14:paraId="5987600E" w14:textId="77777777" w:rsidR="005865ED" w:rsidRDefault="005865ED" w:rsidP="00F27341"/>
    <w:p w14:paraId="397CE06A" w14:textId="38E2F425" w:rsidR="005865ED" w:rsidRPr="00D367E9" w:rsidRDefault="005865ED" w:rsidP="00D367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367E9">
        <w:rPr>
          <w:rFonts w:ascii="Arial" w:eastAsia="Calibri" w:hAnsi="Arial" w:cs="Arial"/>
          <w:sz w:val="20"/>
          <w:szCs w:val="20"/>
        </w:rPr>
        <w:t>Remove any optional schedules that will not be used in the tender</w:t>
      </w:r>
      <w:r w:rsidR="00A24952">
        <w:rPr>
          <w:rFonts w:ascii="Arial" w:eastAsia="Calibri" w:hAnsi="Arial" w:cs="Arial"/>
          <w:sz w:val="20"/>
          <w:szCs w:val="20"/>
        </w:rPr>
        <w:t>:</w:t>
      </w:r>
    </w:p>
    <w:p w14:paraId="06BA087F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29E49647" w14:textId="77777777" w:rsidR="00C214F3" w:rsidRPr="00D367E9" w:rsidRDefault="00C214F3" w:rsidP="00D367E9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D367E9">
        <w:rPr>
          <w:rFonts w:ascii="Arial" w:eastAsia="Arial" w:hAnsi="Arial" w:cs="Arial"/>
          <w:b/>
          <w:sz w:val="20"/>
          <w:szCs w:val="20"/>
          <w:u w:val="single"/>
        </w:rPr>
        <w:t xml:space="preserve">Core Terms: </w:t>
      </w:r>
    </w:p>
    <w:p w14:paraId="4165E6BA" w14:textId="6D9BBD89" w:rsidR="00C214F3" w:rsidRPr="00F27341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F27341">
        <w:rPr>
          <w:rFonts w:ascii="Arial" w:eastAsia="Arial" w:hAnsi="Arial" w:cs="Arial"/>
          <w:sz w:val="20"/>
          <w:szCs w:val="20"/>
        </w:rPr>
        <w:t xml:space="preserve">CCS Core </w:t>
      </w:r>
      <w:r w:rsidR="00F27341">
        <w:rPr>
          <w:rFonts w:ascii="Arial" w:eastAsia="Arial" w:hAnsi="Arial" w:cs="Arial"/>
          <w:sz w:val="20"/>
          <w:szCs w:val="20"/>
        </w:rPr>
        <w:t>Terms FM</w:t>
      </w:r>
      <w:r w:rsidRPr="00F27341">
        <w:rPr>
          <w:rFonts w:ascii="Arial" w:eastAsia="Arial" w:hAnsi="Arial" w:cs="Arial"/>
          <w:sz w:val="20"/>
          <w:szCs w:val="20"/>
        </w:rPr>
        <w:t xml:space="preserve"> </w:t>
      </w:r>
    </w:p>
    <w:p w14:paraId="7D514B9A" w14:textId="77777777" w:rsidR="00C214F3" w:rsidRPr="00D367E9" w:rsidRDefault="00C214F3" w:rsidP="00D367E9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D367E9">
        <w:rPr>
          <w:rFonts w:ascii="Arial" w:eastAsia="Arial" w:hAnsi="Arial" w:cs="Arial"/>
          <w:b/>
          <w:sz w:val="20"/>
          <w:szCs w:val="20"/>
          <w:u w:val="single"/>
        </w:rPr>
        <w:t xml:space="preserve">Joint Schedules: </w:t>
      </w:r>
    </w:p>
    <w:p w14:paraId="32CE5193" w14:textId="77777777" w:rsidR="00C214F3" w:rsidRPr="00F27341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F27341">
        <w:rPr>
          <w:rFonts w:ascii="Arial" w:eastAsia="Arial" w:hAnsi="Arial" w:cs="Arial"/>
          <w:sz w:val="20"/>
          <w:szCs w:val="20"/>
        </w:rPr>
        <w:t xml:space="preserve">Joint Schedule 1: Definitions </w:t>
      </w:r>
    </w:p>
    <w:p w14:paraId="301C4D58" w14:textId="77777777" w:rsidR="00C214F3" w:rsidRPr="00F27341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F27341">
        <w:rPr>
          <w:rFonts w:ascii="Arial" w:eastAsia="Arial" w:hAnsi="Arial" w:cs="Arial"/>
          <w:sz w:val="20"/>
          <w:szCs w:val="20"/>
        </w:rPr>
        <w:t xml:space="preserve">Joint Schedule 2: Variation Form </w:t>
      </w:r>
    </w:p>
    <w:p w14:paraId="48CFF3BF" w14:textId="77777777" w:rsidR="00C214F3" w:rsidRPr="00CE50A8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CE50A8">
        <w:rPr>
          <w:rFonts w:ascii="Arial" w:eastAsia="Arial" w:hAnsi="Arial" w:cs="Arial"/>
          <w:sz w:val="20"/>
          <w:szCs w:val="20"/>
        </w:rPr>
        <w:t xml:space="preserve">Joint Schedule 3: Insurance Requirements </w:t>
      </w:r>
    </w:p>
    <w:p w14:paraId="6CC6CADD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Joint Schedule 4: Commercially Sensitive Information </w:t>
      </w:r>
    </w:p>
    <w:p w14:paraId="21617061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Joint Schedule 5: Corporate Social Responsibility </w:t>
      </w:r>
    </w:p>
    <w:p w14:paraId="322108E3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Joint Schedule 6: Key Subcontractors </w:t>
      </w:r>
    </w:p>
    <w:p w14:paraId="385EC987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Joint Schedule 7: Financial Distress </w:t>
      </w:r>
    </w:p>
    <w:p w14:paraId="27660A73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>Joint S</w:t>
      </w:r>
      <w:r w:rsidR="004E38EA" w:rsidRPr="00A24952">
        <w:rPr>
          <w:rFonts w:ascii="Arial" w:eastAsia="Arial" w:hAnsi="Arial" w:cs="Arial"/>
          <w:sz w:val="20"/>
          <w:szCs w:val="20"/>
          <w:highlight w:val="yellow"/>
        </w:rPr>
        <w:t>chedule 8: Guarantee (Optional)</w:t>
      </w:r>
    </w:p>
    <w:p w14:paraId="10AB9F6B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>Joint Schedule 9: NOT USED</w:t>
      </w:r>
    </w:p>
    <w:p w14:paraId="230F83D8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Joint Schedule 10: Rectification Plan </w:t>
      </w:r>
    </w:p>
    <w:p w14:paraId="2541C33F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Joint Schedule 11: Processing Data </w:t>
      </w:r>
    </w:p>
    <w:p w14:paraId="2A8E589D" w14:textId="77777777" w:rsidR="005576E7" w:rsidRDefault="005576E7" w:rsidP="00D367E9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09360C82" w14:textId="77777777" w:rsidR="00C214F3" w:rsidRPr="00D367E9" w:rsidRDefault="00C214F3" w:rsidP="00D367E9">
      <w:pPr>
        <w:rPr>
          <w:rFonts w:ascii="Arial" w:eastAsia="Arial" w:hAnsi="Arial" w:cs="Arial"/>
          <w:b/>
          <w:sz w:val="20"/>
          <w:szCs w:val="20"/>
          <w:u w:val="single"/>
        </w:rPr>
      </w:pPr>
      <w:bookmarkStart w:id="36" w:name="_GoBack"/>
      <w:bookmarkEnd w:id="36"/>
      <w:r w:rsidRPr="00D367E9">
        <w:rPr>
          <w:rFonts w:ascii="Arial" w:eastAsia="Arial" w:hAnsi="Arial" w:cs="Arial"/>
          <w:b/>
          <w:sz w:val="20"/>
          <w:szCs w:val="20"/>
          <w:u w:val="single"/>
        </w:rPr>
        <w:lastRenderedPageBreak/>
        <w:t xml:space="preserve">Call Off Schedules: </w:t>
      </w:r>
    </w:p>
    <w:p w14:paraId="798A8F7F" w14:textId="77777777" w:rsidR="00C214F3" w:rsidRPr="00F27341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F27341">
        <w:rPr>
          <w:rFonts w:ascii="Arial" w:eastAsia="Arial" w:hAnsi="Arial" w:cs="Arial"/>
          <w:sz w:val="20"/>
          <w:szCs w:val="20"/>
        </w:rPr>
        <w:t xml:space="preserve">Call Off Schedule 1: Transparency Reports </w:t>
      </w:r>
    </w:p>
    <w:p w14:paraId="53AFE4C9" w14:textId="77777777" w:rsidR="00C214F3" w:rsidRPr="00F27341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F27341">
        <w:rPr>
          <w:rFonts w:ascii="Arial" w:eastAsia="Arial" w:hAnsi="Arial" w:cs="Arial"/>
          <w:sz w:val="20"/>
          <w:szCs w:val="20"/>
        </w:rPr>
        <w:t xml:space="preserve">Call Off Schedule 2: Staff Transfer </w:t>
      </w:r>
    </w:p>
    <w:p w14:paraId="1DE8D15B" w14:textId="77777777" w:rsidR="00C214F3" w:rsidRPr="00CE50A8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CE50A8">
        <w:rPr>
          <w:rFonts w:ascii="Arial" w:eastAsia="Arial" w:hAnsi="Arial" w:cs="Arial"/>
          <w:sz w:val="20"/>
          <w:szCs w:val="20"/>
        </w:rPr>
        <w:t xml:space="preserve">Call Off Schedule 3: Continuous Improvement </w:t>
      </w:r>
    </w:p>
    <w:p w14:paraId="07B45DD7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Call Off Schedule 4: Facilities Management </w:t>
      </w:r>
    </w:p>
    <w:p w14:paraId="2D80A30D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Call Off Schedule 4A: Billable Works and Projects </w:t>
      </w:r>
    </w:p>
    <w:p w14:paraId="3AFBE810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Call Off Schedule 5: Call-Off Pricing </w:t>
      </w:r>
    </w:p>
    <w:p w14:paraId="6D028C72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Call Off Schedule 6: TUPE Surcharge </w:t>
      </w:r>
    </w:p>
    <w:p w14:paraId="15D2DB11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Call Off Schedule 7: Key Staff </w:t>
      </w:r>
    </w:p>
    <w:p w14:paraId="552AD325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>Call Off Schedule 8: Business Continuity and Disaster Recovery</w:t>
      </w:r>
    </w:p>
    <w:p w14:paraId="66F32694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>Call Off Schedule 9: Security</w:t>
      </w:r>
    </w:p>
    <w:p w14:paraId="191BEA70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 xml:space="preserve">Call Off Schedule 10: Exit Management </w:t>
      </w:r>
    </w:p>
    <w:p w14:paraId="5EFD8907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</w:rPr>
        <w:t>Call Of</w:t>
      </w:r>
      <w:r w:rsidR="005A5F02" w:rsidRPr="00A24952">
        <w:rPr>
          <w:rFonts w:ascii="Arial" w:eastAsia="Arial" w:hAnsi="Arial" w:cs="Arial"/>
          <w:sz w:val="20"/>
          <w:szCs w:val="20"/>
        </w:rPr>
        <w:t xml:space="preserve">f Schedule 11: Processing Data </w:t>
      </w:r>
    </w:p>
    <w:p w14:paraId="3F7EB02E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>Call Off Schedule 12: ICT Terms Service Terms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 xml:space="preserve"> (Optional)</w:t>
      </w:r>
    </w:p>
    <w:p w14:paraId="7A3997FE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>Call Off Schedule 13: Mobilisation Plan and Testing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 xml:space="preserve"> (Optional)</w:t>
      </w:r>
    </w:p>
    <w:p w14:paraId="0E88EFD3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>Call Off Schedule 14: KPIs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 xml:space="preserve"> (Optional)</w:t>
      </w:r>
    </w:p>
    <w:p w14:paraId="36653191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>Call Off Schedule 15: Contract Management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 xml:space="preserve"> (Optional)</w:t>
      </w:r>
    </w:p>
    <w:p w14:paraId="632B5F31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>Call Off Schedule 16: Benchmarking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 xml:space="preserve"> (Optional)</w:t>
      </w:r>
    </w:p>
    <w:p w14:paraId="11EFBAA3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 xml:space="preserve">Call Off Schedule 17: MOD Terms 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>(Optional)</w:t>
      </w:r>
      <w:r w:rsidRPr="00A24952"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</w:p>
    <w:p w14:paraId="34D7BEE8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 xml:space="preserve">Call Off Schedule 18: Concession Agreement 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>(Optional)</w:t>
      </w:r>
    </w:p>
    <w:p w14:paraId="53C38CE4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 xml:space="preserve">Call Off Schedule 19: Collateral Warranty Agreement 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>(Optional)</w:t>
      </w:r>
    </w:p>
    <w:p w14:paraId="1000F307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 xml:space="preserve">Call Off Schedule 20: Clustering 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>(Optional)</w:t>
      </w:r>
    </w:p>
    <w:p w14:paraId="0F78121D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 xml:space="preserve">Call Off Schedule 21: Performance Bond 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>(Optional)</w:t>
      </w:r>
    </w:p>
    <w:p w14:paraId="0C5B895A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  <w:highlight w:val="yellow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>Call Off Schedule 22: Call Off Tender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 xml:space="preserve"> (Optional)</w:t>
      </w:r>
    </w:p>
    <w:p w14:paraId="2EB0F89E" w14:textId="77777777" w:rsidR="00C214F3" w:rsidRPr="00A24952" w:rsidRDefault="00C214F3" w:rsidP="00D367E9">
      <w:pPr>
        <w:rPr>
          <w:rFonts w:ascii="Arial" w:eastAsia="Arial" w:hAnsi="Arial" w:cs="Arial"/>
          <w:sz w:val="20"/>
          <w:szCs w:val="20"/>
        </w:rPr>
      </w:pPr>
      <w:r w:rsidRPr="00A24952">
        <w:rPr>
          <w:rFonts w:ascii="Arial" w:eastAsia="Arial" w:hAnsi="Arial" w:cs="Arial"/>
          <w:sz w:val="20"/>
          <w:szCs w:val="20"/>
          <w:highlight w:val="yellow"/>
        </w:rPr>
        <w:t>Call Off Schedule 23: Redundancy Surcharge</w:t>
      </w:r>
      <w:r w:rsidR="005A5F02" w:rsidRPr="00A24952">
        <w:rPr>
          <w:rFonts w:ascii="Arial" w:eastAsia="Arial" w:hAnsi="Arial" w:cs="Arial"/>
          <w:sz w:val="20"/>
          <w:szCs w:val="20"/>
          <w:highlight w:val="yellow"/>
        </w:rPr>
        <w:t xml:space="preserve"> (Optional)</w:t>
      </w:r>
    </w:p>
    <w:p w14:paraId="563EA4B5" w14:textId="77777777" w:rsidR="00AD06B8" w:rsidRPr="005865ED" w:rsidRDefault="00AD06B8" w:rsidP="00D367E9">
      <w:pPr>
        <w:rPr>
          <w:rFonts w:ascii="Arial" w:eastAsia="Arial" w:hAnsi="Arial" w:cs="Arial"/>
          <w:sz w:val="20"/>
          <w:szCs w:val="20"/>
        </w:rPr>
      </w:pPr>
    </w:p>
    <w:p w14:paraId="3C418F64" w14:textId="77777777" w:rsidR="00C214F3" w:rsidRPr="00D367E9" w:rsidRDefault="00C214F3" w:rsidP="00D367E9">
      <w:pPr>
        <w:rPr>
          <w:rFonts w:ascii="Arial" w:eastAsia="Arial" w:hAnsi="Arial" w:cs="Arial"/>
          <w:b/>
          <w:sz w:val="20"/>
          <w:szCs w:val="20"/>
          <w:u w:val="single"/>
        </w:rPr>
      </w:pPr>
      <w:r w:rsidRPr="00D367E9">
        <w:rPr>
          <w:rFonts w:ascii="Arial" w:eastAsia="Arial" w:hAnsi="Arial" w:cs="Arial"/>
          <w:b/>
          <w:sz w:val="20"/>
          <w:szCs w:val="20"/>
          <w:u w:val="single"/>
        </w:rPr>
        <w:t xml:space="preserve">Special Terms and Schedules: </w:t>
      </w:r>
    </w:p>
    <w:p w14:paraId="3A26CECA" w14:textId="77777777" w:rsidR="00C214F3" w:rsidRPr="005865ED" w:rsidRDefault="00C214F3" w:rsidP="00D367E9">
      <w:pPr>
        <w:rPr>
          <w:rFonts w:ascii="Arial" w:eastAsia="Arial" w:hAnsi="Arial" w:cs="Arial"/>
          <w:sz w:val="20"/>
          <w:szCs w:val="20"/>
        </w:rPr>
      </w:pPr>
    </w:p>
    <w:p w14:paraId="7DD7DE97" w14:textId="77777777" w:rsidR="00F27341" w:rsidRPr="00D367E9" w:rsidRDefault="00F27341" w:rsidP="00F27341">
      <w:pPr>
        <w:pStyle w:val="Heading1"/>
        <w:rPr>
          <w:rFonts w:ascii="Arial" w:eastAsia="Calibri" w:hAnsi="Arial" w:cs="Arial"/>
          <w:color w:val="auto"/>
        </w:rPr>
      </w:pPr>
      <w:bookmarkStart w:id="37" w:name="_Toc525226294"/>
      <w:r w:rsidRPr="00D367E9">
        <w:rPr>
          <w:rFonts w:ascii="Arial" w:eastAsia="Calibri" w:hAnsi="Arial" w:cs="Arial"/>
          <w:color w:val="auto"/>
        </w:rPr>
        <w:t>Award Criteria</w:t>
      </w:r>
      <w:bookmarkEnd w:id="37"/>
    </w:p>
    <w:p w14:paraId="5D83446F" w14:textId="77777777" w:rsidR="00F27341" w:rsidRDefault="00F27341" w:rsidP="00D367E9">
      <w:pPr>
        <w:rPr>
          <w:rFonts w:ascii="Arial" w:eastAsia="Calibri" w:hAnsi="Arial" w:cs="Arial"/>
        </w:rPr>
      </w:pPr>
    </w:p>
    <w:p w14:paraId="0255E34F" w14:textId="3C8EDDEF" w:rsidR="00C214F3" w:rsidRPr="00C40DFB" w:rsidRDefault="00C214F3" w:rsidP="00D367E9">
      <w:pPr>
        <w:rPr>
          <w:rFonts w:ascii="Arial" w:eastAsia="Calibri" w:hAnsi="Arial" w:cs="Arial"/>
        </w:rPr>
      </w:pPr>
      <w:r w:rsidRPr="00C40DFB">
        <w:rPr>
          <w:rFonts w:ascii="Arial" w:eastAsia="Calibri" w:hAnsi="Arial" w:cs="Arial"/>
        </w:rPr>
        <w:t xml:space="preserve">Price/Quality </w:t>
      </w:r>
      <w:r w:rsidR="00F27341">
        <w:rPr>
          <w:rFonts w:ascii="Arial" w:eastAsia="Calibri" w:hAnsi="Arial" w:cs="Arial"/>
        </w:rPr>
        <w:t>Ratio:</w:t>
      </w:r>
    </w:p>
    <w:p w14:paraId="33FDFE54" w14:textId="77777777" w:rsidR="00C214F3" w:rsidRPr="00D367E9" w:rsidRDefault="0008023B" w:rsidP="00D367E9">
      <w:pPr>
        <w:rPr>
          <w:rFonts w:ascii="Arial" w:eastAsia="Calibri" w:hAnsi="Arial" w:cs="Arial"/>
        </w:rPr>
      </w:pPr>
      <w:r w:rsidRPr="00D367E9">
        <w:rPr>
          <w:rFonts w:ascii="Arial" w:eastAsia="Calibri" w:hAnsi="Arial" w:cs="Arial"/>
        </w:rPr>
        <w:t>Price = [%]</w:t>
      </w:r>
    </w:p>
    <w:p w14:paraId="3212B1F0" w14:textId="77777777" w:rsidR="00C214F3" w:rsidRPr="00D367E9" w:rsidRDefault="0008023B" w:rsidP="00D367E9">
      <w:pPr>
        <w:rPr>
          <w:rFonts w:ascii="Arial" w:eastAsia="Calibri" w:hAnsi="Arial" w:cs="Arial"/>
        </w:rPr>
      </w:pPr>
      <w:r w:rsidRPr="00D367E9">
        <w:rPr>
          <w:rFonts w:ascii="Arial" w:eastAsia="Calibri" w:hAnsi="Arial" w:cs="Arial"/>
        </w:rPr>
        <w:t>Quality = [</w:t>
      </w:r>
      <w:r w:rsidR="00C214F3" w:rsidRPr="00D367E9">
        <w:rPr>
          <w:rFonts w:ascii="Arial" w:eastAsia="Calibri" w:hAnsi="Arial" w:cs="Arial"/>
        </w:rPr>
        <w:t>%</w:t>
      </w:r>
      <w:r w:rsidRPr="00D367E9">
        <w:rPr>
          <w:rFonts w:ascii="Arial" w:eastAsia="Calibri" w:hAnsi="Arial" w:cs="Arial"/>
        </w:rPr>
        <w:t>]</w:t>
      </w:r>
      <w:r w:rsidR="00C214F3" w:rsidRPr="00D367E9">
        <w:rPr>
          <w:rFonts w:ascii="Arial" w:eastAsia="Calibri" w:hAnsi="Arial" w:cs="Arial"/>
        </w:rPr>
        <w:t xml:space="preserve"> </w:t>
      </w:r>
    </w:p>
    <w:p w14:paraId="1241115E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p w14:paraId="6543FA12" w14:textId="77777777" w:rsidR="00C214F3" w:rsidRPr="00C40DFB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38" w:name="_Toc525226295"/>
      <w:r w:rsidRPr="00C40DFB">
        <w:rPr>
          <w:rFonts w:ascii="Arial" w:eastAsia="Calibri" w:hAnsi="Arial" w:cs="Arial"/>
          <w:color w:val="auto"/>
        </w:rPr>
        <w:t>Inclusive Repair Threshold Level</w:t>
      </w:r>
      <w:bookmarkEnd w:id="38"/>
      <w:r w:rsidRPr="00C40DFB">
        <w:rPr>
          <w:rFonts w:ascii="Arial" w:eastAsia="Calibri" w:hAnsi="Arial" w:cs="Arial"/>
          <w:color w:val="auto"/>
        </w:rPr>
        <w:t xml:space="preserve"> </w:t>
      </w:r>
    </w:p>
    <w:p w14:paraId="7BDD63D8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4187"/>
        <w:gridCol w:w="4295"/>
      </w:tblGrid>
      <w:tr w:rsidR="00C214F3" w:rsidRPr="00C214F3" w14:paraId="79F49A3D" w14:textId="77777777" w:rsidTr="00AD06B8">
        <w:trPr>
          <w:trHeight w:val="275"/>
        </w:trPr>
        <w:tc>
          <w:tcPr>
            <w:tcW w:w="4674" w:type="dxa"/>
          </w:tcPr>
          <w:p w14:paraId="774C5777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Organisation </w:t>
            </w:r>
          </w:p>
        </w:tc>
        <w:tc>
          <w:tcPr>
            <w:tcW w:w="4848" w:type="dxa"/>
          </w:tcPr>
          <w:p w14:paraId="46C47621" w14:textId="77777777" w:rsidR="00C214F3" w:rsidRPr="00C214F3" w:rsidRDefault="00C214F3" w:rsidP="00D367E9">
            <w:pPr>
              <w:rPr>
                <w:rFonts w:eastAsia="Calibri" w:cs="Arial"/>
                <w:b/>
                <w:color w:val="062235"/>
              </w:rPr>
            </w:pPr>
            <w:r w:rsidRPr="00C214F3">
              <w:rPr>
                <w:rFonts w:eastAsia="Calibri" w:cs="Arial"/>
                <w:b/>
                <w:color w:val="062235"/>
              </w:rPr>
              <w:t xml:space="preserve">Inclusive Repair Threshold  </w:t>
            </w:r>
          </w:p>
        </w:tc>
      </w:tr>
      <w:tr w:rsidR="00C214F3" w:rsidRPr="00C214F3" w14:paraId="1862C24F" w14:textId="77777777" w:rsidTr="00AD06B8">
        <w:trPr>
          <w:trHeight w:val="275"/>
        </w:trPr>
        <w:tc>
          <w:tcPr>
            <w:tcW w:w="4674" w:type="dxa"/>
          </w:tcPr>
          <w:p w14:paraId="37CE1697" w14:textId="77777777" w:rsidR="00C214F3" w:rsidRPr="00C214F3" w:rsidRDefault="00C746CC" w:rsidP="00D367E9">
            <w:pPr>
              <w:rPr>
                <w:rFonts w:eastAsia="Calibri" w:cs="Arial"/>
              </w:rPr>
            </w:pPr>
            <w:r w:rsidRPr="00C746CC">
              <w:rPr>
                <w:rFonts w:eastAsia="Calibri" w:cs="Arial"/>
                <w:highlight w:val="yellow"/>
              </w:rPr>
              <w:t>[Insert Buyer Name]</w:t>
            </w:r>
          </w:p>
        </w:tc>
        <w:tc>
          <w:tcPr>
            <w:tcW w:w="4848" w:type="dxa"/>
          </w:tcPr>
          <w:p w14:paraId="78455F37" w14:textId="77777777" w:rsidR="00C214F3" w:rsidRPr="00C214F3" w:rsidRDefault="00C746CC" w:rsidP="00F27341">
            <w:pPr>
              <w:rPr>
                <w:rFonts w:eastAsia="Arial" w:cs="Times New Roman"/>
              </w:rPr>
            </w:pPr>
            <w:r>
              <w:rPr>
                <w:rFonts w:eastAsia="Calibri" w:cs="Arial"/>
              </w:rPr>
              <w:t>Inclusive repair threshold = £</w:t>
            </w:r>
            <w:r w:rsidRPr="00C746CC">
              <w:rPr>
                <w:rFonts w:eastAsia="Calibri" w:cs="Arial"/>
                <w:highlight w:val="yellow"/>
              </w:rPr>
              <w:t>[  ]</w:t>
            </w:r>
            <w:r w:rsidR="00C214F3" w:rsidRPr="00C214F3">
              <w:rPr>
                <w:rFonts w:eastAsia="Calibri" w:cs="Arial"/>
              </w:rPr>
              <w:t xml:space="preserve"> </w:t>
            </w:r>
          </w:p>
        </w:tc>
      </w:tr>
    </w:tbl>
    <w:p w14:paraId="1FC517F5" w14:textId="77777777" w:rsidR="00C214F3" w:rsidRPr="00C214F3" w:rsidRDefault="00C214F3" w:rsidP="00D367E9">
      <w:pPr>
        <w:rPr>
          <w:rFonts w:ascii="Arial" w:eastAsia="Calibri" w:hAnsi="Arial" w:cs="Arial"/>
          <w:sz w:val="20"/>
          <w:szCs w:val="20"/>
        </w:rPr>
      </w:pPr>
      <w:r w:rsidRPr="00C214F3">
        <w:rPr>
          <w:rFonts w:ascii="Arial" w:eastAsia="Calibri" w:hAnsi="Arial" w:cs="Arial"/>
          <w:sz w:val="20"/>
          <w:szCs w:val="20"/>
        </w:rPr>
        <w:t xml:space="preserve"> </w:t>
      </w:r>
    </w:p>
    <w:p w14:paraId="6734E1E0" w14:textId="77777777" w:rsidR="00F27341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39" w:name="_Toc525226296"/>
      <w:r w:rsidRPr="00C40DFB">
        <w:rPr>
          <w:rFonts w:ascii="Arial" w:eastAsia="Calibri" w:hAnsi="Arial" w:cs="Arial"/>
          <w:color w:val="auto"/>
        </w:rPr>
        <w:t>TUPE Option</w:t>
      </w:r>
      <w:bookmarkEnd w:id="39"/>
      <w:r w:rsidRPr="00C40DFB">
        <w:rPr>
          <w:rFonts w:ascii="Arial" w:eastAsia="Calibri" w:hAnsi="Arial" w:cs="Arial"/>
          <w:color w:val="auto"/>
        </w:rPr>
        <w:t xml:space="preserve"> </w:t>
      </w:r>
    </w:p>
    <w:p w14:paraId="673683C7" w14:textId="77777777" w:rsidR="00B91056" w:rsidRPr="00D367E9" w:rsidRDefault="00B91056" w:rsidP="00D367E9"/>
    <w:p w14:paraId="72CA4057" w14:textId="3B0B6D2C" w:rsidR="00F27341" w:rsidRDefault="00B91056" w:rsidP="00D367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remove the options that were not used in the tender:</w:t>
      </w:r>
    </w:p>
    <w:p w14:paraId="54132E02" w14:textId="194E8DF8" w:rsidR="00F27341" w:rsidRPr="00D367E9" w:rsidRDefault="001E0071" w:rsidP="00D367E9">
      <w:pPr>
        <w:rPr>
          <w:rFonts w:ascii="Arial" w:eastAsia="Calibri" w:hAnsi="Arial" w:cs="Arial"/>
          <w:highlight w:val="yellow"/>
        </w:rPr>
      </w:pPr>
      <w:r w:rsidRPr="00D367E9">
        <w:rPr>
          <w:rFonts w:ascii="Arial" w:eastAsia="Calibri" w:hAnsi="Arial" w:cs="Arial"/>
          <w:highlight w:val="yellow"/>
        </w:rPr>
        <w:t>Option 1 – Direct Award – TUPE Risk Premium</w:t>
      </w:r>
    </w:p>
    <w:p w14:paraId="37981094" w14:textId="3C008044" w:rsidR="001E0071" w:rsidRPr="00D367E9" w:rsidRDefault="001E0071" w:rsidP="00D367E9">
      <w:pPr>
        <w:rPr>
          <w:rFonts w:ascii="Arial" w:eastAsia="Calibri" w:hAnsi="Arial" w:cs="Arial"/>
          <w:highlight w:val="yellow"/>
        </w:rPr>
      </w:pPr>
      <w:r w:rsidRPr="00D367E9">
        <w:rPr>
          <w:rFonts w:ascii="Arial" w:eastAsia="Calibri" w:hAnsi="Arial" w:cs="Arial"/>
          <w:highlight w:val="yellow"/>
        </w:rPr>
        <w:t>Option 2 – Further Competition – TUPE Risk Premium</w:t>
      </w:r>
    </w:p>
    <w:p w14:paraId="3072B7C3" w14:textId="7D4486DA" w:rsidR="001E0071" w:rsidRDefault="001E0071" w:rsidP="00D367E9">
      <w:pPr>
        <w:rPr>
          <w:rFonts w:ascii="Arial" w:eastAsia="Calibri" w:hAnsi="Arial" w:cs="Arial"/>
        </w:rPr>
      </w:pPr>
      <w:r w:rsidRPr="00D367E9">
        <w:rPr>
          <w:rFonts w:ascii="Arial" w:eastAsia="Calibri" w:hAnsi="Arial" w:cs="Arial"/>
          <w:highlight w:val="yellow"/>
        </w:rPr>
        <w:t>Option 3 – Further Competition – Fixed Fee TUPE Risk Premium</w:t>
      </w:r>
    </w:p>
    <w:p w14:paraId="62DCDDF7" w14:textId="77777777" w:rsidR="00C214F3" w:rsidRPr="00C214F3" w:rsidRDefault="00C214F3" w:rsidP="00D367E9">
      <w:pPr>
        <w:rPr>
          <w:rFonts w:ascii="Arial" w:eastAsia="Arial" w:hAnsi="Arial" w:cs="Times New Roman"/>
          <w:sz w:val="20"/>
          <w:szCs w:val="20"/>
        </w:rPr>
      </w:pPr>
    </w:p>
    <w:p w14:paraId="4E3C2991" w14:textId="77777777" w:rsidR="00F27341" w:rsidRPr="00F27341" w:rsidRDefault="00C214F3" w:rsidP="00F27341">
      <w:pPr>
        <w:pStyle w:val="Heading1"/>
        <w:rPr>
          <w:rFonts w:ascii="Arial" w:eastAsia="Calibri" w:hAnsi="Arial" w:cs="Arial"/>
          <w:color w:val="auto"/>
        </w:rPr>
      </w:pPr>
      <w:bookmarkStart w:id="40" w:name="_Toc525226297"/>
      <w:r w:rsidRPr="00C40DFB">
        <w:rPr>
          <w:rFonts w:ascii="Arial" w:eastAsia="Calibri" w:hAnsi="Arial" w:cs="Arial"/>
          <w:color w:val="auto"/>
        </w:rPr>
        <w:t>KPI’s</w:t>
      </w:r>
      <w:bookmarkEnd w:id="40"/>
      <w:r w:rsidRPr="00C40DFB">
        <w:rPr>
          <w:rFonts w:ascii="Arial" w:eastAsia="Calibri" w:hAnsi="Arial" w:cs="Arial"/>
          <w:color w:val="auto"/>
        </w:rPr>
        <w:t xml:space="preserve">   </w:t>
      </w:r>
    </w:p>
    <w:p w14:paraId="75137B89" w14:textId="77777777" w:rsidR="00C214F3" w:rsidRPr="00C214F3" w:rsidRDefault="00C214F3" w:rsidP="00D367E9">
      <w:pPr>
        <w:rPr>
          <w:rFonts w:ascii="Arial" w:eastAsia="Calibri" w:hAnsi="Arial" w:cs="Arial"/>
          <w:b/>
          <w:color w:val="062235"/>
          <w:sz w:val="24"/>
          <w:szCs w:val="24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1701"/>
      </w:tblGrid>
      <w:tr w:rsidR="00C214F3" w:rsidRPr="00C214F3" w14:paraId="07591087" w14:textId="77777777" w:rsidTr="00AD06B8">
        <w:trPr>
          <w:tblHeader/>
        </w:trPr>
        <w:tc>
          <w:tcPr>
            <w:tcW w:w="4677" w:type="dxa"/>
          </w:tcPr>
          <w:p w14:paraId="07772B23" w14:textId="77777777" w:rsidR="00C214F3" w:rsidRPr="00C214F3" w:rsidRDefault="00A65070" w:rsidP="00F27341">
            <w:pPr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Service Name</w:t>
            </w:r>
          </w:p>
        </w:tc>
        <w:tc>
          <w:tcPr>
            <w:tcW w:w="1701" w:type="dxa"/>
          </w:tcPr>
          <w:p w14:paraId="01BE94A4" w14:textId="77777777" w:rsidR="00C214F3" w:rsidRPr="00C214F3" w:rsidRDefault="00A44147" w:rsidP="00F27341">
            <w:pPr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KPI Required</w:t>
            </w:r>
          </w:p>
        </w:tc>
      </w:tr>
      <w:tr w:rsidR="00C214F3" w:rsidRPr="00C214F3" w14:paraId="444C5E09" w14:textId="77777777" w:rsidTr="00AD06B8">
        <w:tc>
          <w:tcPr>
            <w:tcW w:w="4677" w:type="dxa"/>
          </w:tcPr>
          <w:p w14:paraId="7EDBC05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4F6DD9E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5FCF2560" w14:textId="77777777" w:rsidTr="00AD06B8">
        <w:tc>
          <w:tcPr>
            <w:tcW w:w="4677" w:type="dxa"/>
          </w:tcPr>
          <w:p w14:paraId="40C05C2E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2E9D338B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5647BB17" w14:textId="77777777" w:rsidTr="00AD06B8">
        <w:tc>
          <w:tcPr>
            <w:tcW w:w="4677" w:type="dxa"/>
          </w:tcPr>
          <w:p w14:paraId="28D9B176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4279D0B0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37CF3CBF" w14:textId="77777777" w:rsidTr="00AD06B8">
        <w:tc>
          <w:tcPr>
            <w:tcW w:w="4677" w:type="dxa"/>
          </w:tcPr>
          <w:p w14:paraId="18E14251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14B9D28E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19474E69" w14:textId="77777777" w:rsidTr="00AD06B8">
        <w:tc>
          <w:tcPr>
            <w:tcW w:w="4677" w:type="dxa"/>
          </w:tcPr>
          <w:p w14:paraId="245A36D7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33F6AC93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</w:tr>
      <w:tr w:rsidR="00C214F3" w:rsidRPr="00C214F3" w14:paraId="4A7E75AA" w14:textId="77777777" w:rsidTr="00AD06B8">
        <w:tc>
          <w:tcPr>
            <w:tcW w:w="4677" w:type="dxa"/>
          </w:tcPr>
          <w:p w14:paraId="5F97BECD" w14:textId="77777777" w:rsidR="00C214F3" w:rsidRPr="00C214F3" w:rsidRDefault="00C214F3" w:rsidP="00F27341">
            <w:pPr>
              <w:rPr>
                <w:rFonts w:eastAsia="Arial" w:cs="Times New Roman"/>
              </w:rPr>
            </w:pPr>
          </w:p>
        </w:tc>
        <w:tc>
          <w:tcPr>
            <w:tcW w:w="1701" w:type="dxa"/>
          </w:tcPr>
          <w:p w14:paraId="5B7FA233" w14:textId="77777777" w:rsidR="00C214F3" w:rsidRPr="00C214F3" w:rsidRDefault="00C214F3" w:rsidP="00F27341">
            <w:pPr>
              <w:rPr>
                <w:rFonts w:eastAsia="Calibri" w:cs="Arial"/>
              </w:rPr>
            </w:pPr>
          </w:p>
        </w:tc>
      </w:tr>
      <w:bookmarkEnd w:id="25"/>
    </w:tbl>
    <w:p w14:paraId="7074CD40" w14:textId="77777777" w:rsidR="009C731C" w:rsidRPr="00117363" w:rsidRDefault="009C731C" w:rsidP="00F27341"/>
    <w:sectPr w:rsidR="009C731C" w:rsidRPr="00117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1471B" w14:textId="77777777" w:rsidR="00CB5C2B" w:rsidRDefault="00CB5C2B" w:rsidP="00117363">
      <w:pPr>
        <w:spacing w:after="0" w:line="240" w:lineRule="auto"/>
      </w:pPr>
      <w:r>
        <w:separator/>
      </w:r>
    </w:p>
  </w:endnote>
  <w:endnote w:type="continuationSeparator" w:id="0">
    <w:p w14:paraId="1841F5D7" w14:textId="77777777" w:rsidR="00CB5C2B" w:rsidRDefault="00CB5C2B" w:rsidP="0011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D3E1" w14:textId="77777777" w:rsidR="00F27341" w:rsidRDefault="00F27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999834"/>
      <w:docPartObj>
        <w:docPartGallery w:val="Page Numbers (Bottom of Page)"/>
        <w:docPartUnique/>
      </w:docPartObj>
    </w:sdtPr>
    <w:sdtEndPr/>
    <w:sdtContent>
      <w:sdt>
        <w:sdtPr>
          <w:id w:val="-1056305930"/>
          <w:docPartObj>
            <w:docPartGallery w:val="Page Numbers (Top of Page)"/>
            <w:docPartUnique/>
          </w:docPartObj>
        </w:sdtPr>
        <w:sdtEndPr/>
        <w:sdtContent>
          <w:p w14:paraId="61430EE6" w14:textId="77777777" w:rsidR="00F27341" w:rsidRDefault="00F273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6E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6E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9F89DC" w14:textId="77777777" w:rsidR="00F27341" w:rsidRPr="005B3371" w:rsidRDefault="00F27341" w:rsidP="005B337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Supplier Brief Template</w:t>
    </w:r>
  </w:p>
  <w:p w14:paraId="5778A3DF" w14:textId="77777777" w:rsidR="00F27341" w:rsidRPr="005B3371" w:rsidRDefault="00F27341" w:rsidP="005B33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30"/>
      <w:rPr>
        <w:rFonts w:ascii="Arial" w:eastAsia="Arial" w:hAnsi="Arial" w:cs="Arial"/>
        <w:color w:val="000000"/>
        <w:sz w:val="20"/>
        <w:szCs w:val="20"/>
      </w:rPr>
    </w:pPr>
    <w:r w:rsidRPr="005B3371">
      <w:rPr>
        <w:rFonts w:ascii="Arial" w:eastAsia="Arial" w:hAnsi="Arial" w:cs="Arial"/>
        <w:color w:val="000000"/>
        <w:sz w:val="20"/>
        <w:szCs w:val="20"/>
        <w:highlight w:val="yellow"/>
      </w:rPr>
      <w:t>[Buyer Name and Ref]</w:t>
    </w:r>
  </w:p>
  <w:p w14:paraId="4A3391E1" w14:textId="77777777" w:rsidR="00F27341" w:rsidRPr="005B3371" w:rsidRDefault="00F27341" w:rsidP="005B33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30"/>
      <w:rPr>
        <w:rFonts w:ascii="Arial" w:eastAsia="Arial" w:hAnsi="Arial" w:cs="Arial"/>
        <w:color w:val="000000"/>
        <w:sz w:val="20"/>
        <w:szCs w:val="20"/>
      </w:rPr>
    </w:pPr>
    <w:r w:rsidRPr="005B3371">
      <w:rPr>
        <w:rFonts w:ascii="Arial" w:eastAsia="Arial" w:hAnsi="Arial" w:cs="Arial"/>
        <w:color w:val="000000"/>
        <w:sz w:val="20"/>
        <w:szCs w:val="20"/>
      </w:rPr>
      <w:t>© Crown Copyright 2018</w:t>
    </w:r>
  </w:p>
  <w:p w14:paraId="377045D9" w14:textId="77777777" w:rsidR="00F27341" w:rsidRDefault="00F27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8C52" w14:textId="77777777" w:rsidR="00F27341" w:rsidRDefault="00F27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F0DA8" w14:textId="77777777" w:rsidR="00CB5C2B" w:rsidRDefault="00CB5C2B" w:rsidP="00117363">
      <w:pPr>
        <w:spacing w:after="0" w:line="240" w:lineRule="auto"/>
      </w:pPr>
      <w:r>
        <w:separator/>
      </w:r>
    </w:p>
  </w:footnote>
  <w:footnote w:type="continuationSeparator" w:id="0">
    <w:p w14:paraId="24367A45" w14:textId="77777777" w:rsidR="00CB5C2B" w:rsidRDefault="00CB5C2B" w:rsidP="0011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F2C1C" w14:textId="77777777" w:rsidR="00F27341" w:rsidRDefault="00F27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9A8B" w14:textId="77777777" w:rsidR="00F27341" w:rsidRDefault="00F27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31279" w14:textId="77777777" w:rsidR="00F27341" w:rsidRDefault="00F27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4CF5"/>
    <w:multiLevelType w:val="hybridMultilevel"/>
    <w:tmpl w:val="889431D8"/>
    <w:lvl w:ilvl="0" w:tplc="BB38D0BA">
      <w:start w:val="1"/>
      <w:numFmt w:val="bullet"/>
      <w:pStyle w:val="ListParagraph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033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E40E3"/>
    <w:multiLevelType w:val="hybridMultilevel"/>
    <w:tmpl w:val="1C2C1A62"/>
    <w:lvl w:ilvl="0" w:tplc="77160B2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403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467F25"/>
    <w:multiLevelType w:val="hybridMultilevel"/>
    <w:tmpl w:val="DA8E2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775D"/>
    <w:multiLevelType w:val="multilevel"/>
    <w:tmpl w:val="BCA47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A76C74"/>
    <w:multiLevelType w:val="multilevel"/>
    <w:tmpl w:val="DEF890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63"/>
    <w:rsid w:val="0008023B"/>
    <w:rsid w:val="000B6349"/>
    <w:rsid w:val="00117363"/>
    <w:rsid w:val="00120392"/>
    <w:rsid w:val="001C68A8"/>
    <w:rsid w:val="001E0071"/>
    <w:rsid w:val="001F07B0"/>
    <w:rsid w:val="002A6B3C"/>
    <w:rsid w:val="002E2ED1"/>
    <w:rsid w:val="003834F5"/>
    <w:rsid w:val="003A29F9"/>
    <w:rsid w:val="004809DD"/>
    <w:rsid w:val="004E38EA"/>
    <w:rsid w:val="005576E7"/>
    <w:rsid w:val="005865ED"/>
    <w:rsid w:val="005A5F02"/>
    <w:rsid w:val="005B3371"/>
    <w:rsid w:val="0062269D"/>
    <w:rsid w:val="006D39ED"/>
    <w:rsid w:val="00744D1A"/>
    <w:rsid w:val="007711A2"/>
    <w:rsid w:val="007E6E5D"/>
    <w:rsid w:val="008C2B1B"/>
    <w:rsid w:val="00907A45"/>
    <w:rsid w:val="00947F2E"/>
    <w:rsid w:val="009C731C"/>
    <w:rsid w:val="009D77E6"/>
    <w:rsid w:val="00A17D2F"/>
    <w:rsid w:val="00A24952"/>
    <w:rsid w:val="00A44147"/>
    <w:rsid w:val="00A450F6"/>
    <w:rsid w:val="00A62468"/>
    <w:rsid w:val="00A65070"/>
    <w:rsid w:val="00A7746A"/>
    <w:rsid w:val="00AD06B8"/>
    <w:rsid w:val="00B91056"/>
    <w:rsid w:val="00BD7F81"/>
    <w:rsid w:val="00BF122B"/>
    <w:rsid w:val="00C214F3"/>
    <w:rsid w:val="00C40DFB"/>
    <w:rsid w:val="00C746CC"/>
    <w:rsid w:val="00CB5C2B"/>
    <w:rsid w:val="00CE50A8"/>
    <w:rsid w:val="00D21020"/>
    <w:rsid w:val="00D367E9"/>
    <w:rsid w:val="00D54FDD"/>
    <w:rsid w:val="00E311AE"/>
    <w:rsid w:val="00E81B3B"/>
    <w:rsid w:val="00EF7332"/>
    <w:rsid w:val="00F27341"/>
    <w:rsid w:val="00F71773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6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371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371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8A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8A8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8A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8A8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8A8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8A8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8A8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63"/>
  </w:style>
  <w:style w:type="paragraph" w:styleId="Footer">
    <w:name w:val="footer"/>
    <w:basedOn w:val="Normal"/>
    <w:link w:val="FooterChar"/>
    <w:uiPriority w:val="99"/>
    <w:unhideWhenUsed/>
    <w:rsid w:val="0011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63"/>
  </w:style>
  <w:style w:type="table" w:customStyle="1" w:styleId="TableGrid1">
    <w:name w:val="Table Grid1"/>
    <w:basedOn w:val="TableNormal"/>
    <w:next w:val="TableGrid"/>
    <w:uiPriority w:val="59"/>
    <w:rsid w:val="00C21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autoRedefine/>
    <w:uiPriority w:val="34"/>
    <w:qFormat/>
    <w:rsid w:val="00C214F3"/>
    <w:pPr>
      <w:numPr>
        <w:numId w:val="2"/>
      </w:numPr>
      <w:tabs>
        <w:tab w:val="left" w:pos="851"/>
      </w:tabs>
      <w:spacing w:before="120"/>
      <w:ind w:left="851" w:hanging="284"/>
      <w:contextualSpacing/>
      <w:jc w:val="both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C2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4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3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3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337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337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B33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B337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33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3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mberedHeading2">
    <w:name w:val="Numbered Heading 2"/>
    <w:basedOn w:val="Normal"/>
    <w:rsid w:val="001C68A8"/>
    <w:pPr>
      <w:numPr>
        <w:ilvl w:val="1"/>
        <w:numId w:val="3"/>
      </w:numPr>
    </w:pPr>
  </w:style>
  <w:style w:type="paragraph" w:customStyle="1" w:styleId="NumberedHeading3">
    <w:name w:val="Numbered Heading 3"/>
    <w:basedOn w:val="Normal"/>
    <w:rsid w:val="001C68A8"/>
    <w:pPr>
      <w:numPr>
        <w:ilvl w:val="2"/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C6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8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8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8A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68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68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6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C40D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6FFA-8715-4701-8894-243266E5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2019-02-05T09:58:00Z</dcterms:created>
  <dcterms:modified xsi:type="dcterms:W3CDTF">2019-02-05T09:58:00Z</dcterms:modified>
</cp:coreProperties>
</file>