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D0A5" w14:textId="77777777" w:rsidR="00B55947" w:rsidRPr="008979D7" w:rsidRDefault="00B55947" w:rsidP="00B55947">
      <w:pPr>
        <w:numPr>
          <w:ilvl w:val="1"/>
          <w:numId w:val="0"/>
        </w:numPr>
        <w:spacing w:after="120"/>
        <w:rPr>
          <w:rFonts w:ascii="Arial" w:eastAsia="STZhongsong" w:hAnsi="Arial" w:cs="Arial"/>
          <w:b/>
          <w:sz w:val="36"/>
          <w:szCs w:val="24"/>
          <w:lang w:eastAsia="zh-CN"/>
        </w:rPr>
      </w:pPr>
    </w:p>
    <w:p w14:paraId="5C2528A6" w14:textId="77777777" w:rsidR="008979D7" w:rsidRDefault="008F092B"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Call-</w:t>
      </w:r>
      <w:r w:rsidR="008979D7"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14:paraId="189558ED" w14:textId="36E5123E"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51712D">
        <w:rPr>
          <w:rFonts w:ascii="Arial" w:hAnsi="Arial"/>
          <w:sz w:val="24"/>
          <w:szCs w:val="24"/>
        </w:rPr>
        <w:t>Order Form</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and names of the persons who the Supplier shall appoint to fill those Key Roles at the Start Date</w:t>
      </w:r>
      <w:r w:rsidR="00756671">
        <w:rPr>
          <w:rFonts w:ascii="Arial" w:hAnsi="Arial"/>
          <w:sz w:val="24"/>
          <w:szCs w:val="24"/>
        </w:rPr>
        <w:t xml:space="preserve"> and the Statement of Work lists the Key Roles and names of persons who the Supplier shall appoint to fill those Key Roles as of the SOW Start Date</w:t>
      </w:r>
      <w:r w:rsidRPr="008979D7">
        <w:rPr>
          <w:rFonts w:ascii="Arial" w:hAnsi="Arial"/>
          <w:sz w:val="24"/>
          <w:szCs w:val="24"/>
        </w:rPr>
        <w:t xml:space="preserve">. </w:t>
      </w:r>
    </w:p>
    <w:p w14:paraId="34812FCD" w14:textId="77777777" w:rsidR="00C67EE9" w:rsidRPr="008979D7" w:rsidRDefault="00C67EE9" w:rsidP="000E2926">
      <w:pPr>
        <w:pStyle w:val="GPSL2numberedclause"/>
        <w:ind w:left="567"/>
        <w:jc w:val="left"/>
        <w:rPr>
          <w:rFonts w:ascii="Arial" w:hAnsi="Arial"/>
          <w:sz w:val="24"/>
          <w:szCs w:val="24"/>
        </w:rPr>
      </w:pPr>
    </w:p>
    <w:p w14:paraId="5B138BAF"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14:paraId="17E2ABF7" w14:textId="77777777" w:rsidR="00C67EE9" w:rsidRPr="008979D7" w:rsidRDefault="00C67EE9" w:rsidP="000E2926">
      <w:pPr>
        <w:pStyle w:val="GPSL2numberedclause"/>
        <w:ind w:left="567"/>
        <w:jc w:val="left"/>
        <w:rPr>
          <w:rFonts w:ascii="Arial" w:hAnsi="Arial"/>
          <w:sz w:val="24"/>
          <w:szCs w:val="24"/>
        </w:rPr>
      </w:pPr>
    </w:p>
    <w:p w14:paraId="6DEBF214"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0FB2D0D2" w14:textId="77777777" w:rsidR="00C67EE9" w:rsidRPr="008979D7" w:rsidRDefault="00C67EE9" w:rsidP="000E2926">
      <w:pPr>
        <w:pStyle w:val="GPSL2numberedclause"/>
        <w:ind w:left="567"/>
        <w:jc w:val="left"/>
        <w:rPr>
          <w:rFonts w:ascii="Arial" w:hAnsi="Arial"/>
          <w:sz w:val="24"/>
          <w:szCs w:val="24"/>
        </w:rPr>
      </w:pPr>
    </w:p>
    <w:p w14:paraId="5A01BCF6" w14:textId="77777777"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14:paraId="0FBB1DCF" w14:textId="77777777" w:rsidR="00C67EE9" w:rsidRPr="008979D7" w:rsidRDefault="00C67EE9" w:rsidP="000E2926">
      <w:pPr>
        <w:pStyle w:val="GPSL2numberedclause"/>
        <w:keepNext/>
        <w:ind w:left="567"/>
        <w:jc w:val="left"/>
        <w:rPr>
          <w:rFonts w:ascii="Arial" w:hAnsi="Arial"/>
          <w:sz w:val="24"/>
          <w:szCs w:val="24"/>
        </w:rPr>
      </w:pPr>
    </w:p>
    <w:p w14:paraId="18734C05"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p>
    <w:p w14:paraId="1A3809AD"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14:paraId="72D7EB9D" w14:textId="77777777"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14:paraId="6076E7F6" w14:textId="77777777" w:rsidR="00C67EE9" w:rsidRPr="008979D7" w:rsidRDefault="00C67EE9" w:rsidP="000E2926">
      <w:pPr>
        <w:pStyle w:val="GPSL3numberedclause"/>
        <w:numPr>
          <w:ilvl w:val="0"/>
          <w:numId w:val="0"/>
        </w:numPr>
        <w:ind w:left="1418" w:hanging="851"/>
        <w:jc w:val="left"/>
        <w:rPr>
          <w:rFonts w:ascii="Arial" w:hAnsi="Arial"/>
          <w:sz w:val="24"/>
          <w:szCs w:val="24"/>
        </w:rPr>
      </w:pPr>
    </w:p>
    <w:p w14:paraId="4CADA102" w14:textId="77777777"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3C069EFF"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650E6B3C"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14:paraId="7534CB63"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56B9911" w14:textId="55925AC3"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 xml:space="preserve">ensure that all arrangements for planned changes in Key Staff provide adequate periods during which incoming and outgoing staff work </w:t>
      </w:r>
      <w:r w:rsidRPr="008979D7">
        <w:rPr>
          <w:rFonts w:ascii="Arial" w:hAnsi="Arial"/>
          <w:sz w:val="24"/>
          <w:szCs w:val="24"/>
        </w:rPr>
        <w:lastRenderedPageBreak/>
        <w:t>together to transfer responsibilities and ensure that such change does not have an adverse impact on the provision of the Deliverables;</w:t>
      </w:r>
    </w:p>
    <w:p w14:paraId="0BDBDDA5" w14:textId="77777777" w:rsidR="00A274D3"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r w:rsidR="00A274D3">
        <w:rPr>
          <w:rFonts w:ascii="Arial" w:hAnsi="Arial"/>
          <w:sz w:val="24"/>
          <w:szCs w:val="24"/>
        </w:rPr>
        <w:t>; and</w:t>
      </w:r>
    </w:p>
    <w:p w14:paraId="0CD2CCD3" w14:textId="4A625DF1" w:rsidR="00AD69F2" w:rsidRDefault="00A274D3" w:rsidP="000E2926">
      <w:pPr>
        <w:pStyle w:val="GPSL3numberedclause"/>
        <w:numPr>
          <w:ilvl w:val="0"/>
          <w:numId w:val="0"/>
        </w:numPr>
        <w:ind w:left="1418" w:hanging="851"/>
        <w:jc w:val="left"/>
        <w:rPr>
          <w:rFonts w:ascii="Arial" w:hAnsi="Arial"/>
          <w:sz w:val="24"/>
          <w:szCs w:val="24"/>
        </w:rPr>
      </w:pPr>
      <w:r>
        <w:rPr>
          <w:rFonts w:ascii="Arial" w:hAnsi="Arial"/>
          <w:sz w:val="24"/>
          <w:szCs w:val="24"/>
        </w:rPr>
        <w:t>1.5.6</w:t>
      </w:r>
      <w:r>
        <w:rPr>
          <w:rFonts w:ascii="Arial" w:hAnsi="Arial"/>
          <w:sz w:val="24"/>
          <w:szCs w:val="24"/>
        </w:rPr>
        <w:tab/>
        <w:t xml:space="preserve">on </w:t>
      </w:r>
      <w:r w:rsidR="00BB7B4C">
        <w:rPr>
          <w:rFonts w:ascii="Arial" w:hAnsi="Arial"/>
          <w:sz w:val="24"/>
          <w:szCs w:val="24"/>
        </w:rPr>
        <w:t xml:space="preserve">written </w:t>
      </w:r>
      <w:r>
        <w:rPr>
          <w:rFonts w:ascii="Arial" w:hAnsi="Arial"/>
          <w:sz w:val="24"/>
          <w:szCs w:val="24"/>
        </w:rPr>
        <w:t>request</w:t>
      </w:r>
      <w:r w:rsidR="00E166A3">
        <w:rPr>
          <w:rFonts w:ascii="Arial" w:hAnsi="Arial"/>
          <w:sz w:val="24"/>
          <w:szCs w:val="24"/>
        </w:rPr>
        <w:t xml:space="preserve"> from the Buyer</w:t>
      </w:r>
      <w:r>
        <w:rPr>
          <w:rFonts w:ascii="Arial" w:hAnsi="Arial"/>
          <w:sz w:val="24"/>
          <w:szCs w:val="24"/>
        </w:rPr>
        <w:t xml:space="preserve">, provide a copy of the contract of employment or engagement (between the Supplier and Supplier Staff) for every member of the </w:t>
      </w:r>
      <w:r w:rsidR="000F4E91">
        <w:rPr>
          <w:rFonts w:ascii="Arial" w:hAnsi="Arial"/>
          <w:sz w:val="24"/>
          <w:szCs w:val="24"/>
        </w:rPr>
        <w:t xml:space="preserve">member of the </w:t>
      </w:r>
      <w:r>
        <w:rPr>
          <w:rFonts w:ascii="Arial" w:hAnsi="Arial"/>
          <w:sz w:val="24"/>
          <w:szCs w:val="24"/>
        </w:rPr>
        <w:t>Supplier Staff made available to the Buyer under the Call-Off Contract</w:t>
      </w:r>
      <w:r w:rsidR="00F640A4">
        <w:rPr>
          <w:rFonts w:ascii="Arial" w:hAnsi="Arial"/>
          <w:sz w:val="24"/>
          <w:szCs w:val="24"/>
        </w:rPr>
        <w:t xml:space="preserve"> </w:t>
      </w:r>
      <w:r w:rsidR="000F4E91">
        <w:rPr>
          <w:rFonts w:ascii="Arial" w:hAnsi="Arial"/>
          <w:sz w:val="24"/>
          <w:szCs w:val="24"/>
        </w:rPr>
        <w:t>when providing Deliverables under any</w:t>
      </w:r>
      <w:r w:rsidR="00F640A4">
        <w:rPr>
          <w:rFonts w:ascii="Arial" w:hAnsi="Arial"/>
          <w:sz w:val="24"/>
          <w:szCs w:val="24"/>
        </w:rPr>
        <w:t xml:space="preserve"> Statement of Work</w:t>
      </w:r>
      <w:r w:rsidR="00184CFB" w:rsidRPr="008979D7">
        <w:rPr>
          <w:rFonts w:ascii="Arial" w:hAnsi="Arial"/>
          <w:sz w:val="24"/>
          <w:szCs w:val="24"/>
        </w:rPr>
        <w:t>.</w:t>
      </w:r>
    </w:p>
    <w:p w14:paraId="0E0871E1" w14:textId="77777777" w:rsidR="00886607" w:rsidRPr="008979D7" w:rsidRDefault="00886607" w:rsidP="00886607">
      <w:pPr>
        <w:pStyle w:val="GPSL3numberedclause"/>
        <w:numPr>
          <w:ilvl w:val="0"/>
          <w:numId w:val="0"/>
        </w:numPr>
        <w:jc w:val="left"/>
        <w:rPr>
          <w:rFonts w:ascii="Arial" w:hAnsi="Arial"/>
          <w:sz w:val="24"/>
          <w:szCs w:val="24"/>
        </w:rPr>
      </w:pPr>
    </w:p>
    <w:p w14:paraId="75057331" w14:textId="77777777"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End w:id="0"/>
    </w:p>
    <w:p w14:paraId="6D211051" w14:textId="77777777" w:rsidR="00480D8F" w:rsidRPr="008979D7" w:rsidRDefault="00480D8F" w:rsidP="008979D7">
      <w:pPr>
        <w:rPr>
          <w:rFonts w:ascii="Arial" w:hAnsi="Arial" w:cs="Arial"/>
          <w:sz w:val="24"/>
          <w:szCs w:val="24"/>
        </w:rPr>
      </w:pPr>
      <w:bookmarkStart w:id="1" w:name="_GoBack"/>
      <w:bookmarkEnd w:id="1"/>
    </w:p>
    <w:sectPr w:rsidR="00480D8F" w:rsidRPr="008979D7"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1BF7" w14:textId="77777777" w:rsidR="006768B5" w:rsidRDefault="006768B5">
      <w:pPr>
        <w:spacing w:after="0" w:line="240" w:lineRule="auto"/>
      </w:pPr>
      <w:r>
        <w:separator/>
      </w:r>
    </w:p>
  </w:endnote>
  <w:endnote w:type="continuationSeparator" w:id="0">
    <w:p w14:paraId="4E843412" w14:textId="77777777" w:rsidR="006768B5" w:rsidRDefault="0067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B161" w14:textId="77777777" w:rsidR="00510265" w:rsidRDefault="00510265" w:rsidP="0003381A">
    <w:pPr>
      <w:pStyle w:val="Footer"/>
      <w:rPr>
        <w:rFonts w:ascii="Arial" w:hAnsi="Arial" w:cs="Arial"/>
        <w:sz w:val="20"/>
      </w:rPr>
    </w:pPr>
  </w:p>
  <w:p w14:paraId="349ACDC0" w14:textId="77777777" w:rsidR="0003381A" w:rsidRPr="00886607" w:rsidRDefault="0003381A" w:rsidP="0003381A">
    <w:pPr>
      <w:pStyle w:val="Footer"/>
      <w:rPr>
        <w:rFonts w:ascii="Arial" w:hAnsi="Arial" w:cs="Arial"/>
        <w:sz w:val="20"/>
      </w:rPr>
    </w:pPr>
    <w:r w:rsidRPr="00886607">
      <w:rPr>
        <w:rFonts w:ascii="Arial" w:hAnsi="Arial" w:cs="Arial"/>
        <w:sz w:val="20"/>
      </w:rPr>
      <w:t>Framework Ref: RM</w:t>
    </w:r>
  </w:p>
  <w:p w14:paraId="31D40DCD" w14:textId="3025DA2F" w:rsidR="0003381A" w:rsidRPr="00886607" w:rsidRDefault="0003381A" w:rsidP="0003381A">
    <w:pPr>
      <w:pStyle w:val="Footer"/>
      <w:rPr>
        <w:rFonts w:ascii="Arial" w:hAnsi="Arial" w:cs="Arial"/>
        <w:sz w:val="20"/>
      </w:rPr>
    </w:pPr>
    <w:r w:rsidRPr="00886607">
      <w:rPr>
        <w:rFonts w:ascii="Arial" w:hAnsi="Arial" w:cs="Arial"/>
        <w:sz w:val="20"/>
      </w:rPr>
      <w:t xml:space="preserve">Project </w:t>
    </w:r>
    <w:r w:rsidR="009775A6">
      <w:rPr>
        <w:rFonts w:ascii="Arial" w:hAnsi="Arial" w:cs="Arial"/>
        <w:sz w:val="20"/>
      </w:rPr>
      <w:t>Version: v1.0</w:t>
    </w:r>
    <w:r w:rsidR="009775A6">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622FCD">
      <w:rPr>
        <w:rFonts w:ascii="Arial" w:hAnsi="Arial" w:cs="Arial"/>
        <w:noProof/>
        <w:sz w:val="20"/>
      </w:rPr>
      <w:t>2</w:t>
    </w:r>
    <w:r w:rsidR="008979D7" w:rsidRPr="00886607">
      <w:rPr>
        <w:rFonts w:ascii="Arial" w:hAnsi="Arial" w:cs="Arial"/>
        <w:noProof/>
        <w:sz w:val="20"/>
      </w:rPr>
      <w:fldChar w:fldCharType="end"/>
    </w:r>
  </w:p>
  <w:p w14:paraId="2F223D27" w14:textId="77777777"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72710A" w:rsidRPr="00886607">
      <w:rPr>
        <w:rFonts w:ascii="Arial" w:hAnsi="Arial" w:cs="Arial"/>
        <w:sz w:val="20"/>
      </w:rPr>
      <w:t>v3.0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915B" w14:textId="77777777" w:rsidR="008979D7" w:rsidRPr="00680F4B" w:rsidRDefault="008979D7" w:rsidP="008979D7">
    <w:pPr>
      <w:pStyle w:val="Footer"/>
      <w:rPr>
        <w:rFonts w:ascii="Arial" w:hAnsi="Arial" w:cs="Arial"/>
        <w:sz w:val="20"/>
      </w:rPr>
    </w:pPr>
  </w:p>
  <w:p w14:paraId="7047FDD6" w14:textId="77777777" w:rsidR="008979D7" w:rsidRPr="00680F4B" w:rsidRDefault="008979D7" w:rsidP="008979D7">
    <w:pPr>
      <w:pStyle w:val="Footer"/>
      <w:rPr>
        <w:rFonts w:ascii="Arial" w:hAnsi="Arial" w:cs="Arial"/>
        <w:sz w:val="20"/>
      </w:rPr>
    </w:pPr>
    <w:r w:rsidRPr="00680F4B">
      <w:rPr>
        <w:rFonts w:ascii="Arial" w:hAnsi="Arial" w:cs="Arial"/>
        <w:sz w:val="20"/>
      </w:rPr>
      <w:t>Framework Ref: RM</w:t>
    </w:r>
  </w:p>
  <w:p w14:paraId="14E1FA46" w14:textId="77777777"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14:paraId="3C4B168A" w14:textId="77777777"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71D9" w14:textId="77777777" w:rsidR="006768B5" w:rsidRDefault="006768B5">
      <w:pPr>
        <w:spacing w:after="0" w:line="240" w:lineRule="auto"/>
      </w:pPr>
      <w:r>
        <w:separator/>
      </w:r>
    </w:p>
  </w:footnote>
  <w:footnote w:type="continuationSeparator" w:id="0">
    <w:p w14:paraId="5BB25C24" w14:textId="77777777" w:rsidR="006768B5" w:rsidRDefault="0067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5066" w14:textId="77777777" w:rsidR="00AD69F2" w:rsidRPr="00886607" w:rsidRDefault="00184CFB">
    <w:pPr>
      <w:pStyle w:val="Header"/>
      <w:rPr>
        <w:rFonts w:ascii="Arial" w:hAnsi="Arial" w:cs="Arial"/>
        <w:sz w:val="20"/>
        <w:szCs w:val="20"/>
      </w:rPr>
    </w:pPr>
    <w:r w:rsidRPr="00886607">
      <w:rPr>
        <w:rFonts w:ascii="Arial" w:hAnsi="Arial" w:cs="Arial"/>
        <w:sz w:val="20"/>
        <w:szCs w:val="20"/>
      </w:rPr>
      <w:t xml:space="preserve">Call-Off Schedule 7 (Key </w:t>
    </w:r>
    <w:r w:rsidR="00886607">
      <w:rPr>
        <w:rFonts w:ascii="Arial" w:hAnsi="Arial" w:cs="Arial"/>
        <w:sz w:val="20"/>
        <w:szCs w:val="20"/>
      </w:rPr>
      <w:t xml:space="preserve">Supplier </w:t>
    </w:r>
    <w:r w:rsidRPr="00886607">
      <w:rPr>
        <w:rFonts w:ascii="Arial" w:hAnsi="Arial" w:cs="Arial"/>
        <w:sz w:val="20"/>
        <w:szCs w:val="20"/>
      </w:rPr>
      <w:t>Staff</w:t>
    </w:r>
    <w:r w:rsidR="008979D7" w:rsidRPr="00886607">
      <w:rPr>
        <w:rFonts w:ascii="Arial" w:hAnsi="Arial" w:cs="Arial"/>
        <w:sz w:val="20"/>
        <w:szCs w:val="20"/>
      </w:rPr>
      <w:t>)</w:t>
    </w:r>
  </w:p>
  <w:p w14:paraId="2CA4319F" w14:textId="77777777" w:rsidR="0072710A" w:rsidRPr="00886607" w:rsidRDefault="0072710A">
    <w:pPr>
      <w:pStyle w:val="Header"/>
      <w:rPr>
        <w:rFonts w:ascii="Arial" w:hAnsi="Arial" w:cs="Arial"/>
        <w:sz w:val="20"/>
        <w:szCs w:val="20"/>
      </w:rPr>
    </w:pPr>
    <w:r w:rsidRPr="00886607">
      <w:rPr>
        <w:rFonts w:ascii="Arial" w:hAnsi="Arial" w:cs="Arial"/>
        <w:sz w:val="20"/>
        <w:szCs w:val="20"/>
      </w:rPr>
      <w:t xml:space="preserve">Call-Off Ref: </w:t>
    </w:r>
  </w:p>
  <w:p w14:paraId="32106F10" w14:textId="77777777"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2710A" w:rsidRPr="00886607">
      <w:rPr>
        <w:rFonts w:ascii="Arial" w:hAnsi="Arial" w:cs="Arial"/>
        <w:sz w:val="20"/>
        <w:szCs w:val="20"/>
        <w:lang w:eastAsia="en-GB"/>
      </w:rPr>
      <w:t xml:space="preserve"> 2018</w:t>
    </w:r>
  </w:p>
  <w:p w14:paraId="3B818B89" w14:textId="77777777"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2"/>
    <w:rsid w:val="0003381A"/>
    <w:rsid w:val="00052369"/>
    <w:rsid w:val="000E2926"/>
    <w:rsid w:val="000F4E91"/>
    <w:rsid w:val="00184CFB"/>
    <w:rsid w:val="00186288"/>
    <w:rsid w:val="00480D8F"/>
    <w:rsid w:val="00510265"/>
    <w:rsid w:val="0051712D"/>
    <w:rsid w:val="00594ECA"/>
    <w:rsid w:val="00622FCD"/>
    <w:rsid w:val="006768B5"/>
    <w:rsid w:val="00695E67"/>
    <w:rsid w:val="006A606D"/>
    <w:rsid w:val="0072710A"/>
    <w:rsid w:val="00756671"/>
    <w:rsid w:val="00886607"/>
    <w:rsid w:val="008979D7"/>
    <w:rsid w:val="008F092B"/>
    <w:rsid w:val="009775A6"/>
    <w:rsid w:val="009D2635"/>
    <w:rsid w:val="00A274D3"/>
    <w:rsid w:val="00AD69F2"/>
    <w:rsid w:val="00AE7BE1"/>
    <w:rsid w:val="00AF60E6"/>
    <w:rsid w:val="00B55947"/>
    <w:rsid w:val="00BB7B4C"/>
    <w:rsid w:val="00C67EE9"/>
    <w:rsid w:val="00E166A3"/>
    <w:rsid w:val="00F64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59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4182-E538-492C-87CC-9FAD1400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82C28EE3</Template>
  <TotalTime>0</TotalTime>
  <Pages>2</Pages>
  <Words>471</Words>
  <Characters>2394</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2020-07-02T08:44:00Z</dcterms:created>
  <dcterms:modified xsi:type="dcterms:W3CDTF">2020-07-15T16:42:00Z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